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body>
    <w:p w:rsidRPr="008436C4" w:rsidR="00A82AE7" w:rsidP="00A82AE7" w:rsidRDefault="00A82AE7" w14:paraId="7B65DF0B" w14:textId="02B653BC">
      <w:pPr>
        <w:spacing w:after="0" w:line="240" w:lineRule="auto"/>
        <w:ind w:right="17"/>
        <w:rPr>
          <w:rFonts w:ascii="Arial Rounded MT Bold" w:hAnsi="Arial Rounded MT Bold"/>
          <w:color w:val="2A3180"/>
          <w:sz w:val="70"/>
          <w:szCs w:val="70"/>
        </w:rPr>
      </w:pPr>
      <w:r w:rsidRPr="008436C4">
        <w:rPr>
          <w:rFonts w:ascii="Arial Rounded MT Bold" w:hAnsi="Arial Rounded MT Bold"/>
          <w:noProof/>
          <w:color w:val="2A3180"/>
          <w:sz w:val="70"/>
          <w:szCs w:val="70"/>
          <w14:ligatures w14:val="standardContextual"/>
        </w:rPr>
        <w:drawing>
          <wp:anchor distT="0" distB="0" distL="114300" distR="114300" simplePos="0" relativeHeight="251658304" behindDoc="0" locked="0" layoutInCell="1" allowOverlap="1" wp14:anchorId="519669E4" wp14:editId="59D3F1FF">
            <wp:simplePos x="0" y="0"/>
            <wp:positionH relativeFrom="column">
              <wp:align>right</wp:align>
            </wp:positionH>
            <wp:positionV relativeFrom="margin">
              <wp:align>top</wp:align>
            </wp:positionV>
            <wp:extent cx="2126800" cy="936000"/>
            <wp:effectExtent l="0" t="0" r="6985" b="0"/>
            <wp:wrapNone/>
            <wp:docPr id="1428542571" name="Picture 1">
              <a:extLst xmlns:a="http://schemas.openxmlformats.org/drawingml/2006/main">
                <a:ext uri="{FF2B5EF4-FFF2-40B4-BE49-F238E27FC236}">
                  <a16:creationId xmlns:a16="http://schemas.microsoft.com/office/drawing/2014/main" id="{BE5BF23B-0831-433F-8554-58DE5FD1E0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4257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6800" cy="936000"/>
                    </a:xfrm>
                    <a:prstGeom prst="rect">
                      <a:avLst/>
                    </a:prstGeom>
                  </pic:spPr>
                </pic:pic>
              </a:graphicData>
            </a:graphic>
            <wp14:sizeRelH relativeFrom="margin">
              <wp14:pctWidth>0</wp14:pctWidth>
            </wp14:sizeRelH>
            <wp14:sizeRelV relativeFrom="margin">
              <wp14:pctHeight>0</wp14:pctHeight>
            </wp14:sizeRelV>
          </wp:anchor>
        </w:drawing>
      </w:r>
      <w:r w:rsidRPr="008436C4" w:rsidR="00802F00">
        <w:rPr>
          <w:rFonts w:ascii="Arial Rounded MT Bold" w:hAnsi="Arial Rounded MT Bold"/>
          <w:color w:val="2A3180"/>
          <w:sz w:val="70"/>
          <w:szCs w:val="70"/>
        </w:rPr>
        <w:t>Heat Action Plan</w:t>
      </w:r>
    </w:p>
    <w:p w:rsidRPr="008436C4" w:rsidR="00A82AE7" w:rsidP="00A82AE7" w:rsidRDefault="00A82AE7" w14:paraId="0E2AA288" w14:textId="75DC3712">
      <w:pPr>
        <w:spacing w:after="0" w:line="240" w:lineRule="auto"/>
        <w:rPr>
          <w:rFonts w:cs="Arial"/>
          <w:color w:val="000000" w:themeColor="text1"/>
          <w:sz w:val="50"/>
          <w:szCs w:val="50"/>
        </w:rPr>
      </w:pPr>
      <w:r w:rsidRPr="008436C4">
        <w:rPr>
          <w:rFonts w:cs="Arial"/>
          <w:color w:val="000000" w:themeColor="text1"/>
          <w:sz w:val="50"/>
          <w:szCs w:val="50"/>
        </w:rPr>
        <w:t>Name of School</w:t>
      </w:r>
    </w:p>
    <w:p w:rsidRPr="008436C4" w:rsidR="00A82AE7" w:rsidP="00A82AE7" w:rsidRDefault="00A82AE7" w14:paraId="14AA06DD" w14:textId="04BC66C4">
      <w:pPr>
        <w:spacing w:after="0" w:line="240" w:lineRule="auto"/>
        <w:ind w:right="17"/>
        <w:rPr>
          <w:rFonts w:ascii="Overpass" w:hAnsi="Overpass"/>
          <w:color w:val="000000" w:themeColor="text1"/>
          <w:sz w:val="2"/>
          <w:szCs w:val="2"/>
        </w:rPr>
      </w:pPr>
    </w:p>
    <w:p w:rsidRPr="008436C4" w:rsidR="00A82AE7" w:rsidP="00A82AE7" w:rsidRDefault="00A82AE7" w14:paraId="59D5FC63" w14:textId="77777777">
      <w:pPr>
        <w:spacing w:after="0" w:line="240" w:lineRule="auto"/>
        <w:ind w:right="17"/>
        <w:rPr>
          <w:rFonts w:ascii="Overpass" w:hAnsi="Overpass"/>
          <w:color w:val="000000" w:themeColor="text1"/>
          <w:sz w:val="2"/>
          <w:szCs w:val="2"/>
        </w:rPr>
      </w:pPr>
    </w:p>
    <w:p w:rsidRPr="008436C4" w:rsidR="00A82AE7" w:rsidP="00A82AE7" w:rsidRDefault="00A82AE7" w14:paraId="01405356" w14:textId="74A39ED7">
      <w:pPr>
        <w:spacing w:after="0" w:line="240" w:lineRule="auto"/>
        <w:ind w:right="17"/>
        <w:rPr>
          <w:rFonts w:cs="Arial"/>
          <w:color w:val="000000" w:themeColor="text1"/>
          <w:sz w:val="44"/>
          <w:szCs w:val="44"/>
        </w:rPr>
      </w:pPr>
      <w:r w:rsidRPr="18D46DDF">
        <w:rPr>
          <w:rFonts w:cs="Arial"/>
          <w:color w:val="000000" w:themeColor="text1"/>
          <w:sz w:val="44"/>
          <w:szCs w:val="44"/>
          <w:highlight w:val="yellow"/>
        </w:rPr>
        <w:t>20XX – 20XX</w:t>
      </w:r>
    </w:p>
    <w:p w:rsidRPr="008436C4" w:rsidR="00A82AE7" w:rsidP="00A82AE7" w:rsidRDefault="004D469D" w14:paraId="1BC9B6E7" w14:textId="4E2F4FED">
      <w:pPr>
        <w:rPr>
          <w:rFonts w:cs="Arial"/>
          <w:sz w:val="4"/>
          <w:szCs w:val="4"/>
        </w:rPr>
      </w:pPr>
      <w:r w:rsidRPr="008436C4">
        <w:rPr>
          <w:rFonts w:cs="Arial"/>
          <w:noProof/>
          <w:sz w:val="40"/>
          <w:szCs w:val="40"/>
        </w:rPr>
        <mc:AlternateContent>
          <mc:Choice Requires="wps">
            <w:drawing>
              <wp:anchor distT="0" distB="0" distL="114300" distR="114300" simplePos="0" relativeHeight="251658240" behindDoc="0" locked="0" layoutInCell="1" allowOverlap="1" wp14:anchorId="70A14C44" wp14:editId="4A68ADC4">
                <wp:simplePos x="0" y="0"/>
                <wp:positionH relativeFrom="page">
                  <wp:posOffset>86995</wp:posOffset>
                </wp:positionH>
                <wp:positionV relativeFrom="paragraph">
                  <wp:posOffset>105410</wp:posOffset>
                </wp:positionV>
                <wp:extent cx="10685780" cy="13970"/>
                <wp:effectExtent l="19050" t="38100" r="39370" b="43180"/>
                <wp:wrapNone/>
                <wp:docPr id="1868465739" name="Straight Connector 14">
                  <a:extLst xmlns:a="http://schemas.openxmlformats.org/drawingml/2006/main">
                    <a:ext uri="{FF2B5EF4-FFF2-40B4-BE49-F238E27FC236}">
                      <a16:creationId xmlns:a16="http://schemas.microsoft.com/office/drawing/2014/main" id="{1375FB27-1350-4D18-9888-B28989E212C2}"/>
                    </a:ext>
                  </a:extLst>
                </wp:docPr>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2A31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2a3180" strokeweight="6pt" from="6.85pt,8.3pt" to="848.25pt,9.4pt" w14:anchorId="53E26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">
                <v:stroke joinstyle="miter"/>
                <w10:wrap anchorx="page"/>
              </v:line>
            </w:pict>
          </mc:Fallback>
        </mc:AlternateContent>
      </w:r>
    </w:p>
    <w:p w:rsidRPr="008436C4" w:rsidR="00A82AE7" w:rsidP="00A82AE7" w:rsidRDefault="00A82AE7" w14:paraId="247A794A" w14:textId="25050F79">
      <w:pPr>
        <w:rPr>
          <w:rFonts w:cs="Arial"/>
          <w:sz w:val="4"/>
          <w:szCs w:val="4"/>
        </w:rPr>
      </w:pPr>
    </w:p>
    <w:p w:rsidRPr="008436C4" w:rsidR="69020523" w:rsidP="22F3AB23" w:rsidRDefault="69020523" w14:paraId="24B9D810" w14:textId="46C7B9C1">
      <w:pPr>
        <w:pStyle w:val="Heading1"/>
      </w:pPr>
      <w:r w:rsidRPr="008436C4">
        <w:t>Purpose of this document</w:t>
      </w:r>
    </w:p>
    <w:p w:rsidRPr="008436C4" w:rsidR="69020523" w:rsidP="22F3AB23" w:rsidRDefault="69020523" w14:paraId="2E8B1196" w14:textId="33BE711E">
      <w:r w:rsidRPr="008436C4">
        <w:t xml:space="preserve">This </w:t>
      </w:r>
      <w:r w:rsidR="00D44F74">
        <w:t xml:space="preserve">document includes </w:t>
      </w:r>
      <w:r w:rsidR="00DA41C9">
        <w:t>a</w:t>
      </w:r>
      <w:r w:rsidR="0037419F">
        <w:t xml:space="preserve"> heat audit </w:t>
      </w:r>
      <w:r w:rsidR="00161845">
        <w:t xml:space="preserve">template </w:t>
      </w:r>
      <w:r w:rsidR="0037419F">
        <w:t>and a list of</w:t>
      </w:r>
      <w:r w:rsidRPr="008436C4">
        <w:t xml:space="preserve"> actions that can be taken to reduce the impact of </w:t>
      </w:r>
      <w:r w:rsidRPr="008436C4" w:rsidR="75496E30">
        <w:t>warm and hot weather</w:t>
      </w:r>
      <w:r w:rsidRPr="008436C4">
        <w:t xml:space="preserve"> on </w:t>
      </w:r>
      <w:r w:rsidRPr="008436C4" w:rsidR="06D5A3E8">
        <w:t>students</w:t>
      </w:r>
      <w:r w:rsidRPr="008436C4" w:rsidR="2C66447E">
        <w:t>,</w:t>
      </w:r>
      <w:r w:rsidRPr="008436C4" w:rsidR="06D5A3E8">
        <w:t xml:space="preserve"> staff </w:t>
      </w:r>
      <w:r w:rsidRPr="008436C4" w:rsidR="2C85FDC8">
        <w:t>and school priorities</w:t>
      </w:r>
      <w:r w:rsidRPr="008436C4" w:rsidR="06D5A3E8">
        <w:t xml:space="preserve">. You may already be taking some of the actions, there will be others you can introduce, and there are likely to be some which are not relevant to your </w:t>
      </w:r>
      <w:r w:rsidRPr="008436C4" w:rsidR="60720315">
        <w:t>circumstances. There may also be other actions you are taking</w:t>
      </w:r>
      <w:r w:rsidRPr="008436C4" w:rsidR="00713EC6">
        <w:t xml:space="preserve"> or </w:t>
      </w:r>
      <w:r w:rsidRPr="008436C4" w:rsidR="60720315">
        <w:t xml:space="preserve">that you </w:t>
      </w:r>
      <w:r w:rsidR="00161845">
        <w:t>want to</w:t>
      </w:r>
      <w:r w:rsidRPr="008436C4" w:rsidR="60720315">
        <w:t xml:space="preserve"> add</w:t>
      </w:r>
      <w:r w:rsidR="00161845">
        <w:t xml:space="preserve"> as future actions</w:t>
      </w:r>
      <w:r w:rsidRPr="008436C4" w:rsidR="60720315">
        <w:t>.</w:t>
      </w:r>
    </w:p>
    <w:p w:rsidRPr="008436C4" w:rsidR="60720315" w:rsidP="22F3AB23" w:rsidRDefault="60720315" w14:paraId="2C88173D" w14:textId="44B5D6BD">
      <w:r w:rsidRPr="008436C4">
        <w:t xml:space="preserve">By taking steps to become more resilient to </w:t>
      </w:r>
      <w:r w:rsidR="00A703D3">
        <w:t>warm and hot weather</w:t>
      </w:r>
      <w:r w:rsidRPr="008436C4">
        <w:t>, schools can improve the health, wellbeing and l</w:t>
      </w:r>
      <w:r w:rsidRPr="008436C4" w:rsidR="6F9A673F">
        <w:t xml:space="preserve">earning outcomes of students, reduce </w:t>
      </w:r>
      <w:r w:rsidRPr="008436C4" w:rsidR="00993575">
        <w:t>energy</w:t>
      </w:r>
      <w:r w:rsidRPr="008436C4" w:rsidR="00201879">
        <w:t xml:space="preserve"> </w:t>
      </w:r>
      <w:r w:rsidRPr="008436C4" w:rsidR="6F9A673F">
        <w:t>costs</w:t>
      </w:r>
      <w:r w:rsidRPr="008436C4" w:rsidR="0A118302">
        <w:t xml:space="preserve">, and adapt building and grounds to prepare for </w:t>
      </w:r>
      <w:r w:rsidR="00854D26">
        <w:t xml:space="preserve">more frequent </w:t>
      </w:r>
      <w:r w:rsidR="00175098">
        <w:t>warm</w:t>
      </w:r>
      <w:r w:rsidRPr="008436C4" w:rsidR="0A118302">
        <w:t xml:space="preserve"> </w:t>
      </w:r>
      <w:r w:rsidR="00854D26">
        <w:t xml:space="preserve">weather </w:t>
      </w:r>
      <w:r w:rsidRPr="008436C4" w:rsidR="0A118302">
        <w:t xml:space="preserve">and </w:t>
      </w:r>
      <w:r w:rsidRPr="008436C4" w:rsidR="1A951328">
        <w:t>more extreme heat events.</w:t>
      </w:r>
    </w:p>
    <w:p w:rsidRPr="008436C4" w:rsidR="69020523" w:rsidP="22F3AB23" w:rsidRDefault="69020523" w14:paraId="265EE55E" w14:textId="22FF52FC">
      <w:pPr>
        <w:pStyle w:val="Heading1"/>
      </w:pPr>
      <w:r w:rsidRPr="008436C4">
        <w:t>How to use this document</w:t>
      </w:r>
    </w:p>
    <w:p w:rsidR="00702076" w:rsidP="22F3AB23" w:rsidRDefault="00B3795F" w14:paraId="7513422E" w14:textId="4181CC99">
      <w:pPr>
        <w:pStyle w:val="ListParagraph"/>
        <w:numPr>
          <w:ilvl w:val="0"/>
          <w:numId w:val="7"/>
        </w:numPr>
      </w:pPr>
      <w:r>
        <w:t>C</w:t>
      </w:r>
      <w:r w:rsidR="00AE6874">
        <w:t xml:space="preserve">omplete the audit and action plan with </w:t>
      </w:r>
      <w:r w:rsidR="00BF6EE7">
        <w:t>rel</w:t>
      </w:r>
      <w:r w:rsidR="00D512D9">
        <w:t>evant</w:t>
      </w:r>
      <w:r w:rsidR="00372DB4">
        <w:t xml:space="preserve"> colleagues and </w:t>
      </w:r>
      <w:r w:rsidR="002013AA">
        <w:t>include input from students</w:t>
      </w:r>
      <w:r w:rsidR="00702076">
        <w:t xml:space="preserve">. </w:t>
      </w:r>
    </w:p>
    <w:p w:rsidRPr="008436C4" w:rsidR="00644B0B" w:rsidP="22F3AB23" w:rsidRDefault="00F01A62" w14:paraId="101A07D3" w14:textId="1965E51D">
      <w:pPr>
        <w:pStyle w:val="ListParagraph"/>
        <w:numPr>
          <w:ilvl w:val="0"/>
          <w:numId w:val="7"/>
        </w:numPr>
      </w:pPr>
      <w:r w:rsidRPr="008436C4">
        <w:t>Us</w:t>
      </w:r>
      <w:r w:rsidRPr="008436C4" w:rsidR="008648BD">
        <w:t>i</w:t>
      </w:r>
      <w:r w:rsidRPr="008436C4" w:rsidR="00226FD1">
        <w:t>ng</w:t>
      </w:r>
      <w:r w:rsidRPr="008436C4">
        <w:t xml:space="preserve"> section A</w:t>
      </w:r>
      <w:r w:rsidRPr="008436C4" w:rsidR="00644B0B">
        <w:t xml:space="preserve">, </w:t>
      </w:r>
      <w:r w:rsidR="00073C74">
        <w:t xml:space="preserve">consider your </w:t>
      </w:r>
      <w:r w:rsidR="00AC758A">
        <w:t xml:space="preserve">school priorities and your </w:t>
      </w:r>
      <w:r w:rsidR="00073C74">
        <w:t xml:space="preserve">site </w:t>
      </w:r>
      <w:r w:rsidR="00AC758A">
        <w:t>to identify key priorities and</w:t>
      </w:r>
      <w:r w:rsidRPr="008436C4" w:rsidR="00644B0B">
        <w:t xml:space="preserve"> </w:t>
      </w:r>
      <w:r w:rsidRPr="008436C4" w:rsidR="00840108">
        <w:t>chal</w:t>
      </w:r>
      <w:r w:rsidRPr="008436C4" w:rsidR="002E6241">
        <w:t>leng</w:t>
      </w:r>
      <w:r w:rsidRPr="008436C4" w:rsidR="00433875">
        <w:t>e</w:t>
      </w:r>
      <w:r w:rsidRPr="008436C4" w:rsidR="005228A5">
        <w:t>s for y</w:t>
      </w:r>
      <w:r w:rsidRPr="008436C4" w:rsidR="00FA2D8B">
        <w:t xml:space="preserve">our </w:t>
      </w:r>
      <w:r w:rsidRPr="008436C4" w:rsidR="00C57AB9">
        <w:t>school</w:t>
      </w:r>
      <w:r w:rsidRPr="008436C4" w:rsidR="00993BC4">
        <w:t>.</w:t>
      </w:r>
      <w:r w:rsidR="00EA3137">
        <w:t xml:space="preserve"> </w:t>
      </w:r>
    </w:p>
    <w:p w:rsidRPr="008436C4" w:rsidR="0078735B" w:rsidP="22F3AB23" w:rsidRDefault="00684EF4" w14:paraId="6773164A" w14:textId="7FB58A14">
      <w:pPr>
        <w:pStyle w:val="ListParagraph"/>
        <w:numPr>
          <w:ilvl w:val="0"/>
          <w:numId w:val="7"/>
        </w:numPr>
      </w:pPr>
      <w:r w:rsidRPr="008436C4">
        <w:t>Consid</w:t>
      </w:r>
      <w:r w:rsidRPr="008436C4" w:rsidR="00CC4627">
        <w:t>er</w:t>
      </w:r>
      <w:r w:rsidRPr="008436C4" w:rsidR="039A513C">
        <w:t xml:space="preserve"> the actions in </w:t>
      </w:r>
      <w:r w:rsidRPr="008436C4" w:rsidR="00DB4D40">
        <w:t xml:space="preserve">section </w:t>
      </w:r>
      <w:r w:rsidRPr="008436C4" w:rsidR="00666ADA">
        <w:t>B</w:t>
      </w:r>
      <w:r w:rsidRPr="008436C4" w:rsidR="039A513C">
        <w:t xml:space="preserve">. </w:t>
      </w:r>
      <w:r w:rsidRPr="008436C4" w:rsidR="00437057">
        <w:t>A</w:t>
      </w:r>
      <w:r w:rsidRPr="008436C4" w:rsidR="00592366">
        <w:t xml:space="preserve">ctions </w:t>
      </w:r>
      <w:r w:rsidRPr="008436C4" w:rsidR="00F774B7">
        <w:t xml:space="preserve">are </w:t>
      </w:r>
      <w:r w:rsidRPr="008436C4" w:rsidR="00A73483">
        <w:t>categori</w:t>
      </w:r>
      <w:r w:rsidRPr="008436C4" w:rsidR="00A07DE5">
        <w:t>s</w:t>
      </w:r>
      <w:r w:rsidRPr="008436C4" w:rsidR="00A73483">
        <w:t>ed by</w:t>
      </w:r>
      <w:r w:rsidRPr="008436C4" w:rsidR="00EF49F3">
        <w:t xml:space="preserve"> lev</w:t>
      </w:r>
      <w:r w:rsidRPr="008436C4" w:rsidR="00B16A4A">
        <w:t>el</w:t>
      </w:r>
      <w:r w:rsidRPr="008436C4" w:rsidR="0078735B">
        <w:t>:</w:t>
      </w:r>
    </w:p>
    <w:p w:rsidRPr="008436C4" w:rsidR="0085663F" w:rsidP="00DD5173" w:rsidRDefault="00BE6BD2" w14:paraId="2096E80F" w14:textId="66F3A766">
      <w:pPr>
        <w:pStyle w:val="ListParagraph"/>
        <w:numPr>
          <w:ilvl w:val="0"/>
          <w:numId w:val="9"/>
        </w:numPr>
      </w:pPr>
      <w:r w:rsidRPr="008436C4">
        <w:t>L</w:t>
      </w:r>
      <w:r w:rsidRPr="008436C4" w:rsidR="006F4EDF">
        <w:t xml:space="preserve">evel 1 actions should be </w:t>
      </w:r>
      <w:r w:rsidRPr="008436C4" w:rsidR="001D2CB7">
        <w:t>standard practice for all settings</w:t>
      </w:r>
      <w:r w:rsidRPr="008436C4" w:rsidR="00A14449">
        <w:t xml:space="preserve"> </w:t>
      </w:r>
      <w:r w:rsidRPr="008436C4" w:rsidR="009357AA">
        <w:t>to en</w:t>
      </w:r>
      <w:r w:rsidRPr="008436C4" w:rsidR="0067213F">
        <w:t>sure</w:t>
      </w:r>
      <w:r w:rsidRPr="008436C4" w:rsidR="00DF5C22">
        <w:t xml:space="preserve"> </w:t>
      </w:r>
      <w:r w:rsidRPr="008436C4" w:rsidR="00801262">
        <w:t>health</w:t>
      </w:r>
      <w:r w:rsidRPr="008436C4" w:rsidR="008258F2">
        <w:t xml:space="preserve"> an</w:t>
      </w:r>
      <w:r w:rsidRPr="008436C4" w:rsidR="00292BA7">
        <w:t xml:space="preserve">d </w:t>
      </w:r>
      <w:r w:rsidRPr="008436C4" w:rsidR="00801262">
        <w:t>s</w:t>
      </w:r>
      <w:r w:rsidRPr="008436C4" w:rsidR="00196B39">
        <w:t>afety</w:t>
      </w:r>
      <w:r w:rsidRPr="008436C4" w:rsidR="001D2CB7">
        <w:t xml:space="preserve">. </w:t>
      </w:r>
    </w:p>
    <w:p w:rsidRPr="008436C4" w:rsidR="0050438F" w:rsidP="00DD5173" w:rsidRDefault="001D2CB7" w14:paraId="151E4715" w14:textId="44625F00">
      <w:pPr>
        <w:pStyle w:val="ListParagraph"/>
        <w:numPr>
          <w:ilvl w:val="0"/>
          <w:numId w:val="9"/>
        </w:numPr>
      </w:pPr>
      <w:r w:rsidRPr="008436C4">
        <w:t xml:space="preserve">Level 2 </w:t>
      </w:r>
      <w:r w:rsidRPr="008436C4" w:rsidR="0069734A">
        <w:t>ac</w:t>
      </w:r>
      <w:r w:rsidRPr="008436C4" w:rsidR="00695075">
        <w:t>tions</w:t>
      </w:r>
      <w:r w:rsidRPr="008436C4" w:rsidR="00CB4D18">
        <w:t xml:space="preserve"> ar</w:t>
      </w:r>
      <w:r w:rsidRPr="008436C4" w:rsidR="003A3F94">
        <w:t>e</w:t>
      </w:r>
      <w:r w:rsidRPr="008436C4">
        <w:t xml:space="preserve"> for those </w:t>
      </w:r>
      <w:r w:rsidRPr="008436C4" w:rsidR="00E951FF">
        <w:t>committ</w:t>
      </w:r>
      <w:r w:rsidRPr="008436C4" w:rsidR="00D3107D">
        <w:t xml:space="preserve">ed </w:t>
      </w:r>
      <w:r w:rsidRPr="008436C4" w:rsidR="00514FD1">
        <w:t xml:space="preserve">to </w:t>
      </w:r>
      <w:r w:rsidRPr="008436C4" w:rsidR="0037FC34">
        <w:t>improving</w:t>
      </w:r>
      <w:r w:rsidRPr="008436C4" w:rsidR="003E2ED6">
        <w:t xml:space="preserve"> lea</w:t>
      </w:r>
      <w:r w:rsidRPr="008436C4" w:rsidR="0092595C">
        <w:t>rning and we</w:t>
      </w:r>
      <w:r w:rsidRPr="008436C4" w:rsidR="009D794E">
        <w:t>llbein</w:t>
      </w:r>
      <w:r w:rsidRPr="008436C4" w:rsidR="00BB3124">
        <w:t xml:space="preserve">g </w:t>
      </w:r>
      <w:r w:rsidRPr="008436C4" w:rsidR="007477DA">
        <w:t>outc</w:t>
      </w:r>
      <w:r w:rsidRPr="008436C4" w:rsidR="008E58E3">
        <w:t>omes</w:t>
      </w:r>
      <w:r w:rsidRPr="008436C4" w:rsidR="00B7731B">
        <w:t>.</w:t>
      </w:r>
    </w:p>
    <w:p w:rsidRPr="008436C4" w:rsidR="002F586D" w:rsidP="00DD5173" w:rsidRDefault="00993150" w14:paraId="6C6D2055" w14:textId="77777777">
      <w:pPr>
        <w:pStyle w:val="ListParagraph"/>
        <w:numPr>
          <w:ilvl w:val="0"/>
          <w:numId w:val="9"/>
        </w:numPr>
      </w:pPr>
      <w:r w:rsidRPr="008436C4">
        <w:t>L</w:t>
      </w:r>
      <w:r w:rsidRPr="008436C4" w:rsidR="00DF0815">
        <w:t xml:space="preserve">evel 3 actions are </w:t>
      </w:r>
      <w:r w:rsidRPr="008436C4" w:rsidR="003C31F7">
        <w:t xml:space="preserve">indicative of </w:t>
      </w:r>
      <w:r w:rsidRPr="008436C4" w:rsidR="00F82147">
        <w:t>exc</w:t>
      </w:r>
      <w:r w:rsidRPr="008436C4" w:rsidR="003A78F5">
        <w:t>ellent</w:t>
      </w:r>
      <w:r w:rsidRPr="008436C4" w:rsidR="00E03A19">
        <w:t xml:space="preserve"> le</w:t>
      </w:r>
      <w:r w:rsidRPr="008436C4" w:rsidR="0099113F">
        <w:t>adershi</w:t>
      </w:r>
      <w:r w:rsidRPr="008436C4" w:rsidR="007F4B82">
        <w:t>p and</w:t>
      </w:r>
      <w:r w:rsidRPr="008436C4" w:rsidR="00A21804">
        <w:t xml:space="preserve"> </w:t>
      </w:r>
      <w:r w:rsidRPr="008436C4" w:rsidR="003C31F7">
        <w:t>a well heat</w:t>
      </w:r>
      <w:r w:rsidRPr="008436C4" w:rsidR="419FD14E">
        <w:t>-</w:t>
      </w:r>
      <w:r w:rsidRPr="008436C4" w:rsidR="003C31F7">
        <w:t>adapted setting.</w:t>
      </w:r>
    </w:p>
    <w:p w:rsidRPr="008436C4" w:rsidR="00D83FC1" w:rsidP="00DD5173" w:rsidRDefault="008479C7" w14:paraId="042433A1" w14:textId="1CBACBB7">
      <w:pPr>
        <w:pStyle w:val="ListParagraph"/>
        <w:numPr>
          <w:ilvl w:val="0"/>
          <w:numId w:val="9"/>
        </w:numPr>
      </w:pPr>
      <w:r w:rsidRPr="008436C4">
        <w:t xml:space="preserve">Level </w:t>
      </w:r>
      <w:r w:rsidRPr="008436C4" w:rsidR="00A9123A">
        <w:t>4 actions are for s</w:t>
      </w:r>
      <w:r w:rsidRPr="008436C4" w:rsidR="001B27E5">
        <w:t>ettings which a</w:t>
      </w:r>
      <w:r w:rsidRPr="008436C4" w:rsidR="00C221F9">
        <w:t>i</w:t>
      </w:r>
      <w:r w:rsidRPr="008436C4" w:rsidR="002E0855">
        <w:t xml:space="preserve">m to </w:t>
      </w:r>
      <w:r w:rsidRPr="008436C4" w:rsidR="008173A5">
        <w:t>be</w:t>
      </w:r>
      <w:r w:rsidRPr="008436C4" w:rsidR="001B27E5">
        <w:t xml:space="preserve"> </w:t>
      </w:r>
      <w:r w:rsidRPr="008436C4" w:rsidR="00A1667F">
        <w:t>fully integrated into their local community</w:t>
      </w:r>
      <w:r w:rsidRPr="008436C4" w:rsidR="00AB42CE">
        <w:t xml:space="preserve"> and are supporting </w:t>
      </w:r>
      <w:r w:rsidRPr="008436C4" w:rsidR="007E7A2F">
        <w:t>community resilience</w:t>
      </w:r>
      <w:r w:rsidRPr="008436C4" w:rsidR="00A1667F">
        <w:t>.</w:t>
      </w:r>
      <w:r w:rsidRPr="008436C4" w:rsidR="00A9123A">
        <w:t xml:space="preserve"> </w:t>
      </w:r>
    </w:p>
    <w:p w:rsidRPr="008436C4" w:rsidR="002528DE" w:rsidP="002528DE" w:rsidRDefault="00CC7040" w14:paraId="15122704" w14:textId="1AC6D899">
      <w:pPr>
        <w:pStyle w:val="ListParagraph"/>
        <w:numPr>
          <w:ilvl w:val="0"/>
          <w:numId w:val="7"/>
        </w:numPr>
      </w:pPr>
      <w:r>
        <w:t>Consider</w:t>
      </w:r>
      <w:r w:rsidRPr="008436C4" w:rsidR="002528DE">
        <w:t xml:space="preserve"> which </w:t>
      </w:r>
      <w:r w:rsidRPr="008436C4" w:rsidR="00255CE2">
        <w:t>act</w:t>
      </w:r>
      <w:r w:rsidRPr="008436C4" w:rsidR="007B70BB">
        <w:t xml:space="preserve">ions </w:t>
      </w:r>
      <w:r w:rsidRPr="008436C4" w:rsidR="002528DE">
        <w:t>you do, which you could introduce and which are not relevant or feasible at this time</w:t>
      </w:r>
      <w:r w:rsidR="008F5A72">
        <w:t>.</w:t>
      </w:r>
    </w:p>
    <w:p w:rsidRPr="008436C4" w:rsidR="4ECED581" w:rsidP="22F3AB23" w:rsidRDefault="4ECED581" w14:paraId="671DF3D7" w14:textId="07DE6C0D">
      <w:pPr>
        <w:pStyle w:val="ListParagraph"/>
        <w:numPr>
          <w:ilvl w:val="0"/>
          <w:numId w:val="7"/>
        </w:numPr>
      </w:pPr>
      <w:r w:rsidRPr="008436C4">
        <w:t xml:space="preserve">Select 3-5 </w:t>
      </w:r>
      <w:r w:rsidR="00470B14">
        <w:t xml:space="preserve">new </w:t>
      </w:r>
      <w:r w:rsidRPr="008436C4">
        <w:t xml:space="preserve">actions you have identified as gaps that can be introduced within your current capacity and budget. </w:t>
      </w:r>
      <w:r w:rsidRPr="008436C4" w:rsidR="007E10B8">
        <w:t>You can choose whichever level actions are suitable for your setting and may well have a mix of level</w:t>
      </w:r>
      <w:r w:rsidR="008F5A72">
        <w:t>s</w:t>
      </w:r>
      <w:r w:rsidRPr="008436C4" w:rsidR="007E10B8">
        <w:t>.</w:t>
      </w:r>
      <w:r w:rsidRPr="008436C4" w:rsidR="00C770D4">
        <w:t xml:space="preserve"> </w:t>
      </w:r>
      <w:r w:rsidRPr="008436C4">
        <w:t>Consider how actions</w:t>
      </w:r>
      <w:r w:rsidRPr="008436C4" w:rsidR="72D92950">
        <w:t xml:space="preserve"> link to </w:t>
      </w:r>
      <w:r w:rsidRPr="008436C4" w:rsidR="00E05C1B">
        <w:t>you</w:t>
      </w:r>
      <w:r w:rsidRPr="008436C4" w:rsidR="00BA0471">
        <w:t xml:space="preserve">r </w:t>
      </w:r>
      <w:r w:rsidRPr="008436C4" w:rsidR="006B12A6">
        <w:t xml:space="preserve">priorities and </w:t>
      </w:r>
      <w:r w:rsidRPr="008436C4" w:rsidR="72D92950">
        <w:t>wider work taking place in your setting</w:t>
      </w:r>
      <w:r w:rsidRPr="008436C4" w:rsidR="63C31248">
        <w:t>. For example, actions may link to an upcoming building plan, or with safeguarding priorities.</w:t>
      </w:r>
    </w:p>
    <w:p w:rsidRPr="008436C4" w:rsidR="63C31248" w:rsidP="22F3AB23" w:rsidRDefault="63C31248" w14:paraId="045926C0" w14:textId="6C926918">
      <w:pPr>
        <w:pStyle w:val="ListParagraph"/>
        <w:numPr>
          <w:ilvl w:val="0"/>
          <w:numId w:val="7"/>
        </w:numPr>
      </w:pPr>
      <w:r w:rsidRPr="008436C4">
        <w:t>Identify other actions you would like to introduce, but which need more planning, budget or consideration than are currently feasible. If there are high priority/key act</w:t>
      </w:r>
      <w:r w:rsidRPr="008436C4" w:rsidR="0F99D4CD">
        <w:t xml:space="preserve">ions within these, start to develop a plan for funding/introducing these </w:t>
      </w:r>
      <w:r w:rsidRPr="008436C4" w:rsidR="00740A9A">
        <w:t>later</w:t>
      </w:r>
      <w:r w:rsidRPr="008436C4" w:rsidR="0F99D4CD">
        <w:t>.</w:t>
      </w:r>
    </w:p>
    <w:p w:rsidRPr="008436C4" w:rsidR="00B35D93" w:rsidP="22F3AB23" w:rsidRDefault="00A37EF3" w14:paraId="3E0C7140" w14:textId="6D47D8F9">
      <w:pPr>
        <w:pStyle w:val="ListParagraph"/>
        <w:numPr>
          <w:ilvl w:val="0"/>
          <w:numId w:val="7"/>
        </w:numPr>
      </w:pPr>
      <w:r w:rsidRPr="008436C4">
        <w:t xml:space="preserve">Remove the actions that </w:t>
      </w:r>
      <w:r w:rsidRPr="008436C4" w:rsidR="51121ADA">
        <w:t>are not relevant or feasible</w:t>
      </w:r>
      <w:r w:rsidRPr="008436C4">
        <w:t xml:space="preserve">. </w:t>
      </w:r>
    </w:p>
    <w:p w:rsidRPr="00EA7659" w:rsidR="00EA7659" w:rsidP="00EA7659" w:rsidRDefault="00EA7659" w14:paraId="04E396E4" w14:textId="2567E6D4">
      <w:pPr>
        <w:pStyle w:val="ListParagraph"/>
        <w:numPr>
          <w:ilvl w:val="0"/>
          <w:numId w:val="7"/>
        </w:numPr>
        <w:rPr>
          <w:rFonts w:cs="Arial"/>
        </w:rPr>
      </w:pPr>
      <w:r w:rsidRPr="4EA8B840" w:rsidR="00EA7659">
        <w:rPr>
          <w:rFonts w:cs="Arial"/>
        </w:rPr>
        <w:t xml:space="preserve">Actions can also be used to populate the climate adaptation section of a school’s climate action plan </w:t>
      </w:r>
      <w:r w:rsidRPr="4EA8B840" w:rsidR="00AF2665">
        <w:rPr>
          <w:rFonts w:cs="Arial"/>
        </w:rPr>
        <w:t>(</w:t>
      </w:r>
      <w:r w:rsidRPr="4EA8B840" w:rsidR="00EA7659">
        <w:rPr>
          <w:rFonts w:cs="Arial"/>
        </w:rPr>
        <w:t xml:space="preserve">a template is available on </w:t>
      </w:r>
      <w:hyperlink r:id="R54a067c56381411f">
        <w:r w:rsidRPr="4EA8B840" w:rsidR="00EA7659">
          <w:rPr>
            <w:rStyle w:val="Hyperlink"/>
            <w:rFonts w:cs="Arial"/>
          </w:rPr>
          <w:t>Schoolpoint</w:t>
        </w:r>
      </w:hyperlink>
      <w:r w:rsidRPr="4EA8B840" w:rsidR="00155342">
        <w:rPr>
          <w:rFonts w:cs="Arial"/>
        </w:rPr>
        <w:t xml:space="preserve"> </w:t>
      </w:r>
      <w:r w:rsidRPr="4EA8B840" w:rsidR="00EA7659">
        <w:rPr>
          <w:rFonts w:cs="Arial"/>
        </w:rPr>
        <w:t xml:space="preserve">and the council’s </w:t>
      </w:r>
      <w:hyperlink r:id="R33f3ea91dbef4d21">
        <w:r w:rsidRPr="4EA8B840" w:rsidR="00EA7659">
          <w:rPr>
            <w:rStyle w:val="Hyperlink"/>
            <w:rFonts w:cs="Arial"/>
          </w:rPr>
          <w:t>climate emergency web pages</w:t>
        </w:r>
      </w:hyperlink>
      <w:r w:rsidR="00060B2F">
        <w:rPr/>
        <w:t>)</w:t>
      </w:r>
      <w:r w:rsidRPr="4EA8B840" w:rsidR="00EA7659">
        <w:rPr>
          <w:rFonts w:cs="Arial"/>
        </w:rPr>
        <w:t>.</w:t>
      </w:r>
    </w:p>
    <w:p w:rsidRPr="008436C4" w:rsidR="00D03E92" w:rsidP="004D469D" w:rsidRDefault="00D03E92" w14:paraId="3275BCE4" w14:textId="4DC1A3C8">
      <w:pPr>
        <w:pStyle w:val="Heading1"/>
      </w:pPr>
      <w:r w:rsidRPr="008436C4">
        <w:lastRenderedPageBreak/>
        <w:t xml:space="preserve">Section </w:t>
      </w:r>
      <w:r w:rsidRPr="008436C4" w:rsidR="00FE4DA1">
        <w:t>A</w:t>
      </w:r>
      <w:r w:rsidRPr="008436C4">
        <w:t xml:space="preserve"> – About your </w:t>
      </w:r>
      <w:r w:rsidR="006A64A3">
        <w:t>school</w:t>
      </w:r>
    </w:p>
    <w:p w:rsidRPr="008436C4" w:rsidR="00C371EA" w:rsidP="00C371EA" w:rsidRDefault="00503B11" w14:paraId="7FE4E8DC" w14:textId="2C0E6AAF">
      <w:r>
        <w:t>A</w:t>
      </w:r>
      <w:r w:rsidRPr="008436C4" w:rsidR="00C371EA">
        <w:t xml:space="preserve">nswer </w:t>
      </w:r>
      <w:r w:rsidR="000E0345">
        <w:t xml:space="preserve">the </w:t>
      </w:r>
      <w:r w:rsidRPr="008436C4" w:rsidR="00C371EA">
        <w:t>questions</w:t>
      </w:r>
      <w:r w:rsidRPr="008436C4" w:rsidR="00584695">
        <w:t xml:space="preserve">, </w:t>
      </w:r>
      <w:r w:rsidRPr="008436C4" w:rsidR="00C371EA">
        <w:t>circl</w:t>
      </w:r>
      <w:r w:rsidRPr="008436C4" w:rsidR="00584695">
        <w:t>ing</w:t>
      </w:r>
      <w:r w:rsidRPr="008436C4" w:rsidR="00B363B5">
        <w:t xml:space="preserve"> suggestions </w:t>
      </w:r>
      <w:r w:rsidR="0041265D">
        <w:t>and</w:t>
      </w:r>
      <w:r w:rsidRPr="008436C4" w:rsidR="00B363B5">
        <w:t xml:space="preserve"> adding</w:t>
      </w:r>
      <w:r w:rsidRPr="008436C4" w:rsidR="00965F7C">
        <w:t xml:space="preserve"> to</w:t>
      </w:r>
      <w:r w:rsidRPr="008436C4" w:rsidR="00C371EA">
        <w:t xml:space="preserve"> them as appropriate. You can also </w:t>
      </w:r>
      <w:r w:rsidR="00F75558">
        <w:t>note</w:t>
      </w:r>
      <w:r w:rsidRPr="008436C4" w:rsidR="00C371EA">
        <w:t xml:space="preserve"> other </w:t>
      </w:r>
      <w:r w:rsidRPr="008436C4" w:rsidR="00DC06FB">
        <w:t>detail</w:t>
      </w:r>
      <w:r w:rsidRPr="008436C4" w:rsidR="003A7C46">
        <w:t>s</w:t>
      </w:r>
      <w:r w:rsidRPr="008436C4" w:rsidR="00B45719">
        <w:t xml:space="preserve"> to help you prioritise and plan your actions</w:t>
      </w:r>
      <w:r w:rsidRPr="008436C4" w:rsidR="00DC06FB">
        <w:t xml:space="preserve"> (e.g. room numbers</w:t>
      </w:r>
      <w:r w:rsidRPr="008436C4" w:rsidR="003A7C46">
        <w:t>, specific issues</w:t>
      </w:r>
      <w:r w:rsidRPr="008436C4" w:rsidR="0068683D">
        <w:t xml:space="preserve"> experienced</w:t>
      </w:r>
      <w:r w:rsidRPr="008436C4" w:rsidR="003A7C46">
        <w:t>)</w:t>
      </w:r>
      <w:r w:rsidRPr="008436C4" w:rsidR="00E2743C">
        <w:t>.</w:t>
      </w:r>
    </w:p>
    <w:p w:rsidRPr="00D93BB4" w:rsidR="006A64A3" w:rsidP="00D93BB4" w:rsidRDefault="0028022C" w14:paraId="08BA9616" w14:textId="26BA5505">
      <w:pPr>
        <w:rPr>
          <w:rFonts w:ascii="Aptos Display" w:hAnsi="Aptos Display" w:eastAsia="Times New Roman" w:cs="Times New Roman"/>
          <w:color w:val="0F4761"/>
          <w:kern w:val="2"/>
          <w:szCs w:val="22"/>
          <w:lang w:eastAsia="en-US"/>
          <w14:ligatures w14:val="standardContextual"/>
        </w:rPr>
      </w:pPr>
      <w:r w:rsidRPr="00D93BB4">
        <w:rPr>
          <w:b/>
          <w:szCs w:val="22"/>
        </w:rPr>
        <w:t xml:space="preserve">Include </w:t>
      </w:r>
      <w:r w:rsidRPr="00D93BB4" w:rsidR="006E55D5">
        <w:rPr>
          <w:b/>
          <w:szCs w:val="22"/>
        </w:rPr>
        <w:t xml:space="preserve">students </w:t>
      </w:r>
      <w:r w:rsidRPr="00D93BB4" w:rsidR="00847FB9">
        <w:rPr>
          <w:b/>
          <w:szCs w:val="22"/>
        </w:rPr>
        <w:t xml:space="preserve">in </w:t>
      </w:r>
      <w:r w:rsidRPr="00D93BB4" w:rsidR="00E91083">
        <w:rPr>
          <w:b/>
          <w:szCs w:val="22"/>
        </w:rPr>
        <w:t xml:space="preserve">this </w:t>
      </w:r>
      <w:r w:rsidRPr="00D93BB4" w:rsidR="000346A5">
        <w:rPr>
          <w:b/>
          <w:szCs w:val="22"/>
        </w:rPr>
        <w:t>audit</w:t>
      </w:r>
      <w:r w:rsidRPr="00D93BB4" w:rsidR="00F65D57">
        <w:rPr>
          <w:b/>
          <w:szCs w:val="22"/>
        </w:rPr>
        <w:t xml:space="preserve"> activity</w:t>
      </w:r>
      <w:r w:rsidRPr="00D93BB4" w:rsidR="00FD12A3">
        <w:rPr>
          <w:b/>
          <w:szCs w:val="22"/>
        </w:rPr>
        <w:t xml:space="preserve"> </w:t>
      </w:r>
      <w:r w:rsidRPr="00D93BB4" w:rsidR="007E7BDA">
        <w:rPr>
          <w:b/>
          <w:szCs w:val="22"/>
        </w:rPr>
        <w:t xml:space="preserve">where </w:t>
      </w:r>
      <w:r w:rsidRPr="00D93BB4" w:rsidR="00472827">
        <w:rPr>
          <w:b/>
          <w:szCs w:val="22"/>
        </w:rPr>
        <w:t>possible</w:t>
      </w:r>
      <w:r w:rsidRPr="00D93BB4" w:rsidR="00FD12A3">
        <w:rPr>
          <w:b/>
          <w:szCs w:val="22"/>
        </w:rPr>
        <w:t xml:space="preserve"> as their </w:t>
      </w:r>
      <w:r w:rsidRPr="00D93BB4" w:rsidR="00BA70F4">
        <w:rPr>
          <w:b/>
          <w:szCs w:val="22"/>
        </w:rPr>
        <w:t xml:space="preserve">levels of thermal comfort will be lower than </w:t>
      </w:r>
      <w:r w:rsidRPr="00D93BB4" w:rsidR="006B5BFB">
        <w:rPr>
          <w:b/>
          <w:szCs w:val="22"/>
        </w:rPr>
        <w:t>adults</w:t>
      </w:r>
      <w:r w:rsidRPr="00D93BB4" w:rsidR="007D2F19">
        <w:rPr>
          <w:b/>
          <w:szCs w:val="22"/>
        </w:rPr>
        <w:t>.</w:t>
      </w:r>
      <w:r w:rsidRPr="00D93BB4" w:rsidR="002876D7">
        <w:rPr>
          <w:b/>
          <w:szCs w:val="22"/>
        </w:rPr>
        <w:t xml:space="preserve"> </w:t>
      </w:r>
      <w:r w:rsidRPr="00D93BB4" w:rsidR="002876D7">
        <w:rPr>
          <w:rFonts w:eastAsia="Times New Roman" w:cs="Arial"/>
          <w:color w:val="000000"/>
          <w:kern w:val="2"/>
          <w:szCs w:val="22"/>
          <w:lang w:eastAsia="en-US"/>
          <w14:ligatures w14:val="standardContextual"/>
        </w:rPr>
        <w:t>It is particularly important to include students and staff likely to be at higher risk from the impacts of extreme weather</w:t>
      </w:r>
      <w:r w:rsidRPr="00D93BB4" w:rsidR="00503B11">
        <w:rPr>
          <w:rFonts w:eastAsia="Times New Roman" w:cs="Arial"/>
          <w:color w:val="000000"/>
          <w:kern w:val="2"/>
          <w:szCs w:val="22"/>
          <w:lang w:eastAsia="en-US"/>
          <w14:ligatures w14:val="standardContextual"/>
        </w:rPr>
        <w:t xml:space="preserve"> </w:t>
      </w:r>
      <w:r w:rsidRPr="003A5EDE" w:rsidR="00503B11">
        <w:rPr>
          <w:rFonts w:eastAsia="Times New Roman" w:cs="Arial"/>
          <w:color w:val="000000"/>
          <w:kern w:val="2"/>
          <w:szCs w:val="22"/>
          <w:lang w:eastAsia="en-US"/>
          <w14:ligatures w14:val="standardContextual"/>
        </w:rPr>
        <w:t>(see information sheet</w:t>
      </w:r>
      <w:r w:rsidRPr="003A5EDE" w:rsidR="0008593C">
        <w:rPr>
          <w:rFonts w:eastAsia="Times New Roman" w:cs="Arial"/>
          <w:color w:val="000000"/>
          <w:kern w:val="2"/>
          <w:szCs w:val="22"/>
          <w:lang w:eastAsia="en-US"/>
          <w14:ligatures w14:val="standardContextual"/>
        </w:rPr>
        <w:t xml:space="preserve"> ‘</w:t>
      </w:r>
      <w:r w:rsidRPr="003A5EDE" w:rsidR="005608F4">
        <w:rPr>
          <w:rFonts w:eastAsia="Times New Roman" w:cs="Arial"/>
          <w:color w:val="000000"/>
          <w:kern w:val="2"/>
          <w:szCs w:val="22"/>
          <w:lang w:eastAsia="en-US"/>
          <w14:ligatures w14:val="standardContextual"/>
        </w:rPr>
        <w:t>Respond to student needs in warm and hot weather’</w:t>
      </w:r>
      <w:r w:rsidRPr="003A5EDE" w:rsidR="00503B11">
        <w:rPr>
          <w:rFonts w:eastAsia="Times New Roman" w:cs="Arial"/>
          <w:color w:val="000000"/>
          <w:kern w:val="2"/>
          <w:szCs w:val="22"/>
          <w:lang w:eastAsia="en-US"/>
          <w14:ligatures w14:val="standardContextual"/>
        </w:rPr>
        <w:t>)</w:t>
      </w:r>
      <w:r w:rsidRPr="003A5EDE" w:rsidR="002876D7">
        <w:rPr>
          <w:rFonts w:eastAsia="Times New Roman" w:cs="Arial"/>
          <w:color w:val="000000"/>
          <w:kern w:val="2"/>
          <w:szCs w:val="22"/>
          <w:lang w:eastAsia="en-US"/>
          <w14:ligatures w14:val="standardContextual"/>
        </w:rPr>
        <w:t>.</w:t>
      </w:r>
    </w:p>
    <w:p w:rsidRPr="006A64A3" w:rsidR="006A64A3" w:rsidP="006A64A3" w:rsidRDefault="006A64A3" w14:paraId="791C82B6" w14:textId="09629C6F">
      <w:pPr>
        <w:spacing w:line="259" w:lineRule="auto"/>
        <w:rPr>
          <w:rFonts w:eastAsia="Aptos" w:cs="Arial"/>
          <w:kern w:val="2"/>
          <w:szCs w:val="22"/>
          <w:lang w:eastAsia="en-US"/>
          <w14:ligatures w14:val="standardContextual"/>
        </w:rPr>
      </w:pPr>
      <w:r w:rsidRPr="006A64A3">
        <w:rPr>
          <w:rFonts w:eastAsia="Aptos" w:cs="Arial"/>
          <w:kern w:val="2"/>
          <w:szCs w:val="22"/>
          <w:lang w:eastAsia="en-US"/>
          <w14:ligatures w14:val="standardContextual"/>
        </w:rPr>
        <w:t>Rate your site on a scale of 1 to 5, with 1 being not a problem and 5 being a significant problem.</w:t>
      </w:r>
    </w:p>
    <w:tbl>
      <w:tblPr>
        <w:tblStyle w:val="TableGrid1"/>
        <w:tblW w:w="5003" w:type="pct"/>
        <w:tblInd w:w="-5" w:type="dxa"/>
        <w:tblCellMar>
          <w:top w:w="57" w:type="dxa"/>
          <w:left w:w="113" w:type="dxa"/>
          <w:bottom w:w="57" w:type="dxa"/>
          <w:right w:w="113" w:type="dxa"/>
        </w:tblCellMar>
        <w:tblLook w:val="04A0" w:firstRow="1" w:lastRow="0" w:firstColumn="1" w:lastColumn="0" w:noHBand="0" w:noVBand="1"/>
      </w:tblPr>
      <w:tblGrid>
        <w:gridCol w:w="8816"/>
        <w:gridCol w:w="1115"/>
        <w:gridCol w:w="1117"/>
        <w:gridCol w:w="1117"/>
        <w:gridCol w:w="1117"/>
        <w:gridCol w:w="1117"/>
      </w:tblGrid>
      <w:tr w:rsidRPr="00114D31" w:rsidR="00C005EB" w:rsidTr="00697B8E" w14:paraId="3419F96B" w14:textId="77777777">
        <w:trPr>
          <w:trHeight w:val="283"/>
        </w:trPr>
        <w:tc>
          <w:tcPr>
            <w:tcW w:w="3061" w:type="pct"/>
            <w:tcBorders>
              <w:top w:val="single" w:color="auto" w:sz="4" w:space="0"/>
              <w:bottom w:val="single" w:color="auto" w:sz="4" w:space="0"/>
              <w:right w:val="nil"/>
            </w:tcBorders>
            <w:shd w:val="clear" w:color="auto" w:fill="2A3180"/>
          </w:tcPr>
          <w:p w:rsidRPr="00114D31" w:rsidR="00C005EB" w:rsidP="00697B8E" w:rsidRDefault="00C005EB" w14:paraId="17931DCC" w14:textId="77777777">
            <w:pPr>
              <w:jc w:val="center"/>
              <w:rPr>
                <w:rFonts w:cs="Arial"/>
                <w:b/>
                <w:bCs/>
              </w:rPr>
            </w:pPr>
          </w:p>
        </w:tc>
        <w:tc>
          <w:tcPr>
            <w:tcW w:w="387" w:type="pct"/>
            <w:tcBorders>
              <w:top w:val="single" w:color="auto" w:sz="4" w:space="0"/>
              <w:left w:val="nil"/>
              <w:bottom w:val="single" w:color="auto" w:sz="4" w:space="0"/>
              <w:right w:val="nil"/>
            </w:tcBorders>
            <w:shd w:val="clear" w:color="auto" w:fill="2A3180"/>
          </w:tcPr>
          <w:p w:rsidRPr="00114D31" w:rsidR="00C005EB" w:rsidP="00697B8E" w:rsidRDefault="00C005EB" w14:paraId="01EAE405" w14:textId="3558F7AA">
            <w:pPr>
              <w:jc w:val="center"/>
              <w:rPr>
                <w:rFonts w:cs="Arial"/>
                <w:b/>
                <w:bCs/>
              </w:rPr>
            </w:pPr>
            <w:r w:rsidRPr="00114D31">
              <w:rPr>
                <w:rFonts w:cs="Arial"/>
                <w:b/>
                <w:bCs/>
              </w:rPr>
              <w:t>LOW</w:t>
            </w:r>
          </w:p>
        </w:tc>
        <w:tc>
          <w:tcPr>
            <w:tcW w:w="388" w:type="pct"/>
            <w:tcBorders>
              <w:top w:val="single" w:color="auto" w:sz="4" w:space="0"/>
              <w:left w:val="nil"/>
              <w:bottom w:val="single" w:color="auto" w:sz="4" w:space="0"/>
              <w:right w:val="nil"/>
            </w:tcBorders>
            <w:shd w:val="clear" w:color="auto" w:fill="2A3180"/>
          </w:tcPr>
          <w:p w:rsidRPr="00114D31" w:rsidR="00C005EB" w:rsidP="00697B8E" w:rsidRDefault="00C005EB" w14:paraId="2B3A3D2E" w14:textId="77777777">
            <w:pPr>
              <w:jc w:val="center"/>
              <w:rPr>
                <w:rFonts w:cs="Arial"/>
                <w:b/>
                <w:bCs/>
              </w:rPr>
            </w:pPr>
          </w:p>
        </w:tc>
        <w:tc>
          <w:tcPr>
            <w:tcW w:w="388" w:type="pct"/>
            <w:tcBorders>
              <w:top w:val="single" w:color="auto" w:sz="4" w:space="0"/>
              <w:left w:val="nil"/>
              <w:bottom w:val="single" w:color="auto" w:sz="4" w:space="0"/>
              <w:right w:val="nil"/>
            </w:tcBorders>
            <w:shd w:val="clear" w:color="auto" w:fill="2A3180"/>
          </w:tcPr>
          <w:p w:rsidRPr="00114D31" w:rsidR="00C005EB" w:rsidP="00697B8E" w:rsidRDefault="00C005EB" w14:paraId="7449CB60" w14:textId="77777777">
            <w:pPr>
              <w:jc w:val="center"/>
              <w:rPr>
                <w:rFonts w:cs="Arial"/>
                <w:b/>
                <w:bCs/>
              </w:rPr>
            </w:pPr>
          </w:p>
        </w:tc>
        <w:tc>
          <w:tcPr>
            <w:tcW w:w="388" w:type="pct"/>
            <w:tcBorders>
              <w:top w:val="single" w:color="auto" w:sz="4" w:space="0"/>
              <w:left w:val="nil"/>
              <w:bottom w:val="single" w:color="auto" w:sz="4" w:space="0"/>
              <w:right w:val="nil"/>
            </w:tcBorders>
            <w:shd w:val="clear" w:color="auto" w:fill="2A3180"/>
          </w:tcPr>
          <w:p w:rsidRPr="00114D31" w:rsidR="00C005EB" w:rsidP="00697B8E" w:rsidRDefault="00C005EB" w14:paraId="4E0C2586" w14:textId="77777777">
            <w:pPr>
              <w:jc w:val="center"/>
              <w:rPr>
                <w:rFonts w:cs="Arial"/>
                <w:b/>
                <w:bCs/>
              </w:rPr>
            </w:pPr>
          </w:p>
        </w:tc>
        <w:tc>
          <w:tcPr>
            <w:tcW w:w="388" w:type="pct"/>
            <w:tcBorders>
              <w:top w:val="single" w:color="auto" w:sz="4" w:space="0"/>
              <w:left w:val="nil"/>
              <w:bottom w:val="single" w:color="auto" w:sz="4" w:space="0"/>
              <w:right w:val="single" w:color="auto" w:sz="4" w:space="0"/>
            </w:tcBorders>
            <w:shd w:val="clear" w:color="auto" w:fill="2A3180"/>
          </w:tcPr>
          <w:p w:rsidRPr="00114D31" w:rsidR="00C005EB" w:rsidP="00697B8E" w:rsidRDefault="00C005EB" w14:paraId="43086510" w14:textId="6C8D71D7">
            <w:pPr>
              <w:jc w:val="center"/>
              <w:rPr>
                <w:rFonts w:cs="Arial"/>
                <w:b/>
                <w:bCs/>
              </w:rPr>
            </w:pPr>
            <w:r w:rsidRPr="00114D31">
              <w:rPr>
                <w:rFonts w:cs="Arial"/>
                <w:b/>
                <w:bCs/>
              </w:rPr>
              <w:t>HIGH</w:t>
            </w:r>
          </w:p>
        </w:tc>
      </w:tr>
      <w:tr w:rsidRPr="006A64A3" w:rsidR="00697B8E" w:rsidTr="00E82268" w14:paraId="581CDFCF" w14:textId="77777777">
        <w:trPr>
          <w:trHeight w:val="660"/>
        </w:trPr>
        <w:tc>
          <w:tcPr>
            <w:tcW w:w="3061" w:type="pct"/>
            <w:tcBorders>
              <w:top w:val="single" w:color="auto" w:sz="4" w:space="0"/>
              <w:left w:val="single" w:color="auto" w:sz="4" w:space="0"/>
              <w:bottom w:val="single" w:color="auto" w:sz="4" w:space="0"/>
              <w:right w:val="single" w:color="auto" w:sz="4" w:space="0"/>
            </w:tcBorders>
          </w:tcPr>
          <w:p w:rsidRPr="006A64A3" w:rsidR="00697B8E" w:rsidP="00E82268" w:rsidRDefault="00697B8E" w14:paraId="30A23557" w14:textId="77777777">
            <w:pPr>
              <w:rPr>
                <w:rFonts w:cs="Arial"/>
              </w:rPr>
            </w:pPr>
            <w:r w:rsidRPr="006A64A3">
              <w:rPr>
                <w:rFonts w:cs="Arial"/>
                <w:b/>
              </w:rPr>
              <w:t xml:space="preserve">Uncomfortable levels of heat cause </w:t>
            </w:r>
            <w:r w:rsidRPr="006A64A3">
              <w:rPr>
                <w:rFonts w:cs="Arial"/>
                <w:b/>
                <w:bCs/>
              </w:rPr>
              <w:t>issues</w:t>
            </w:r>
            <w:r w:rsidRPr="006A64A3">
              <w:rPr>
                <w:rFonts w:cs="Arial"/>
                <w:b/>
              </w:rPr>
              <w:t xml:space="preserve"> in all </w:t>
            </w:r>
            <w:r w:rsidRPr="006A64A3">
              <w:rPr>
                <w:rFonts w:cs="Arial"/>
                <w:b/>
                <w:bCs/>
              </w:rPr>
              <w:t>OR</w:t>
            </w:r>
            <w:r w:rsidRPr="006A64A3">
              <w:rPr>
                <w:rFonts w:cs="Arial"/>
                <w:b/>
              </w:rPr>
              <w:t xml:space="preserve"> part of your school buildings during </w:t>
            </w:r>
            <w:r w:rsidRPr="006A64A3">
              <w:rPr>
                <w:rFonts w:cs="Arial"/>
                <w:b/>
                <w:bCs/>
              </w:rPr>
              <w:t>hot</w:t>
            </w:r>
            <w:r w:rsidRPr="006A64A3">
              <w:rPr>
                <w:rFonts w:cs="Arial"/>
                <w:b/>
              </w:rPr>
              <w:t xml:space="preserve"> (</w:t>
            </w:r>
            <w:r>
              <w:rPr>
                <w:rFonts w:cs="Arial"/>
                <w:b/>
              </w:rPr>
              <w:t xml:space="preserve">roughly </w:t>
            </w:r>
            <w:r w:rsidRPr="2B713491">
              <w:rPr>
                <w:rFonts w:cs="Arial"/>
                <w:b/>
                <w:bCs/>
              </w:rPr>
              <w:t>25</w:t>
            </w:r>
            <w:r w:rsidRPr="2B713491">
              <w:rPr>
                <w:rFonts w:cs="Arial"/>
                <w:b/>
                <w:bCs/>
                <w:vertAlign w:val="superscript"/>
              </w:rPr>
              <w:t>o</w:t>
            </w:r>
            <w:r w:rsidRPr="2B713491">
              <w:rPr>
                <w:rFonts w:cs="Arial"/>
                <w:b/>
                <w:bCs/>
              </w:rPr>
              <w:t>C</w:t>
            </w:r>
            <w:r w:rsidRPr="006A64A3">
              <w:rPr>
                <w:rFonts w:cs="Arial"/>
                <w:b/>
                <w:bCs/>
              </w:rPr>
              <w:t>+</w:t>
            </w:r>
            <w:r>
              <w:rPr>
                <w:rFonts w:cs="Arial"/>
                <w:b/>
                <w:bCs/>
              </w:rPr>
              <w:t xml:space="preserve"> in the shade</w:t>
            </w:r>
            <w:r w:rsidRPr="006A64A3">
              <w:rPr>
                <w:rFonts w:cs="Arial"/>
                <w:b/>
                <w:bCs/>
              </w:rPr>
              <w:t>)</w:t>
            </w:r>
            <w:r>
              <w:rPr>
                <w:rFonts w:cs="Arial"/>
                <w:b/>
                <w:bCs/>
              </w:rPr>
              <w:t xml:space="preserve"> </w:t>
            </w:r>
            <w:r w:rsidRPr="006A64A3">
              <w:rPr>
                <w:rFonts w:cs="Arial"/>
                <w:b/>
              </w:rPr>
              <w:t xml:space="preserve">weather </w:t>
            </w:r>
            <w:r w:rsidRPr="006A64A3">
              <w:rPr>
                <w:rFonts w:cs="Arial"/>
              </w:rPr>
              <w:t xml:space="preserve">(optimum </w:t>
            </w:r>
            <w:r>
              <w:rPr>
                <w:rFonts w:cs="Arial"/>
              </w:rPr>
              <w:t xml:space="preserve">indoor </w:t>
            </w:r>
            <w:r w:rsidRPr="006A64A3">
              <w:rPr>
                <w:rFonts w:cs="Arial"/>
              </w:rPr>
              <w:t>learning temperatures are around 20</w:t>
            </w:r>
            <w:r w:rsidRPr="006A64A3">
              <w:rPr>
                <w:rFonts w:cs="Arial"/>
                <w:vertAlign w:val="superscript"/>
              </w:rPr>
              <w:t>o</w:t>
            </w:r>
            <w:r w:rsidRPr="006A64A3">
              <w:rPr>
                <w:rFonts w:cs="Arial"/>
              </w:rPr>
              <w:t>C</w:t>
            </w:r>
            <w:r>
              <w:rPr>
                <w:rFonts w:cs="Arial"/>
              </w:rPr>
              <w:t>) (</w:t>
            </w:r>
            <w:r w:rsidRPr="00B15FC9">
              <w:rPr>
                <w:rFonts w:cs="Arial"/>
                <w:bCs/>
              </w:rPr>
              <w:t>e.g. in south facing classrooms</w:t>
            </w:r>
            <w:r>
              <w:rPr>
                <w:rFonts w:cs="Arial"/>
                <w:bCs/>
              </w:rPr>
              <w:t>, food tech or IT rooms</w:t>
            </w:r>
            <w:r w:rsidRPr="00B15FC9">
              <w:rPr>
                <w:rFonts w:cs="Arial"/>
                <w:bCs/>
              </w:rPr>
              <w:t>)</w:t>
            </w:r>
          </w:p>
        </w:tc>
        <w:tc>
          <w:tcPr>
            <w:tcW w:w="387" w:type="pct"/>
            <w:tcBorders>
              <w:top w:val="single" w:color="auto" w:sz="4" w:space="0"/>
              <w:left w:val="single" w:color="auto" w:sz="4" w:space="0"/>
              <w:bottom w:val="single" w:color="auto" w:sz="4" w:space="0"/>
              <w:right w:val="single" w:color="auto" w:sz="4" w:space="0"/>
            </w:tcBorders>
            <w:vAlign w:val="center"/>
          </w:tcPr>
          <w:p w:rsidRPr="006A64A3" w:rsidR="00697B8E" w:rsidP="00E82268" w:rsidRDefault="00697B8E" w14:paraId="59E50D11" w14:textId="77777777">
            <w:pPr>
              <w:jc w:val="center"/>
              <w:rPr>
                <w:rFonts w:cs="Arial"/>
              </w:rPr>
            </w:pPr>
            <w:r w:rsidRPr="006A64A3">
              <w:rPr>
                <w:rFonts w:cs="Arial"/>
              </w:rPr>
              <w:t>1</w:t>
            </w:r>
          </w:p>
        </w:tc>
        <w:tc>
          <w:tcPr>
            <w:tcW w:w="388" w:type="pct"/>
            <w:tcBorders>
              <w:top w:val="single" w:color="auto" w:sz="4" w:space="0"/>
              <w:left w:val="single" w:color="auto" w:sz="4" w:space="0"/>
              <w:bottom w:val="single" w:color="auto" w:sz="4" w:space="0"/>
              <w:right w:val="single" w:color="auto" w:sz="4" w:space="0"/>
            </w:tcBorders>
            <w:vAlign w:val="center"/>
          </w:tcPr>
          <w:p w:rsidRPr="006A64A3" w:rsidR="00697B8E" w:rsidP="00E82268" w:rsidRDefault="00697B8E" w14:paraId="43332370" w14:textId="77777777">
            <w:pPr>
              <w:jc w:val="center"/>
              <w:rPr>
                <w:rFonts w:cs="Arial"/>
              </w:rPr>
            </w:pPr>
            <w:r w:rsidRPr="006A64A3">
              <w:rPr>
                <w:rFonts w:cs="Arial"/>
              </w:rPr>
              <w:t>2</w:t>
            </w:r>
          </w:p>
        </w:tc>
        <w:tc>
          <w:tcPr>
            <w:tcW w:w="388" w:type="pct"/>
            <w:tcBorders>
              <w:top w:val="single" w:color="auto" w:sz="4" w:space="0"/>
              <w:left w:val="single" w:color="auto" w:sz="4" w:space="0"/>
              <w:bottom w:val="single" w:color="auto" w:sz="4" w:space="0"/>
              <w:right w:val="single" w:color="auto" w:sz="4" w:space="0"/>
            </w:tcBorders>
            <w:vAlign w:val="center"/>
          </w:tcPr>
          <w:p w:rsidRPr="006A64A3" w:rsidR="00697B8E" w:rsidP="00E82268" w:rsidRDefault="00697B8E" w14:paraId="1BE3467F" w14:textId="77777777">
            <w:pPr>
              <w:jc w:val="center"/>
              <w:rPr>
                <w:rFonts w:cs="Arial"/>
              </w:rPr>
            </w:pPr>
            <w:r w:rsidRPr="006A64A3">
              <w:rPr>
                <w:rFonts w:cs="Arial"/>
              </w:rPr>
              <w:t>3</w:t>
            </w:r>
          </w:p>
        </w:tc>
        <w:tc>
          <w:tcPr>
            <w:tcW w:w="388" w:type="pct"/>
            <w:tcBorders>
              <w:top w:val="single" w:color="auto" w:sz="4" w:space="0"/>
              <w:left w:val="single" w:color="auto" w:sz="4" w:space="0"/>
              <w:bottom w:val="single" w:color="auto" w:sz="4" w:space="0"/>
              <w:right w:val="single" w:color="auto" w:sz="4" w:space="0"/>
            </w:tcBorders>
            <w:vAlign w:val="center"/>
          </w:tcPr>
          <w:p w:rsidRPr="006A64A3" w:rsidR="00697B8E" w:rsidP="00E82268" w:rsidRDefault="00697B8E" w14:paraId="7914428F" w14:textId="77777777">
            <w:pPr>
              <w:jc w:val="center"/>
              <w:rPr>
                <w:rFonts w:cs="Arial"/>
              </w:rPr>
            </w:pPr>
            <w:r w:rsidRPr="006A64A3">
              <w:rPr>
                <w:rFonts w:cs="Arial"/>
              </w:rPr>
              <w:t>4</w:t>
            </w:r>
          </w:p>
        </w:tc>
        <w:tc>
          <w:tcPr>
            <w:tcW w:w="388" w:type="pct"/>
            <w:tcBorders>
              <w:top w:val="single" w:color="auto" w:sz="4" w:space="0"/>
              <w:left w:val="single" w:color="auto" w:sz="4" w:space="0"/>
              <w:bottom w:val="single" w:color="auto" w:sz="4" w:space="0"/>
              <w:right w:val="single" w:color="auto" w:sz="4" w:space="0"/>
            </w:tcBorders>
            <w:vAlign w:val="center"/>
          </w:tcPr>
          <w:p w:rsidRPr="006A64A3" w:rsidR="00697B8E" w:rsidP="00E82268" w:rsidRDefault="00697B8E" w14:paraId="194A72A5" w14:textId="77777777">
            <w:pPr>
              <w:jc w:val="center"/>
              <w:rPr>
                <w:rFonts w:cs="Arial"/>
              </w:rPr>
            </w:pPr>
            <w:r w:rsidRPr="006A64A3">
              <w:rPr>
                <w:rFonts w:cs="Arial"/>
              </w:rPr>
              <w:t>5</w:t>
            </w:r>
          </w:p>
        </w:tc>
      </w:tr>
      <w:tr w:rsidRPr="006A64A3" w:rsidR="006A64A3" w:rsidTr="00165E40" w14:paraId="5948F72C" w14:textId="77777777">
        <w:tc>
          <w:tcPr>
            <w:tcW w:w="3061" w:type="pct"/>
            <w:tcBorders>
              <w:top w:val="single" w:color="auto" w:sz="4" w:space="0"/>
            </w:tcBorders>
          </w:tcPr>
          <w:p w:rsidRPr="006A64A3" w:rsidR="006A64A3" w:rsidP="006A64A3" w:rsidRDefault="006A64A3" w14:paraId="72F4A29C" w14:textId="2C5DB0FA">
            <w:pPr>
              <w:rPr>
                <w:rFonts w:cs="Arial"/>
              </w:rPr>
            </w:pPr>
            <w:r w:rsidRPr="006A64A3">
              <w:rPr>
                <w:rFonts w:cs="Arial"/>
                <w:b/>
                <w:bCs/>
              </w:rPr>
              <w:t>Uncomfortable levels of heat cause issues in all OR part of your school buildings during warm weather (20-25</w:t>
            </w:r>
            <w:r w:rsidRPr="006A64A3">
              <w:rPr>
                <w:rFonts w:cs="Arial"/>
                <w:b/>
                <w:bCs/>
                <w:vertAlign w:val="superscript"/>
              </w:rPr>
              <w:t>o</w:t>
            </w:r>
            <w:r w:rsidRPr="006A64A3">
              <w:rPr>
                <w:rFonts w:cs="Arial"/>
                <w:b/>
                <w:bCs/>
              </w:rPr>
              <w:t>C)</w:t>
            </w:r>
            <w:r w:rsidRPr="006A64A3">
              <w:rPr>
                <w:rFonts w:cs="Arial"/>
              </w:rPr>
              <w:t xml:space="preserve"> </w:t>
            </w:r>
          </w:p>
        </w:tc>
        <w:tc>
          <w:tcPr>
            <w:tcW w:w="387" w:type="pct"/>
            <w:tcBorders>
              <w:top w:val="single" w:color="auto" w:sz="4" w:space="0"/>
            </w:tcBorders>
            <w:vAlign w:val="center"/>
          </w:tcPr>
          <w:p w:rsidRPr="006A64A3" w:rsidR="006A64A3" w:rsidP="006A64A3" w:rsidRDefault="006A64A3" w14:paraId="2E0F2B71" w14:textId="77777777">
            <w:pPr>
              <w:jc w:val="center"/>
              <w:rPr>
                <w:rFonts w:cs="Arial"/>
              </w:rPr>
            </w:pPr>
            <w:r w:rsidRPr="006A64A3">
              <w:rPr>
                <w:rFonts w:cs="Arial"/>
              </w:rPr>
              <w:t>1</w:t>
            </w:r>
          </w:p>
        </w:tc>
        <w:tc>
          <w:tcPr>
            <w:tcW w:w="388" w:type="pct"/>
            <w:tcBorders>
              <w:top w:val="single" w:color="auto" w:sz="4" w:space="0"/>
            </w:tcBorders>
            <w:vAlign w:val="center"/>
          </w:tcPr>
          <w:p w:rsidRPr="006A64A3" w:rsidR="006A64A3" w:rsidP="006A64A3" w:rsidRDefault="006A64A3" w14:paraId="17024FC4" w14:textId="77777777">
            <w:pPr>
              <w:jc w:val="center"/>
              <w:rPr>
                <w:rFonts w:cs="Arial"/>
              </w:rPr>
            </w:pPr>
            <w:r w:rsidRPr="006A64A3">
              <w:rPr>
                <w:rFonts w:cs="Arial"/>
              </w:rPr>
              <w:t>2</w:t>
            </w:r>
          </w:p>
        </w:tc>
        <w:tc>
          <w:tcPr>
            <w:tcW w:w="388" w:type="pct"/>
            <w:tcBorders>
              <w:top w:val="single" w:color="auto" w:sz="4" w:space="0"/>
            </w:tcBorders>
            <w:vAlign w:val="center"/>
          </w:tcPr>
          <w:p w:rsidRPr="006A64A3" w:rsidR="006A64A3" w:rsidP="006A64A3" w:rsidRDefault="006A64A3" w14:paraId="4EBAD124" w14:textId="77777777">
            <w:pPr>
              <w:jc w:val="center"/>
              <w:rPr>
                <w:rFonts w:cs="Arial"/>
              </w:rPr>
            </w:pPr>
            <w:r w:rsidRPr="006A64A3">
              <w:rPr>
                <w:rFonts w:cs="Arial"/>
              </w:rPr>
              <w:t>3</w:t>
            </w:r>
          </w:p>
        </w:tc>
        <w:tc>
          <w:tcPr>
            <w:tcW w:w="388" w:type="pct"/>
            <w:tcBorders>
              <w:top w:val="single" w:color="auto" w:sz="4" w:space="0"/>
            </w:tcBorders>
            <w:vAlign w:val="center"/>
          </w:tcPr>
          <w:p w:rsidRPr="006A64A3" w:rsidR="006A64A3" w:rsidP="006A64A3" w:rsidRDefault="006A64A3" w14:paraId="6FF64218" w14:textId="77777777">
            <w:pPr>
              <w:jc w:val="center"/>
              <w:rPr>
                <w:rFonts w:cs="Arial"/>
              </w:rPr>
            </w:pPr>
            <w:r w:rsidRPr="006A64A3">
              <w:rPr>
                <w:rFonts w:cs="Arial"/>
              </w:rPr>
              <w:t>4</w:t>
            </w:r>
          </w:p>
        </w:tc>
        <w:tc>
          <w:tcPr>
            <w:tcW w:w="388" w:type="pct"/>
            <w:tcBorders>
              <w:top w:val="single" w:color="auto" w:sz="4" w:space="0"/>
            </w:tcBorders>
            <w:vAlign w:val="center"/>
          </w:tcPr>
          <w:p w:rsidRPr="006A64A3" w:rsidR="006A64A3" w:rsidP="006A64A3" w:rsidRDefault="006A64A3" w14:paraId="555281C3" w14:textId="77777777">
            <w:pPr>
              <w:jc w:val="center"/>
              <w:rPr>
                <w:rFonts w:cs="Arial"/>
              </w:rPr>
            </w:pPr>
            <w:r w:rsidRPr="006A64A3">
              <w:rPr>
                <w:rFonts w:cs="Arial"/>
              </w:rPr>
              <w:t>5</w:t>
            </w:r>
          </w:p>
        </w:tc>
      </w:tr>
      <w:tr w:rsidRPr="006A64A3" w:rsidR="006A64A3" w:rsidTr="000B0680" w14:paraId="36021511" w14:textId="77777777">
        <w:tc>
          <w:tcPr>
            <w:tcW w:w="3061" w:type="pct"/>
          </w:tcPr>
          <w:p w:rsidRPr="006A64A3" w:rsidR="006A64A3" w:rsidP="006A64A3" w:rsidRDefault="006A64A3" w14:paraId="5F3F2AF3" w14:textId="77777777">
            <w:pPr>
              <w:rPr>
                <w:rFonts w:cs="Arial"/>
              </w:rPr>
            </w:pPr>
            <w:r w:rsidRPr="006A64A3">
              <w:rPr>
                <w:rFonts w:cs="Arial"/>
                <w:b/>
              </w:rPr>
              <w:t>Uncomfortable levels of heat cause issues in all OR part of your school grounds during hot weather (25</w:t>
            </w:r>
            <w:r w:rsidRPr="006A64A3">
              <w:rPr>
                <w:rFonts w:cs="Arial"/>
                <w:b/>
                <w:vertAlign w:val="superscript"/>
              </w:rPr>
              <w:t>o</w:t>
            </w:r>
            <w:r w:rsidRPr="006A64A3">
              <w:rPr>
                <w:rFonts w:cs="Arial"/>
                <w:b/>
              </w:rPr>
              <w:t>C+)</w:t>
            </w:r>
            <w:r w:rsidRPr="006A64A3">
              <w:rPr>
                <w:rFonts w:cs="Arial"/>
              </w:rPr>
              <w:t xml:space="preserve"> (e.g. due to a lack of shade or large areas of dark tarmac)</w:t>
            </w:r>
          </w:p>
        </w:tc>
        <w:tc>
          <w:tcPr>
            <w:tcW w:w="387" w:type="pct"/>
            <w:vAlign w:val="center"/>
          </w:tcPr>
          <w:p w:rsidRPr="006A64A3" w:rsidR="006A64A3" w:rsidP="006A64A3" w:rsidRDefault="006A64A3" w14:paraId="155F8F8F" w14:textId="77777777">
            <w:pPr>
              <w:jc w:val="center"/>
              <w:rPr>
                <w:rFonts w:cs="Arial"/>
              </w:rPr>
            </w:pPr>
            <w:r w:rsidRPr="006A64A3">
              <w:rPr>
                <w:rFonts w:cs="Arial"/>
              </w:rPr>
              <w:t>1</w:t>
            </w:r>
          </w:p>
        </w:tc>
        <w:tc>
          <w:tcPr>
            <w:tcW w:w="388" w:type="pct"/>
            <w:vAlign w:val="center"/>
          </w:tcPr>
          <w:p w:rsidRPr="006A64A3" w:rsidR="006A64A3" w:rsidP="006A64A3" w:rsidRDefault="006A64A3" w14:paraId="0E132E47" w14:textId="77777777">
            <w:pPr>
              <w:jc w:val="center"/>
              <w:rPr>
                <w:rFonts w:cs="Arial"/>
              </w:rPr>
            </w:pPr>
            <w:r w:rsidRPr="006A64A3">
              <w:rPr>
                <w:rFonts w:cs="Arial"/>
              </w:rPr>
              <w:t>2</w:t>
            </w:r>
          </w:p>
        </w:tc>
        <w:tc>
          <w:tcPr>
            <w:tcW w:w="388" w:type="pct"/>
            <w:vAlign w:val="center"/>
          </w:tcPr>
          <w:p w:rsidRPr="006A64A3" w:rsidR="006A64A3" w:rsidP="006A64A3" w:rsidRDefault="006A64A3" w14:paraId="10E31EA8" w14:textId="77777777">
            <w:pPr>
              <w:jc w:val="center"/>
              <w:rPr>
                <w:rFonts w:cs="Arial"/>
              </w:rPr>
            </w:pPr>
            <w:r w:rsidRPr="006A64A3">
              <w:rPr>
                <w:rFonts w:cs="Arial"/>
              </w:rPr>
              <w:t>3</w:t>
            </w:r>
          </w:p>
        </w:tc>
        <w:tc>
          <w:tcPr>
            <w:tcW w:w="388" w:type="pct"/>
            <w:vAlign w:val="center"/>
          </w:tcPr>
          <w:p w:rsidRPr="006A64A3" w:rsidR="006A64A3" w:rsidP="006A64A3" w:rsidRDefault="006A64A3" w14:paraId="741BC3BB" w14:textId="77777777">
            <w:pPr>
              <w:jc w:val="center"/>
              <w:rPr>
                <w:rFonts w:cs="Arial"/>
              </w:rPr>
            </w:pPr>
            <w:r w:rsidRPr="006A64A3">
              <w:rPr>
                <w:rFonts w:cs="Arial"/>
              </w:rPr>
              <w:t>4</w:t>
            </w:r>
          </w:p>
        </w:tc>
        <w:tc>
          <w:tcPr>
            <w:tcW w:w="388" w:type="pct"/>
            <w:vAlign w:val="center"/>
          </w:tcPr>
          <w:p w:rsidRPr="006A64A3" w:rsidR="006A64A3" w:rsidP="006A64A3" w:rsidRDefault="006A64A3" w14:paraId="6830DFAE" w14:textId="77777777">
            <w:pPr>
              <w:jc w:val="center"/>
              <w:rPr>
                <w:rFonts w:cs="Arial"/>
              </w:rPr>
            </w:pPr>
            <w:r w:rsidRPr="006A64A3">
              <w:rPr>
                <w:rFonts w:cs="Arial"/>
              </w:rPr>
              <w:t>5</w:t>
            </w:r>
          </w:p>
        </w:tc>
      </w:tr>
      <w:tr w:rsidRPr="006A64A3" w:rsidR="006A64A3" w:rsidTr="000B0680" w14:paraId="54EC918F" w14:textId="77777777">
        <w:tc>
          <w:tcPr>
            <w:tcW w:w="3061" w:type="pct"/>
          </w:tcPr>
          <w:p w:rsidRPr="006A64A3" w:rsidR="006A64A3" w:rsidP="006A64A3" w:rsidRDefault="006A64A3" w14:paraId="08EEF483" w14:textId="140FBCA9">
            <w:pPr>
              <w:rPr>
                <w:rFonts w:cs="Arial"/>
              </w:rPr>
            </w:pPr>
            <w:r w:rsidRPr="006A64A3">
              <w:rPr>
                <w:rFonts w:cs="Arial"/>
                <w:b/>
              </w:rPr>
              <w:t xml:space="preserve">Uncomfortable levels of heat </w:t>
            </w:r>
            <w:r w:rsidRPr="006A64A3">
              <w:rPr>
                <w:rFonts w:cs="Arial"/>
                <w:b/>
                <w:bCs/>
              </w:rPr>
              <w:t>cause issues</w:t>
            </w:r>
            <w:r w:rsidRPr="006A64A3">
              <w:rPr>
                <w:rFonts w:cs="Arial"/>
                <w:b/>
              </w:rPr>
              <w:t xml:space="preserve"> in all </w:t>
            </w:r>
            <w:r w:rsidRPr="006A64A3">
              <w:rPr>
                <w:rFonts w:cs="Arial"/>
                <w:b/>
                <w:bCs/>
              </w:rPr>
              <w:t>OR</w:t>
            </w:r>
            <w:r w:rsidRPr="006A64A3">
              <w:rPr>
                <w:rFonts w:cs="Arial"/>
                <w:b/>
              </w:rPr>
              <w:t xml:space="preserve"> part of your school grounds </w:t>
            </w:r>
            <w:r w:rsidRPr="006A64A3">
              <w:rPr>
                <w:rFonts w:cs="Arial"/>
                <w:b/>
                <w:bCs/>
              </w:rPr>
              <w:t>during warm weather (20-25</w:t>
            </w:r>
            <w:r w:rsidRPr="006A64A3">
              <w:rPr>
                <w:rFonts w:cs="Arial"/>
                <w:b/>
                <w:bCs/>
                <w:vertAlign w:val="superscript"/>
              </w:rPr>
              <w:t>o</w:t>
            </w:r>
            <w:r w:rsidRPr="006A64A3">
              <w:rPr>
                <w:rFonts w:cs="Arial"/>
                <w:b/>
                <w:bCs/>
              </w:rPr>
              <w:t>C)</w:t>
            </w:r>
            <w:r w:rsidRPr="006A64A3">
              <w:rPr>
                <w:rFonts w:cs="Arial"/>
              </w:rPr>
              <w:t xml:space="preserve"> (e.g. due to a lack of shade or large areas of dark tarmac)</w:t>
            </w:r>
          </w:p>
        </w:tc>
        <w:tc>
          <w:tcPr>
            <w:tcW w:w="387" w:type="pct"/>
            <w:vAlign w:val="center"/>
          </w:tcPr>
          <w:p w:rsidRPr="006A64A3" w:rsidR="006A64A3" w:rsidP="006A64A3" w:rsidRDefault="006A64A3" w14:paraId="5226F611" w14:textId="77777777">
            <w:pPr>
              <w:jc w:val="center"/>
              <w:rPr>
                <w:rFonts w:cs="Arial"/>
              </w:rPr>
            </w:pPr>
            <w:r w:rsidRPr="006A64A3">
              <w:rPr>
                <w:rFonts w:cs="Arial"/>
              </w:rPr>
              <w:t>1</w:t>
            </w:r>
          </w:p>
        </w:tc>
        <w:tc>
          <w:tcPr>
            <w:tcW w:w="388" w:type="pct"/>
            <w:vAlign w:val="center"/>
          </w:tcPr>
          <w:p w:rsidRPr="006A64A3" w:rsidR="006A64A3" w:rsidP="006A64A3" w:rsidRDefault="006A64A3" w14:paraId="3BBAD805" w14:textId="77777777">
            <w:pPr>
              <w:jc w:val="center"/>
              <w:rPr>
                <w:rFonts w:cs="Arial"/>
              </w:rPr>
            </w:pPr>
            <w:r w:rsidRPr="006A64A3">
              <w:rPr>
                <w:rFonts w:cs="Arial"/>
              </w:rPr>
              <w:t>2</w:t>
            </w:r>
          </w:p>
        </w:tc>
        <w:tc>
          <w:tcPr>
            <w:tcW w:w="388" w:type="pct"/>
            <w:vAlign w:val="center"/>
          </w:tcPr>
          <w:p w:rsidRPr="006A64A3" w:rsidR="006A64A3" w:rsidP="006A64A3" w:rsidRDefault="006A64A3" w14:paraId="09FE1C99" w14:textId="77777777">
            <w:pPr>
              <w:jc w:val="center"/>
              <w:rPr>
                <w:rFonts w:cs="Arial"/>
              </w:rPr>
            </w:pPr>
            <w:r w:rsidRPr="006A64A3">
              <w:rPr>
                <w:rFonts w:cs="Arial"/>
              </w:rPr>
              <w:t>3</w:t>
            </w:r>
          </w:p>
        </w:tc>
        <w:tc>
          <w:tcPr>
            <w:tcW w:w="388" w:type="pct"/>
            <w:vAlign w:val="center"/>
          </w:tcPr>
          <w:p w:rsidRPr="006A64A3" w:rsidR="006A64A3" w:rsidP="006A64A3" w:rsidRDefault="006A64A3" w14:paraId="749BD8D2" w14:textId="77777777">
            <w:pPr>
              <w:jc w:val="center"/>
              <w:rPr>
                <w:rFonts w:cs="Arial"/>
              </w:rPr>
            </w:pPr>
            <w:r w:rsidRPr="006A64A3">
              <w:rPr>
                <w:rFonts w:cs="Arial"/>
              </w:rPr>
              <w:t>4</w:t>
            </w:r>
          </w:p>
        </w:tc>
        <w:tc>
          <w:tcPr>
            <w:tcW w:w="388" w:type="pct"/>
            <w:vAlign w:val="center"/>
          </w:tcPr>
          <w:p w:rsidRPr="006A64A3" w:rsidR="006A64A3" w:rsidP="006A64A3" w:rsidRDefault="006A64A3" w14:paraId="19D9D5D2" w14:textId="77777777">
            <w:pPr>
              <w:jc w:val="center"/>
              <w:rPr>
                <w:rFonts w:cs="Arial"/>
              </w:rPr>
            </w:pPr>
            <w:r w:rsidRPr="006A64A3">
              <w:rPr>
                <w:rFonts w:cs="Arial"/>
              </w:rPr>
              <w:t>5</w:t>
            </w:r>
          </w:p>
        </w:tc>
      </w:tr>
      <w:tr w:rsidRPr="006A64A3" w:rsidR="006A64A3" w:rsidTr="000B0680" w14:paraId="5AB37090" w14:textId="77777777">
        <w:tc>
          <w:tcPr>
            <w:tcW w:w="3061" w:type="pct"/>
            <w:tcBorders>
              <w:bottom w:val="single" w:color="auto" w:sz="4" w:space="0"/>
            </w:tcBorders>
          </w:tcPr>
          <w:p w:rsidRPr="006A64A3" w:rsidR="006A64A3" w:rsidP="006A64A3" w:rsidRDefault="006A64A3" w14:paraId="1299049A" w14:textId="1FD2E49F">
            <w:pPr>
              <w:rPr>
                <w:rFonts w:cs="Arial"/>
              </w:rPr>
            </w:pPr>
            <w:r w:rsidRPr="006A64A3">
              <w:rPr>
                <w:rFonts w:cs="Arial"/>
                <w:b/>
              </w:rPr>
              <w:t xml:space="preserve">You have significant proportions of </w:t>
            </w:r>
            <w:r w:rsidR="002731E0">
              <w:rPr>
                <w:rFonts w:cs="Arial"/>
                <w:b/>
              </w:rPr>
              <w:t>students</w:t>
            </w:r>
            <w:r w:rsidRPr="006A64A3">
              <w:rPr>
                <w:rFonts w:cs="Arial"/>
                <w:b/>
              </w:rPr>
              <w:t xml:space="preserve"> vulnerable to high temperatures</w:t>
            </w:r>
            <w:r w:rsidRPr="006A64A3">
              <w:rPr>
                <w:rFonts w:cs="Arial"/>
              </w:rPr>
              <w:t xml:space="preserve"> (e.g. those with </w:t>
            </w:r>
            <w:r w:rsidR="00054107">
              <w:rPr>
                <w:rFonts w:cs="Arial"/>
              </w:rPr>
              <w:t xml:space="preserve">heat sensitivities due to </w:t>
            </w:r>
            <w:r w:rsidRPr="006A64A3">
              <w:rPr>
                <w:rFonts w:cs="Arial"/>
              </w:rPr>
              <w:t>health needs, neurodivergence</w:t>
            </w:r>
            <w:r w:rsidR="009920BC">
              <w:rPr>
                <w:rFonts w:cs="Arial"/>
              </w:rPr>
              <w:t xml:space="preserve"> or likely increased heat exposure </w:t>
            </w:r>
            <w:r w:rsidR="00B942AF">
              <w:rPr>
                <w:rFonts w:cs="Arial"/>
              </w:rPr>
              <w:t>e.g.</w:t>
            </w:r>
            <w:r w:rsidRPr="006A64A3">
              <w:rPr>
                <w:rFonts w:cs="Arial"/>
              </w:rPr>
              <w:t xml:space="preserve"> low income, homes without gardens, overcrowded housing)</w:t>
            </w:r>
          </w:p>
        </w:tc>
        <w:tc>
          <w:tcPr>
            <w:tcW w:w="387" w:type="pct"/>
            <w:tcBorders>
              <w:bottom w:val="single" w:color="auto" w:sz="4" w:space="0"/>
            </w:tcBorders>
            <w:vAlign w:val="center"/>
          </w:tcPr>
          <w:p w:rsidRPr="006A64A3" w:rsidR="006A64A3" w:rsidP="006A64A3" w:rsidRDefault="006A64A3" w14:paraId="13523FC5" w14:textId="77777777">
            <w:pPr>
              <w:jc w:val="center"/>
              <w:rPr>
                <w:rFonts w:cs="Arial"/>
              </w:rPr>
            </w:pPr>
            <w:r w:rsidRPr="006A64A3">
              <w:rPr>
                <w:rFonts w:cs="Arial"/>
              </w:rPr>
              <w:t>1</w:t>
            </w:r>
          </w:p>
        </w:tc>
        <w:tc>
          <w:tcPr>
            <w:tcW w:w="388" w:type="pct"/>
            <w:tcBorders>
              <w:bottom w:val="single" w:color="auto" w:sz="4" w:space="0"/>
            </w:tcBorders>
            <w:vAlign w:val="center"/>
          </w:tcPr>
          <w:p w:rsidRPr="006A64A3" w:rsidR="006A64A3" w:rsidP="006A64A3" w:rsidRDefault="006A64A3" w14:paraId="55652868" w14:textId="77777777">
            <w:pPr>
              <w:jc w:val="center"/>
              <w:rPr>
                <w:rFonts w:cs="Arial"/>
              </w:rPr>
            </w:pPr>
            <w:r w:rsidRPr="006A64A3">
              <w:rPr>
                <w:rFonts w:cs="Arial"/>
              </w:rPr>
              <w:t>2</w:t>
            </w:r>
          </w:p>
        </w:tc>
        <w:tc>
          <w:tcPr>
            <w:tcW w:w="388" w:type="pct"/>
            <w:tcBorders>
              <w:bottom w:val="single" w:color="auto" w:sz="4" w:space="0"/>
            </w:tcBorders>
            <w:vAlign w:val="center"/>
          </w:tcPr>
          <w:p w:rsidRPr="006A64A3" w:rsidR="006A64A3" w:rsidP="006A64A3" w:rsidRDefault="006A64A3" w14:paraId="24CBEE55" w14:textId="77777777">
            <w:pPr>
              <w:jc w:val="center"/>
              <w:rPr>
                <w:rFonts w:cs="Arial"/>
              </w:rPr>
            </w:pPr>
            <w:r w:rsidRPr="006A64A3">
              <w:rPr>
                <w:rFonts w:cs="Arial"/>
              </w:rPr>
              <w:t>3</w:t>
            </w:r>
          </w:p>
        </w:tc>
        <w:tc>
          <w:tcPr>
            <w:tcW w:w="388" w:type="pct"/>
            <w:tcBorders>
              <w:bottom w:val="single" w:color="auto" w:sz="4" w:space="0"/>
            </w:tcBorders>
            <w:vAlign w:val="center"/>
          </w:tcPr>
          <w:p w:rsidRPr="006A64A3" w:rsidR="006A64A3" w:rsidP="006A64A3" w:rsidRDefault="006A64A3" w14:paraId="3E82F078" w14:textId="77777777">
            <w:pPr>
              <w:jc w:val="center"/>
              <w:rPr>
                <w:rFonts w:cs="Arial"/>
              </w:rPr>
            </w:pPr>
            <w:r w:rsidRPr="006A64A3">
              <w:rPr>
                <w:rFonts w:cs="Arial"/>
              </w:rPr>
              <w:t>4</w:t>
            </w:r>
          </w:p>
        </w:tc>
        <w:tc>
          <w:tcPr>
            <w:tcW w:w="388" w:type="pct"/>
            <w:tcBorders>
              <w:bottom w:val="single" w:color="auto" w:sz="4" w:space="0"/>
            </w:tcBorders>
            <w:vAlign w:val="center"/>
          </w:tcPr>
          <w:p w:rsidRPr="006A64A3" w:rsidR="006A64A3" w:rsidP="006A64A3" w:rsidRDefault="006A64A3" w14:paraId="40501146" w14:textId="77777777">
            <w:pPr>
              <w:jc w:val="center"/>
              <w:rPr>
                <w:rFonts w:cs="Arial"/>
              </w:rPr>
            </w:pPr>
            <w:r w:rsidRPr="006A64A3">
              <w:rPr>
                <w:rFonts w:cs="Arial"/>
              </w:rPr>
              <w:t>5</w:t>
            </w:r>
          </w:p>
        </w:tc>
      </w:tr>
      <w:tr w:rsidRPr="006A64A3" w:rsidR="006A64A3" w:rsidTr="000B0680" w14:paraId="42E0AB4A" w14:textId="77777777">
        <w:tc>
          <w:tcPr>
            <w:tcW w:w="3061" w:type="pct"/>
            <w:tcBorders>
              <w:bottom w:val="nil"/>
            </w:tcBorders>
          </w:tcPr>
          <w:p w:rsidRPr="006A64A3" w:rsidR="006A64A3" w:rsidP="006A64A3" w:rsidRDefault="006A64A3" w14:paraId="30F21EC1" w14:textId="77777777">
            <w:pPr>
              <w:rPr>
                <w:rFonts w:cs="Arial"/>
                <w:b/>
                <w:bCs/>
              </w:rPr>
            </w:pPr>
            <w:r w:rsidRPr="006A64A3">
              <w:rPr>
                <w:rFonts w:cs="Arial"/>
                <w:b/>
                <w:bCs/>
              </w:rPr>
              <w:t>Considering your priorities, warm or hot weather causes issues for your school or children in the following ways:</w:t>
            </w:r>
          </w:p>
        </w:tc>
        <w:tc>
          <w:tcPr>
            <w:tcW w:w="387" w:type="pct"/>
            <w:tcBorders>
              <w:bottom w:val="nil"/>
            </w:tcBorders>
            <w:vAlign w:val="center"/>
          </w:tcPr>
          <w:p w:rsidRPr="006A64A3" w:rsidR="006A64A3" w:rsidP="006A64A3" w:rsidRDefault="006A64A3" w14:paraId="53928ECE" w14:textId="77777777">
            <w:pPr>
              <w:jc w:val="center"/>
              <w:rPr>
                <w:rFonts w:cs="Arial"/>
              </w:rPr>
            </w:pPr>
          </w:p>
        </w:tc>
        <w:tc>
          <w:tcPr>
            <w:tcW w:w="388" w:type="pct"/>
            <w:tcBorders>
              <w:bottom w:val="nil"/>
            </w:tcBorders>
            <w:vAlign w:val="center"/>
          </w:tcPr>
          <w:p w:rsidRPr="006A64A3" w:rsidR="006A64A3" w:rsidP="006A64A3" w:rsidRDefault="006A64A3" w14:paraId="387D539F" w14:textId="77777777">
            <w:pPr>
              <w:jc w:val="center"/>
              <w:rPr>
                <w:rFonts w:cs="Arial"/>
              </w:rPr>
            </w:pPr>
          </w:p>
        </w:tc>
        <w:tc>
          <w:tcPr>
            <w:tcW w:w="388" w:type="pct"/>
            <w:tcBorders>
              <w:bottom w:val="nil"/>
            </w:tcBorders>
            <w:vAlign w:val="center"/>
          </w:tcPr>
          <w:p w:rsidRPr="006A64A3" w:rsidR="006A64A3" w:rsidP="006A64A3" w:rsidRDefault="006A64A3" w14:paraId="3AFDCBFC" w14:textId="77777777">
            <w:pPr>
              <w:jc w:val="center"/>
              <w:rPr>
                <w:rFonts w:cs="Arial"/>
              </w:rPr>
            </w:pPr>
          </w:p>
        </w:tc>
        <w:tc>
          <w:tcPr>
            <w:tcW w:w="388" w:type="pct"/>
            <w:tcBorders>
              <w:bottom w:val="nil"/>
            </w:tcBorders>
            <w:vAlign w:val="center"/>
          </w:tcPr>
          <w:p w:rsidRPr="006A64A3" w:rsidR="006A64A3" w:rsidP="006A64A3" w:rsidRDefault="006A64A3" w14:paraId="3587587E" w14:textId="77777777">
            <w:pPr>
              <w:jc w:val="center"/>
              <w:rPr>
                <w:rFonts w:cs="Arial"/>
              </w:rPr>
            </w:pPr>
          </w:p>
        </w:tc>
        <w:tc>
          <w:tcPr>
            <w:tcW w:w="388" w:type="pct"/>
            <w:tcBorders>
              <w:bottom w:val="nil"/>
            </w:tcBorders>
            <w:vAlign w:val="center"/>
          </w:tcPr>
          <w:p w:rsidRPr="006A64A3" w:rsidR="006A64A3" w:rsidP="006A64A3" w:rsidRDefault="006A64A3" w14:paraId="245A9A5D" w14:textId="77777777">
            <w:pPr>
              <w:jc w:val="center"/>
              <w:rPr>
                <w:rFonts w:cs="Arial"/>
              </w:rPr>
            </w:pPr>
          </w:p>
        </w:tc>
      </w:tr>
      <w:tr w:rsidRPr="006A64A3" w:rsidR="006A64A3" w:rsidTr="000B0680" w14:paraId="3B8550B3" w14:textId="77777777">
        <w:tc>
          <w:tcPr>
            <w:tcW w:w="3061" w:type="pct"/>
            <w:tcBorders>
              <w:top w:val="nil"/>
              <w:bottom w:val="nil"/>
            </w:tcBorders>
          </w:tcPr>
          <w:p w:rsidRPr="006A64A3" w:rsidR="006A64A3" w:rsidP="006A64A3" w:rsidRDefault="006A64A3" w14:paraId="401816FD" w14:textId="77777777">
            <w:pPr>
              <w:numPr>
                <w:ilvl w:val="0"/>
                <w:numId w:val="8"/>
              </w:numPr>
              <w:contextualSpacing/>
              <w:rPr>
                <w:rFonts w:cs="Arial"/>
              </w:rPr>
            </w:pPr>
            <w:r w:rsidRPr="006A64A3">
              <w:rPr>
                <w:rFonts w:cs="Arial"/>
              </w:rPr>
              <w:t>increased incidence of heat related illness</w:t>
            </w:r>
          </w:p>
        </w:tc>
        <w:tc>
          <w:tcPr>
            <w:tcW w:w="387" w:type="pct"/>
            <w:tcBorders>
              <w:top w:val="nil"/>
              <w:bottom w:val="nil"/>
            </w:tcBorders>
            <w:vAlign w:val="center"/>
          </w:tcPr>
          <w:p w:rsidRPr="006A64A3" w:rsidR="006A64A3" w:rsidP="006A64A3" w:rsidRDefault="006A64A3" w14:paraId="7736D155"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0D099987"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44537608"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50E3EE44"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53388CFB" w14:textId="77777777">
            <w:pPr>
              <w:jc w:val="center"/>
              <w:rPr>
                <w:rFonts w:cs="Arial"/>
              </w:rPr>
            </w:pPr>
            <w:r w:rsidRPr="006A64A3">
              <w:rPr>
                <w:rFonts w:cs="Arial"/>
              </w:rPr>
              <w:t>5</w:t>
            </w:r>
          </w:p>
        </w:tc>
      </w:tr>
      <w:tr w:rsidRPr="006A64A3" w:rsidR="006A64A3" w:rsidTr="000B0680" w14:paraId="4298FD49" w14:textId="77777777">
        <w:tc>
          <w:tcPr>
            <w:tcW w:w="3061" w:type="pct"/>
            <w:tcBorders>
              <w:top w:val="nil"/>
              <w:bottom w:val="nil"/>
            </w:tcBorders>
          </w:tcPr>
          <w:p w:rsidRPr="006A64A3" w:rsidR="006A64A3" w:rsidP="006A64A3" w:rsidRDefault="00A667B4" w14:paraId="0475C2DD" w14:textId="0753AAC7">
            <w:pPr>
              <w:numPr>
                <w:ilvl w:val="0"/>
                <w:numId w:val="8"/>
              </w:numPr>
              <w:contextualSpacing/>
              <w:rPr>
                <w:rFonts w:cs="Arial"/>
              </w:rPr>
            </w:pPr>
            <w:r>
              <w:rPr>
                <w:rFonts w:cs="Arial"/>
              </w:rPr>
              <w:t>poor attendance</w:t>
            </w:r>
          </w:p>
        </w:tc>
        <w:tc>
          <w:tcPr>
            <w:tcW w:w="387" w:type="pct"/>
            <w:tcBorders>
              <w:top w:val="nil"/>
              <w:bottom w:val="nil"/>
            </w:tcBorders>
            <w:vAlign w:val="center"/>
          </w:tcPr>
          <w:p w:rsidRPr="006A64A3" w:rsidR="006A64A3" w:rsidP="006A64A3" w:rsidRDefault="006A64A3" w14:paraId="34C157FA"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7858D46E"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02DA6C29"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10741F76"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51E7BF0B" w14:textId="77777777">
            <w:pPr>
              <w:jc w:val="center"/>
              <w:rPr>
                <w:rFonts w:cs="Arial"/>
              </w:rPr>
            </w:pPr>
            <w:r w:rsidRPr="006A64A3">
              <w:rPr>
                <w:rFonts w:cs="Arial"/>
              </w:rPr>
              <w:t>5</w:t>
            </w:r>
          </w:p>
        </w:tc>
      </w:tr>
      <w:tr w:rsidRPr="006A64A3" w:rsidR="006A64A3" w:rsidTr="000B0680" w14:paraId="24A232CF" w14:textId="77777777">
        <w:tc>
          <w:tcPr>
            <w:tcW w:w="3061" w:type="pct"/>
            <w:tcBorders>
              <w:top w:val="nil"/>
              <w:bottom w:val="nil"/>
            </w:tcBorders>
          </w:tcPr>
          <w:p w:rsidRPr="006A64A3" w:rsidR="006A64A3" w:rsidP="006A64A3" w:rsidRDefault="006A64A3" w14:paraId="0239AFC4" w14:textId="0CCE92D0">
            <w:pPr>
              <w:numPr>
                <w:ilvl w:val="0"/>
                <w:numId w:val="8"/>
              </w:numPr>
              <w:contextualSpacing/>
              <w:rPr>
                <w:rFonts w:cs="Arial"/>
              </w:rPr>
            </w:pPr>
            <w:r w:rsidRPr="006A64A3">
              <w:rPr>
                <w:rFonts w:cs="Arial"/>
              </w:rPr>
              <w:t>reduced ability of students to engage in learning</w:t>
            </w:r>
            <w:r w:rsidR="009447C5">
              <w:rPr>
                <w:rFonts w:cs="Arial"/>
              </w:rPr>
              <w:t>/learning outcomes</w:t>
            </w:r>
          </w:p>
        </w:tc>
        <w:tc>
          <w:tcPr>
            <w:tcW w:w="387" w:type="pct"/>
            <w:tcBorders>
              <w:top w:val="nil"/>
              <w:bottom w:val="nil"/>
            </w:tcBorders>
            <w:vAlign w:val="center"/>
          </w:tcPr>
          <w:p w:rsidRPr="006A64A3" w:rsidR="006A64A3" w:rsidP="006A64A3" w:rsidRDefault="006A64A3" w14:paraId="7A18A84C"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1EFD715C"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7BF2A9AA"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2763D765"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3C4B0240" w14:textId="77777777">
            <w:pPr>
              <w:jc w:val="center"/>
              <w:rPr>
                <w:rFonts w:cs="Arial"/>
              </w:rPr>
            </w:pPr>
            <w:r w:rsidRPr="006A64A3">
              <w:rPr>
                <w:rFonts w:cs="Arial"/>
              </w:rPr>
              <w:t>5</w:t>
            </w:r>
          </w:p>
        </w:tc>
      </w:tr>
      <w:tr w:rsidRPr="006A64A3" w:rsidR="006A64A3" w:rsidTr="000B0680" w14:paraId="5458625F" w14:textId="77777777">
        <w:tc>
          <w:tcPr>
            <w:tcW w:w="3061" w:type="pct"/>
            <w:tcBorders>
              <w:top w:val="nil"/>
              <w:bottom w:val="nil"/>
            </w:tcBorders>
          </w:tcPr>
          <w:p w:rsidRPr="006A64A3" w:rsidR="006A64A3" w:rsidP="006A64A3" w:rsidRDefault="006A64A3" w14:paraId="7D83F5B4" w14:textId="77777777">
            <w:pPr>
              <w:numPr>
                <w:ilvl w:val="0"/>
                <w:numId w:val="8"/>
              </w:numPr>
              <w:contextualSpacing/>
              <w:rPr>
                <w:rFonts w:cs="Arial"/>
              </w:rPr>
            </w:pPr>
            <w:r w:rsidRPr="006A64A3">
              <w:rPr>
                <w:rFonts w:cs="Arial"/>
              </w:rPr>
              <w:t>disruption to daily schedule</w:t>
            </w:r>
          </w:p>
        </w:tc>
        <w:tc>
          <w:tcPr>
            <w:tcW w:w="387" w:type="pct"/>
            <w:tcBorders>
              <w:top w:val="nil"/>
              <w:bottom w:val="nil"/>
            </w:tcBorders>
            <w:vAlign w:val="center"/>
          </w:tcPr>
          <w:p w:rsidRPr="006A64A3" w:rsidR="006A64A3" w:rsidP="006A64A3" w:rsidRDefault="006A64A3" w14:paraId="4A75F7AC"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2AAB4FF0"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0926647C"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20E9A8AA"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3EF83D67" w14:textId="77777777">
            <w:pPr>
              <w:jc w:val="center"/>
              <w:rPr>
                <w:rFonts w:cs="Arial"/>
              </w:rPr>
            </w:pPr>
            <w:r w:rsidRPr="006A64A3">
              <w:rPr>
                <w:rFonts w:cs="Arial"/>
              </w:rPr>
              <w:t>5</w:t>
            </w:r>
          </w:p>
        </w:tc>
      </w:tr>
      <w:tr w:rsidRPr="006A64A3" w:rsidR="006A64A3" w:rsidTr="000B0680" w14:paraId="1A78B720" w14:textId="77777777">
        <w:tc>
          <w:tcPr>
            <w:tcW w:w="3061" w:type="pct"/>
            <w:tcBorders>
              <w:top w:val="nil"/>
              <w:bottom w:val="nil"/>
            </w:tcBorders>
          </w:tcPr>
          <w:p w:rsidRPr="006A64A3" w:rsidR="006A64A3" w:rsidP="006A64A3" w:rsidRDefault="006A64A3" w14:paraId="5DC2BB10" w14:textId="77777777">
            <w:pPr>
              <w:numPr>
                <w:ilvl w:val="0"/>
                <w:numId w:val="8"/>
              </w:numPr>
              <w:contextualSpacing/>
              <w:rPr>
                <w:rFonts w:cs="Arial"/>
              </w:rPr>
            </w:pPr>
            <w:r w:rsidRPr="006A64A3">
              <w:rPr>
                <w:rFonts w:cs="Arial"/>
              </w:rPr>
              <w:t>behavioural challenges</w:t>
            </w:r>
          </w:p>
        </w:tc>
        <w:tc>
          <w:tcPr>
            <w:tcW w:w="387" w:type="pct"/>
            <w:tcBorders>
              <w:top w:val="nil"/>
              <w:bottom w:val="nil"/>
            </w:tcBorders>
            <w:vAlign w:val="center"/>
          </w:tcPr>
          <w:p w:rsidRPr="006A64A3" w:rsidR="006A64A3" w:rsidP="006A64A3" w:rsidRDefault="006A64A3" w14:paraId="128F4BE0"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1E5E9BE8"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2E8FCA5B"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5D52CBF0"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4C66AFF2" w14:textId="77777777">
            <w:pPr>
              <w:jc w:val="center"/>
              <w:rPr>
                <w:rFonts w:cs="Arial"/>
              </w:rPr>
            </w:pPr>
            <w:r w:rsidRPr="006A64A3">
              <w:rPr>
                <w:rFonts w:cs="Arial"/>
              </w:rPr>
              <w:t>5</w:t>
            </w:r>
          </w:p>
        </w:tc>
      </w:tr>
      <w:tr w:rsidRPr="006A64A3" w:rsidR="006A64A3" w:rsidTr="000B0680" w14:paraId="6BA960CB" w14:textId="77777777">
        <w:tc>
          <w:tcPr>
            <w:tcW w:w="3061" w:type="pct"/>
            <w:tcBorders>
              <w:top w:val="nil"/>
              <w:bottom w:val="nil"/>
            </w:tcBorders>
          </w:tcPr>
          <w:p w:rsidRPr="006A64A3" w:rsidR="006A64A3" w:rsidP="006A64A3" w:rsidRDefault="006A64A3" w14:paraId="241602CB" w14:textId="77777777">
            <w:pPr>
              <w:numPr>
                <w:ilvl w:val="0"/>
                <w:numId w:val="8"/>
              </w:numPr>
              <w:contextualSpacing/>
              <w:rPr>
                <w:rFonts w:cs="Arial"/>
              </w:rPr>
            </w:pPr>
            <w:r w:rsidRPr="006A64A3">
              <w:rPr>
                <w:rFonts w:cs="Arial"/>
              </w:rPr>
              <w:t>reduced use or closure of parts of buildings and grounds</w:t>
            </w:r>
          </w:p>
        </w:tc>
        <w:tc>
          <w:tcPr>
            <w:tcW w:w="387" w:type="pct"/>
            <w:tcBorders>
              <w:top w:val="nil"/>
              <w:bottom w:val="nil"/>
            </w:tcBorders>
            <w:vAlign w:val="center"/>
          </w:tcPr>
          <w:p w:rsidRPr="006A64A3" w:rsidR="006A64A3" w:rsidP="006A64A3" w:rsidRDefault="006A64A3" w14:paraId="7B75FA1D" w14:textId="77777777">
            <w:pPr>
              <w:jc w:val="center"/>
              <w:rPr>
                <w:rFonts w:cs="Arial"/>
              </w:rPr>
            </w:pPr>
            <w:r w:rsidRPr="006A64A3">
              <w:rPr>
                <w:rFonts w:cs="Arial"/>
              </w:rPr>
              <w:t>1</w:t>
            </w:r>
          </w:p>
        </w:tc>
        <w:tc>
          <w:tcPr>
            <w:tcW w:w="388" w:type="pct"/>
            <w:tcBorders>
              <w:top w:val="nil"/>
              <w:bottom w:val="nil"/>
            </w:tcBorders>
            <w:vAlign w:val="center"/>
          </w:tcPr>
          <w:p w:rsidRPr="006A64A3" w:rsidR="006A64A3" w:rsidP="006A64A3" w:rsidRDefault="006A64A3" w14:paraId="7809189A" w14:textId="77777777">
            <w:pPr>
              <w:jc w:val="center"/>
              <w:rPr>
                <w:rFonts w:cs="Arial"/>
              </w:rPr>
            </w:pPr>
            <w:r w:rsidRPr="006A64A3">
              <w:rPr>
                <w:rFonts w:cs="Arial"/>
              </w:rPr>
              <w:t>2</w:t>
            </w:r>
          </w:p>
        </w:tc>
        <w:tc>
          <w:tcPr>
            <w:tcW w:w="388" w:type="pct"/>
            <w:tcBorders>
              <w:top w:val="nil"/>
              <w:bottom w:val="nil"/>
            </w:tcBorders>
            <w:vAlign w:val="center"/>
          </w:tcPr>
          <w:p w:rsidRPr="006A64A3" w:rsidR="006A64A3" w:rsidP="006A64A3" w:rsidRDefault="006A64A3" w14:paraId="1001C5B5" w14:textId="77777777">
            <w:pPr>
              <w:jc w:val="center"/>
              <w:rPr>
                <w:rFonts w:cs="Arial"/>
              </w:rPr>
            </w:pPr>
            <w:r w:rsidRPr="006A64A3">
              <w:rPr>
                <w:rFonts w:cs="Arial"/>
              </w:rPr>
              <w:t>3</w:t>
            </w:r>
          </w:p>
        </w:tc>
        <w:tc>
          <w:tcPr>
            <w:tcW w:w="388" w:type="pct"/>
            <w:tcBorders>
              <w:top w:val="nil"/>
              <w:bottom w:val="nil"/>
            </w:tcBorders>
            <w:vAlign w:val="center"/>
          </w:tcPr>
          <w:p w:rsidRPr="006A64A3" w:rsidR="006A64A3" w:rsidP="006A64A3" w:rsidRDefault="006A64A3" w14:paraId="2F0A6AAD" w14:textId="77777777">
            <w:pPr>
              <w:jc w:val="center"/>
              <w:rPr>
                <w:rFonts w:cs="Arial"/>
              </w:rPr>
            </w:pPr>
            <w:r w:rsidRPr="006A64A3">
              <w:rPr>
                <w:rFonts w:cs="Arial"/>
              </w:rPr>
              <w:t>4</w:t>
            </w:r>
          </w:p>
        </w:tc>
        <w:tc>
          <w:tcPr>
            <w:tcW w:w="388" w:type="pct"/>
            <w:tcBorders>
              <w:top w:val="nil"/>
              <w:bottom w:val="nil"/>
            </w:tcBorders>
            <w:vAlign w:val="center"/>
          </w:tcPr>
          <w:p w:rsidRPr="006A64A3" w:rsidR="006A64A3" w:rsidP="006A64A3" w:rsidRDefault="006A64A3" w14:paraId="3DAB31FC" w14:textId="77777777">
            <w:pPr>
              <w:jc w:val="center"/>
              <w:rPr>
                <w:rFonts w:cs="Arial"/>
              </w:rPr>
            </w:pPr>
            <w:r w:rsidRPr="006A64A3">
              <w:rPr>
                <w:rFonts w:cs="Arial"/>
              </w:rPr>
              <w:t>5</w:t>
            </w:r>
          </w:p>
        </w:tc>
      </w:tr>
      <w:tr w:rsidRPr="006A64A3" w:rsidR="006A64A3" w:rsidTr="000B0680" w14:paraId="7A66F989" w14:textId="77777777">
        <w:tc>
          <w:tcPr>
            <w:tcW w:w="3061" w:type="pct"/>
            <w:tcBorders>
              <w:top w:val="nil"/>
            </w:tcBorders>
          </w:tcPr>
          <w:p w:rsidRPr="006A64A3" w:rsidR="006A64A3" w:rsidP="006A64A3" w:rsidRDefault="006A64A3" w14:paraId="5BF33A30" w14:textId="7821035B">
            <w:pPr>
              <w:numPr>
                <w:ilvl w:val="0"/>
                <w:numId w:val="8"/>
              </w:numPr>
              <w:contextualSpacing/>
              <w:rPr>
                <w:rFonts w:cs="Arial"/>
              </w:rPr>
            </w:pPr>
            <w:r w:rsidRPr="006A64A3">
              <w:rPr>
                <w:rFonts w:cs="Arial"/>
              </w:rPr>
              <w:t>increased energy costs</w:t>
            </w:r>
            <w:r w:rsidR="00933EE3">
              <w:rPr>
                <w:rFonts w:cs="Arial"/>
              </w:rPr>
              <w:t xml:space="preserve"> (e.g. fan or air conditioning use)</w:t>
            </w:r>
          </w:p>
        </w:tc>
        <w:tc>
          <w:tcPr>
            <w:tcW w:w="387" w:type="pct"/>
            <w:tcBorders>
              <w:top w:val="nil"/>
            </w:tcBorders>
            <w:vAlign w:val="center"/>
          </w:tcPr>
          <w:p w:rsidRPr="006A64A3" w:rsidR="006A64A3" w:rsidP="006A64A3" w:rsidRDefault="006A64A3" w14:paraId="1D0C39C0" w14:textId="77777777">
            <w:pPr>
              <w:jc w:val="center"/>
              <w:rPr>
                <w:rFonts w:cs="Arial"/>
              </w:rPr>
            </w:pPr>
            <w:r w:rsidRPr="006A64A3">
              <w:rPr>
                <w:rFonts w:cs="Arial"/>
              </w:rPr>
              <w:t>1</w:t>
            </w:r>
          </w:p>
        </w:tc>
        <w:tc>
          <w:tcPr>
            <w:tcW w:w="388" w:type="pct"/>
            <w:tcBorders>
              <w:top w:val="nil"/>
            </w:tcBorders>
            <w:vAlign w:val="center"/>
          </w:tcPr>
          <w:p w:rsidRPr="006A64A3" w:rsidR="006A64A3" w:rsidP="006A64A3" w:rsidRDefault="006A64A3" w14:paraId="79104D51" w14:textId="77777777">
            <w:pPr>
              <w:jc w:val="center"/>
              <w:rPr>
                <w:rFonts w:cs="Arial"/>
              </w:rPr>
            </w:pPr>
            <w:r w:rsidRPr="006A64A3">
              <w:rPr>
                <w:rFonts w:cs="Arial"/>
              </w:rPr>
              <w:t>2</w:t>
            </w:r>
          </w:p>
        </w:tc>
        <w:tc>
          <w:tcPr>
            <w:tcW w:w="388" w:type="pct"/>
            <w:tcBorders>
              <w:top w:val="nil"/>
            </w:tcBorders>
            <w:vAlign w:val="center"/>
          </w:tcPr>
          <w:p w:rsidRPr="006A64A3" w:rsidR="006A64A3" w:rsidP="006A64A3" w:rsidRDefault="006A64A3" w14:paraId="01732313" w14:textId="77777777">
            <w:pPr>
              <w:jc w:val="center"/>
              <w:rPr>
                <w:rFonts w:cs="Arial"/>
              </w:rPr>
            </w:pPr>
            <w:r w:rsidRPr="006A64A3">
              <w:rPr>
                <w:rFonts w:cs="Arial"/>
              </w:rPr>
              <w:t>3</w:t>
            </w:r>
          </w:p>
        </w:tc>
        <w:tc>
          <w:tcPr>
            <w:tcW w:w="388" w:type="pct"/>
            <w:tcBorders>
              <w:top w:val="nil"/>
            </w:tcBorders>
            <w:vAlign w:val="center"/>
          </w:tcPr>
          <w:p w:rsidRPr="006A64A3" w:rsidR="006A64A3" w:rsidP="006A64A3" w:rsidRDefault="006A64A3" w14:paraId="3915531D" w14:textId="77777777">
            <w:pPr>
              <w:jc w:val="center"/>
              <w:rPr>
                <w:rFonts w:cs="Arial"/>
              </w:rPr>
            </w:pPr>
            <w:r w:rsidRPr="006A64A3">
              <w:rPr>
                <w:rFonts w:cs="Arial"/>
              </w:rPr>
              <w:t>4</w:t>
            </w:r>
          </w:p>
        </w:tc>
        <w:tc>
          <w:tcPr>
            <w:tcW w:w="388" w:type="pct"/>
            <w:tcBorders>
              <w:top w:val="nil"/>
            </w:tcBorders>
            <w:vAlign w:val="center"/>
          </w:tcPr>
          <w:p w:rsidRPr="006A64A3" w:rsidR="006A64A3" w:rsidP="006A64A3" w:rsidRDefault="006A64A3" w14:paraId="022256C2" w14:textId="77777777">
            <w:pPr>
              <w:jc w:val="center"/>
              <w:rPr>
                <w:rFonts w:cs="Arial"/>
              </w:rPr>
            </w:pPr>
            <w:r w:rsidRPr="006A64A3">
              <w:rPr>
                <w:rFonts w:cs="Arial"/>
              </w:rPr>
              <w:t>5</w:t>
            </w:r>
          </w:p>
        </w:tc>
      </w:tr>
      <w:tr w:rsidRPr="006A64A3" w:rsidR="006A64A3" w:rsidTr="000B0680" w14:paraId="7BFC9E53" w14:textId="77777777">
        <w:tc>
          <w:tcPr>
            <w:tcW w:w="5000" w:type="pct"/>
            <w:gridSpan w:val="6"/>
            <w:vAlign w:val="center"/>
          </w:tcPr>
          <w:p w:rsidRPr="006A64A3" w:rsidR="006A64A3" w:rsidP="006A64A3" w:rsidRDefault="006A64A3" w14:paraId="5B7FEB4A" w14:textId="30166469">
            <w:pPr>
              <w:rPr>
                <w:rFonts w:cs="Arial"/>
                <w:b/>
                <w:bCs/>
              </w:rPr>
            </w:pPr>
            <w:r>
              <w:rPr>
                <w:rFonts w:cs="Arial"/>
                <w:b/>
                <w:bCs/>
              </w:rPr>
              <w:lastRenderedPageBreak/>
              <w:t>Are there a</w:t>
            </w:r>
            <w:r w:rsidRPr="006A64A3">
              <w:rPr>
                <w:rFonts w:cs="Arial"/>
                <w:b/>
                <w:bCs/>
              </w:rPr>
              <w:t>ny other impacts of warm or hot weather for your school</w:t>
            </w:r>
            <w:r w:rsidR="00C22D0F">
              <w:rPr>
                <w:rFonts w:cs="Arial"/>
                <w:b/>
                <w:bCs/>
              </w:rPr>
              <w:t>?</w:t>
            </w:r>
          </w:p>
          <w:p w:rsidRPr="006A64A3" w:rsidR="006A64A3" w:rsidP="006A64A3" w:rsidRDefault="006A64A3" w14:paraId="557263A7" w14:textId="77777777">
            <w:pPr>
              <w:rPr>
                <w:rFonts w:cs="Arial"/>
                <w:b/>
              </w:rPr>
            </w:pPr>
          </w:p>
          <w:p w:rsidRPr="006A64A3" w:rsidR="006A64A3" w:rsidP="006A64A3" w:rsidRDefault="006A64A3" w14:paraId="2065DB7B" w14:textId="77777777">
            <w:pPr>
              <w:rPr>
                <w:rFonts w:cs="Arial"/>
                <w:b/>
              </w:rPr>
            </w:pPr>
          </w:p>
          <w:p w:rsidRPr="006A64A3" w:rsidR="006A64A3" w:rsidP="006A64A3" w:rsidRDefault="006A64A3" w14:paraId="7EA1C10A" w14:textId="77777777">
            <w:pPr>
              <w:rPr>
                <w:rFonts w:cs="Arial"/>
                <w:b/>
              </w:rPr>
            </w:pPr>
          </w:p>
          <w:p w:rsidRPr="006A64A3" w:rsidR="006A64A3" w:rsidP="006A64A3" w:rsidRDefault="006A64A3" w14:paraId="1E77A827" w14:textId="77777777">
            <w:pPr>
              <w:rPr>
                <w:rFonts w:cs="Arial"/>
                <w:b/>
              </w:rPr>
            </w:pPr>
          </w:p>
          <w:p w:rsidRPr="006A64A3" w:rsidR="006A64A3" w:rsidP="006A64A3" w:rsidRDefault="006A64A3" w14:paraId="6F7A9C08" w14:textId="77777777">
            <w:pPr>
              <w:rPr>
                <w:rFonts w:cs="Arial"/>
                <w:b/>
              </w:rPr>
            </w:pPr>
          </w:p>
          <w:p w:rsidRPr="006A64A3" w:rsidR="006A64A3" w:rsidP="006A64A3" w:rsidRDefault="006A64A3" w14:paraId="4DC0E421" w14:textId="77777777">
            <w:pPr>
              <w:rPr>
                <w:rFonts w:cs="Arial"/>
              </w:rPr>
            </w:pPr>
          </w:p>
        </w:tc>
      </w:tr>
    </w:tbl>
    <w:p w:rsidRPr="008436C4" w:rsidR="006A64A3" w:rsidP="00C371EA" w:rsidRDefault="006A64A3" w14:paraId="726E337F" w14:textId="77777777">
      <w:pPr>
        <w:rPr>
          <w:b/>
          <w:bCs/>
        </w:rPr>
      </w:pPr>
    </w:p>
    <w:tbl>
      <w:tblPr>
        <w:tblStyle w:val="TableGrid"/>
        <w:tblW w:w="5000" w:type="pct"/>
        <w:tblLook w:val="04A0" w:firstRow="1" w:lastRow="0" w:firstColumn="1" w:lastColumn="0" w:noHBand="0" w:noVBand="1"/>
      </w:tblPr>
      <w:tblGrid>
        <w:gridCol w:w="4956"/>
        <w:gridCol w:w="9434"/>
      </w:tblGrid>
      <w:tr w:rsidRPr="008436C4" w:rsidR="00F61E4E" w:rsidTr="00BF0865" w14:paraId="4660EE86" w14:textId="77777777">
        <w:tc>
          <w:tcPr>
            <w:tcW w:w="1722" w:type="pct"/>
          </w:tcPr>
          <w:p w:rsidR="00F61E4E" w:rsidP="00F61E4E" w:rsidRDefault="00F61E4E" w14:paraId="074E85C8" w14:textId="77777777">
            <w:pPr>
              <w:rPr>
                <w:b/>
                <w:bCs/>
              </w:rPr>
            </w:pPr>
            <w:r w:rsidRPr="008436C4">
              <w:rPr>
                <w:b/>
                <w:bCs/>
              </w:rPr>
              <w:t xml:space="preserve">What priorities </w:t>
            </w:r>
            <w:r>
              <w:rPr>
                <w:b/>
                <w:bCs/>
              </w:rPr>
              <w:t>are important to your school that are affected by heat</w:t>
            </w:r>
            <w:r w:rsidRPr="008436C4">
              <w:rPr>
                <w:b/>
                <w:bCs/>
              </w:rPr>
              <w:t>?</w:t>
            </w:r>
            <w:r w:rsidR="00390BFB">
              <w:rPr>
                <w:b/>
                <w:bCs/>
              </w:rPr>
              <w:t xml:space="preserve"> How are they affected?</w:t>
            </w:r>
          </w:p>
          <w:p w:rsidR="00413449" w:rsidP="00F61E4E" w:rsidRDefault="00413449" w14:paraId="3F818C8F" w14:textId="77777777">
            <w:pPr>
              <w:rPr>
                <w:b/>
                <w:bCs/>
              </w:rPr>
            </w:pPr>
          </w:p>
          <w:p w:rsidR="00413449" w:rsidP="00F61E4E" w:rsidRDefault="00413449" w14:paraId="7D0819C5" w14:textId="77777777">
            <w:pPr>
              <w:rPr>
                <w:b/>
                <w:bCs/>
              </w:rPr>
            </w:pPr>
          </w:p>
          <w:p w:rsidR="00163DE6" w:rsidP="00F61E4E" w:rsidRDefault="00163DE6" w14:paraId="15C98DB7" w14:textId="77777777">
            <w:pPr>
              <w:rPr>
                <w:b/>
                <w:bCs/>
              </w:rPr>
            </w:pPr>
          </w:p>
          <w:p w:rsidR="00163DE6" w:rsidP="00F61E4E" w:rsidRDefault="00163DE6" w14:paraId="20812420" w14:textId="184895B4">
            <w:pPr>
              <w:rPr>
                <w:b/>
                <w:bCs/>
              </w:rPr>
            </w:pPr>
          </w:p>
        </w:tc>
        <w:tc>
          <w:tcPr>
            <w:tcW w:w="3278" w:type="pct"/>
          </w:tcPr>
          <w:p w:rsidRPr="008436C4" w:rsidR="00F61E4E" w:rsidP="00F61E4E" w:rsidRDefault="00F61E4E" w14:paraId="123D73E7" w14:textId="77777777">
            <w:r>
              <w:t>e.g. r</w:t>
            </w:r>
            <w:r w:rsidRPr="008436C4">
              <w:t>educed absence / lower energy costs / improved learning outcomes / reduced disruption to learning / improved communication with wider community / improved health and wellbeing</w:t>
            </w:r>
          </w:p>
          <w:p w:rsidRPr="008436C4" w:rsidR="00F61E4E" w:rsidP="00F61E4E" w:rsidRDefault="00F61E4E" w14:paraId="5A941F83" w14:textId="77777777"/>
          <w:p w:rsidRPr="008436C4" w:rsidR="00F61E4E" w:rsidP="00F61E4E" w:rsidRDefault="00F61E4E" w14:paraId="1553AEAD" w14:textId="77777777"/>
        </w:tc>
      </w:tr>
      <w:tr w:rsidRPr="008436C4" w:rsidR="00B72BB8" w:rsidTr="00BF0865" w14:paraId="6384750C" w14:textId="77777777">
        <w:tc>
          <w:tcPr>
            <w:tcW w:w="1722" w:type="pct"/>
          </w:tcPr>
          <w:p w:rsidR="00B72BB8" w:rsidP="00B72BB8" w:rsidRDefault="00B72BB8" w14:paraId="6B8B46F7" w14:textId="5C78AB42">
            <w:pPr>
              <w:spacing w:line="259" w:lineRule="auto"/>
              <w:rPr>
                <w:rFonts w:eastAsia="Aptos" w:cs="Arial"/>
                <w:b/>
                <w:kern w:val="2"/>
                <w:szCs w:val="22"/>
                <w:lang w:eastAsia="en-US"/>
                <w14:ligatures w14:val="standardContextual"/>
              </w:rPr>
            </w:pPr>
            <w:r w:rsidRPr="00B72BB8">
              <w:rPr>
                <w:rFonts w:eastAsia="Aptos" w:cs="Arial"/>
                <w:b/>
                <w:kern w:val="2"/>
                <w:szCs w:val="22"/>
                <w:lang w:eastAsia="en-US"/>
                <w14:ligatures w14:val="standardContextual"/>
              </w:rPr>
              <w:t xml:space="preserve">Are you reviewing your asset management strategy </w:t>
            </w:r>
            <w:r w:rsidR="000D4243">
              <w:rPr>
                <w:rFonts w:eastAsia="Aptos" w:cs="Arial"/>
                <w:b/>
                <w:kern w:val="2"/>
                <w:szCs w:val="22"/>
                <w:lang w:eastAsia="en-US"/>
                <w14:ligatures w14:val="standardContextual"/>
              </w:rPr>
              <w:t>s</w:t>
            </w:r>
            <w:r w:rsidR="000D4243">
              <w:rPr>
                <w:rFonts w:eastAsia="Aptos"/>
                <w:b/>
                <w:kern w:val="2"/>
                <w:szCs w:val="22"/>
                <w:lang w:eastAsia="en-US"/>
                <w14:ligatures w14:val="standardContextual"/>
              </w:rPr>
              <w:t>oon</w:t>
            </w:r>
            <w:r w:rsidRPr="00B72BB8">
              <w:rPr>
                <w:rFonts w:eastAsia="Aptos" w:cs="Arial"/>
                <w:b/>
                <w:kern w:val="2"/>
                <w:szCs w:val="22"/>
                <w:lang w:eastAsia="en-US"/>
                <w14:ligatures w14:val="standardContextual"/>
              </w:rPr>
              <w:t>?</w:t>
            </w:r>
          </w:p>
          <w:p w:rsidR="00413449" w:rsidP="00B72BB8" w:rsidRDefault="00413449" w14:paraId="00086768" w14:textId="77777777">
            <w:pPr>
              <w:spacing w:line="259" w:lineRule="auto"/>
              <w:rPr>
                <w:rFonts w:eastAsia="Aptos" w:cs="Arial"/>
                <w:b/>
                <w:kern w:val="2"/>
                <w:szCs w:val="22"/>
                <w:lang w:eastAsia="en-US"/>
                <w14:ligatures w14:val="standardContextual"/>
              </w:rPr>
            </w:pPr>
          </w:p>
          <w:p w:rsidR="00163DE6" w:rsidP="00B72BB8" w:rsidRDefault="00163DE6" w14:paraId="07B1EC73" w14:textId="77777777">
            <w:pPr>
              <w:spacing w:line="259" w:lineRule="auto"/>
              <w:rPr>
                <w:rFonts w:eastAsia="Aptos" w:cs="Arial"/>
                <w:b/>
                <w:kern w:val="2"/>
                <w:szCs w:val="22"/>
                <w:lang w:eastAsia="en-US"/>
                <w14:ligatures w14:val="standardContextual"/>
              </w:rPr>
            </w:pPr>
          </w:p>
          <w:p w:rsidRPr="00B72BB8" w:rsidR="00413449" w:rsidP="00B72BB8" w:rsidRDefault="00413449" w14:paraId="3B1656CE" w14:textId="77777777">
            <w:pPr>
              <w:spacing w:line="259" w:lineRule="auto"/>
              <w:rPr>
                <w:rFonts w:eastAsia="Aptos" w:cs="Arial"/>
                <w:b/>
                <w:kern w:val="2"/>
                <w:szCs w:val="22"/>
                <w:lang w:eastAsia="en-US"/>
                <w14:ligatures w14:val="standardContextual"/>
              </w:rPr>
            </w:pPr>
          </w:p>
          <w:p w:rsidR="00B72BB8" w:rsidP="008444DC" w:rsidRDefault="00B72BB8" w14:paraId="2DAB7D99" w14:textId="77777777">
            <w:pPr>
              <w:spacing w:line="259" w:lineRule="auto"/>
              <w:rPr>
                <w:rFonts w:eastAsia="Aptos" w:cs="Arial"/>
                <w:b/>
                <w:kern w:val="2"/>
                <w:szCs w:val="22"/>
                <w:lang w:eastAsia="en-US"/>
                <w14:ligatures w14:val="standardContextual"/>
              </w:rPr>
            </w:pPr>
          </w:p>
          <w:p w:rsidRPr="008444DC" w:rsidR="00163DE6" w:rsidP="008444DC" w:rsidRDefault="00163DE6" w14:paraId="13CE3F37" w14:textId="77777777">
            <w:pPr>
              <w:spacing w:line="259" w:lineRule="auto"/>
              <w:rPr>
                <w:rFonts w:eastAsia="Aptos" w:cs="Arial"/>
                <w:b/>
                <w:kern w:val="2"/>
                <w:szCs w:val="22"/>
                <w:lang w:eastAsia="en-US"/>
                <w14:ligatures w14:val="standardContextual"/>
              </w:rPr>
            </w:pPr>
          </w:p>
        </w:tc>
        <w:tc>
          <w:tcPr>
            <w:tcW w:w="3278" w:type="pct"/>
          </w:tcPr>
          <w:p w:rsidRPr="00563827" w:rsidR="00B72BB8" w:rsidP="00F61E4E" w:rsidRDefault="00C218B4" w14:paraId="6A5BEC48" w14:textId="731F14F7">
            <w:pPr>
              <w:rPr>
                <w:rFonts w:eastAsia="Aptos" w:cs="Arial"/>
                <w:bCs/>
                <w:kern w:val="2"/>
                <w:szCs w:val="22"/>
                <w:lang w:eastAsia="en-US"/>
                <w14:ligatures w14:val="standardContextual"/>
              </w:rPr>
            </w:pPr>
            <w:r>
              <w:rPr>
                <w:rFonts w:eastAsia="Aptos" w:cs="Arial"/>
                <w:bCs/>
                <w:kern w:val="2"/>
                <w:szCs w:val="22"/>
                <w:lang w:eastAsia="en-US"/>
                <w14:ligatures w14:val="standardContextual"/>
              </w:rPr>
              <w:t>I</w:t>
            </w:r>
            <w:r w:rsidR="000A7FF9">
              <w:rPr>
                <w:rFonts w:eastAsia="Aptos" w:cs="Arial"/>
                <w:bCs/>
                <w:kern w:val="2"/>
                <w:szCs w:val="22"/>
                <w:lang w:eastAsia="en-US"/>
                <w14:ligatures w14:val="standardContextual"/>
              </w:rPr>
              <w:t xml:space="preserve">f you </w:t>
            </w:r>
            <w:r w:rsidR="003E750F">
              <w:rPr>
                <w:rFonts w:eastAsia="Aptos" w:cs="Arial"/>
                <w:bCs/>
                <w:kern w:val="2"/>
                <w:szCs w:val="22"/>
                <w:lang w:eastAsia="en-US"/>
                <w14:ligatures w14:val="standardContextual"/>
              </w:rPr>
              <w:t>are reviewing your asset strategy</w:t>
            </w:r>
            <w:r w:rsidR="00E32BF0">
              <w:rPr>
                <w:rFonts w:eastAsia="Aptos" w:cs="Arial"/>
                <w:bCs/>
                <w:kern w:val="2"/>
                <w:szCs w:val="22"/>
                <w:lang w:eastAsia="en-US"/>
                <w14:ligatures w14:val="standardContextual"/>
              </w:rPr>
              <w:t xml:space="preserve">, you should consider </w:t>
            </w:r>
            <w:r w:rsidR="002740E5">
              <w:rPr>
                <w:rFonts w:eastAsia="Aptos" w:cs="Arial"/>
                <w:bCs/>
                <w:kern w:val="2"/>
                <w:szCs w:val="22"/>
                <w:lang w:eastAsia="en-US"/>
                <w14:ligatures w14:val="standardContextual"/>
              </w:rPr>
              <w:t>heat and flood risk and potential adaptations</w:t>
            </w:r>
            <w:r w:rsidR="006515E2">
              <w:rPr>
                <w:rFonts w:eastAsia="Aptos" w:cs="Arial"/>
                <w:bCs/>
                <w:kern w:val="2"/>
                <w:szCs w:val="22"/>
                <w:lang w:eastAsia="en-US"/>
                <w14:ligatures w14:val="standardContextual"/>
              </w:rPr>
              <w:t xml:space="preserve"> to these</w:t>
            </w:r>
            <w:r>
              <w:rPr>
                <w:rFonts w:eastAsia="Aptos" w:cs="Arial"/>
                <w:bCs/>
                <w:kern w:val="2"/>
                <w:szCs w:val="22"/>
                <w:lang w:eastAsia="en-US"/>
                <w14:ligatures w14:val="standardContextual"/>
              </w:rPr>
              <w:t>.</w:t>
            </w:r>
          </w:p>
        </w:tc>
      </w:tr>
      <w:tr w:rsidRPr="008436C4" w:rsidR="00F83693" w:rsidTr="00BF0865" w14:paraId="4FE3CDFC" w14:textId="77777777">
        <w:tc>
          <w:tcPr>
            <w:tcW w:w="1722" w:type="pct"/>
          </w:tcPr>
          <w:p w:rsidR="008444DC" w:rsidP="008444DC" w:rsidRDefault="008444DC" w14:paraId="764B40EB" w14:textId="4E8FAD41">
            <w:pPr>
              <w:spacing w:line="259" w:lineRule="auto"/>
              <w:rPr>
                <w:rFonts w:eastAsia="Aptos" w:cs="Arial"/>
                <w:b/>
                <w:kern w:val="2"/>
                <w:szCs w:val="22"/>
                <w:lang w:eastAsia="en-US"/>
                <w14:ligatures w14:val="standardContextual"/>
              </w:rPr>
            </w:pPr>
            <w:r w:rsidRPr="008444DC">
              <w:rPr>
                <w:rFonts w:eastAsia="Aptos" w:cs="Arial"/>
                <w:b/>
                <w:kern w:val="2"/>
                <w:szCs w:val="22"/>
                <w:lang w:eastAsia="en-US"/>
                <w14:ligatures w14:val="standardContextual"/>
              </w:rPr>
              <w:t>Are you planning significant capital investments at your site</w:t>
            </w:r>
            <w:r w:rsidR="000D4243">
              <w:rPr>
                <w:rFonts w:eastAsia="Aptos"/>
                <w:b/>
                <w:kern w:val="2"/>
                <w:szCs w:val="22"/>
                <w:lang w:eastAsia="en-US"/>
                <w14:ligatures w14:val="standardContextual"/>
              </w:rPr>
              <w:t>?</w:t>
            </w:r>
            <w:r w:rsidRPr="008444DC">
              <w:rPr>
                <w:rFonts w:eastAsia="Aptos" w:cs="Arial"/>
                <w:b/>
                <w:kern w:val="2"/>
                <w:szCs w:val="22"/>
                <w:lang w:eastAsia="en-US"/>
                <w14:ligatures w14:val="standardContextual"/>
              </w:rPr>
              <w:t xml:space="preserve"> </w:t>
            </w:r>
          </w:p>
          <w:p w:rsidR="00413449" w:rsidP="008444DC" w:rsidRDefault="00413449" w14:paraId="03435DD1" w14:textId="77777777">
            <w:pPr>
              <w:spacing w:line="259" w:lineRule="auto"/>
              <w:rPr>
                <w:rFonts w:eastAsia="Aptos" w:cs="Arial"/>
                <w:b/>
                <w:kern w:val="2"/>
                <w:szCs w:val="22"/>
                <w:lang w:eastAsia="en-US"/>
                <w14:ligatures w14:val="standardContextual"/>
              </w:rPr>
            </w:pPr>
          </w:p>
          <w:p w:rsidR="00163DE6" w:rsidP="008444DC" w:rsidRDefault="00163DE6" w14:paraId="5F05BDCD" w14:textId="77777777">
            <w:pPr>
              <w:spacing w:line="259" w:lineRule="auto"/>
              <w:rPr>
                <w:rFonts w:eastAsia="Aptos" w:cs="Arial"/>
                <w:b/>
                <w:kern w:val="2"/>
                <w:szCs w:val="22"/>
                <w:lang w:eastAsia="en-US"/>
                <w14:ligatures w14:val="standardContextual"/>
              </w:rPr>
            </w:pPr>
          </w:p>
          <w:p w:rsidRPr="008444DC" w:rsidR="00E17219" w:rsidP="008444DC" w:rsidRDefault="00E17219" w14:paraId="1BA8624E" w14:textId="77777777">
            <w:pPr>
              <w:spacing w:line="259" w:lineRule="auto"/>
              <w:rPr>
                <w:rFonts w:eastAsia="Aptos" w:cs="Arial"/>
                <w:b/>
                <w:kern w:val="2"/>
                <w:szCs w:val="22"/>
                <w:lang w:eastAsia="en-US"/>
                <w14:ligatures w14:val="standardContextual"/>
              </w:rPr>
            </w:pPr>
          </w:p>
          <w:p w:rsidR="00F83693" w:rsidP="00F61E4E" w:rsidRDefault="00F83693" w14:paraId="15B05C15" w14:textId="77777777">
            <w:pPr>
              <w:rPr>
                <w:b/>
                <w:bCs/>
              </w:rPr>
            </w:pPr>
          </w:p>
          <w:p w:rsidRPr="008436C4" w:rsidR="00163DE6" w:rsidP="00F61E4E" w:rsidRDefault="00163DE6" w14:paraId="3D20CEE2" w14:textId="77777777">
            <w:pPr>
              <w:rPr>
                <w:b/>
                <w:bCs/>
              </w:rPr>
            </w:pPr>
          </w:p>
        </w:tc>
        <w:tc>
          <w:tcPr>
            <w:tcW w:w="3278" w:type="pct"/>
          </w:tcPr>
          <w:p w:rsidRPr="00563827" w:rsidR="00F83693" w:rsidP="00F61E4E" w:rsidRDefault="00563827" w14:paraId="2EAD7810" w14:textId="4460EFE6">
            <w:pPr>
              <w:rPr>
                <w:bCs/>
              </w:rPr>
            </w:pPr>
            <w:r w:rsidRPr="00563827">
              <w:rPr>
                <w:rFonts w:eastAsia="Aptos" w:cs="Arial"/>
                <w:bCs/>
                <w:kern w:val="2"/>
                <w:szCs w:val="22"/>
                <w:lang w:eastAsia="en-US"/>
                <w14:ligatures w14:val="standardContextual"/>
              </w:rPr>
              <w:t>e.g. new building works, refurbishment, retrofit</w:t>
            </w:r>
            <w:r w:rsidR="00463BC0">
              <w:rPr>
                <w:rFonts w:eastAsia="Aptos" w:cs="Arial"/>
                <w:bCs/>
                <w:kern w:val="2"/>
                <w:szCs w:val="22"/>
                <w:lang w:eastAsia="en-US"/>
                <w14:ligatures w14:val="standardContextual"/>
              </w:rPr>
              <w:t xml:space="preserve"> (note that </w:t>
            </w:r>
            <w:r w:rsidR="000B4C10">
              <w:rPr>
                <w:rFonts w:eastAsia="Aptos" w:cs="Arial"/>
                <w:bCs/>
                <w:kern w:val="2"/>
                <w:szCs w:val="22"/>
                <w:lang w:eastAsia="en-US"/>
                <w14:ligatures w14:val="standardContextual"/>
              </w:rPr>
              <w:t xml:space="preserve">funded retrofit projects </w:t>
            </w:r>
            <w:r w:rsidR="00A4664D">
              <w:rPr>
                <w:rFonts w:eastAsia="Aptos" w:cs="Arial"/>
                <w:bCs/>
                <w:kern w:val="2"/>
                <w:szCs w:val="22"/>
                <w:lang w:eastAsia="en-US"/>
                <w14:ligatures w14:val="standardContextual"/>
              </w:rPr>
              <w:t xml:space="preserve">currently </w:t>
            </w:r>
            <w:r w:rsidR="00DF189A">
              <w:rPr>
                <w:rFonts w:eastAsia="Aptos" w:cs="Arial"/>
                <w:bCs/>
                <w:kern w:val="2"/>
                <w:szCs w:val="22"/>
                <w:lang w:eastAsia="en-US"/>
                <w14:ligatures w14:val="standardContextual"/>
              </w:rPr>
              <w:t xml:space="preserve">do not </w:t>
            </w:r>
            <w:r w:rsidR="00A4664D">
              <w:rPr>
                <w:rFonts w:eastAsia="Aptos" w:cs="Arial"/>
                <w:bCs/>
                <w:kern w:val="2"/>
                <w:szCs w:val="22"/>
                <w:lang w:eastAsia="en-US"/>
                <w14:ligatures w14:val="standardContextual"/>
              </w:rPr>
              <w:t xml:space="preserve">always </w:t>
            </w:r>
            <w:r w:rsidR="00DF189A">
              <w:rPr>
                <w:rFonts w:eastAsia="Aptos" w:cs="Arial"/>
                <w:bCs/>
                <w:kern w:val="2"/>
                <w:szCs w:val="22"/>
                <w:lang w:eastAsia="en-US"/>
                <w14:ligatures w14:val="standardContextual"/>
              </w:rPr>
              <w:t xml:space="preserve">include </w:t>
            </w:r>
            <w:r w:rsidR="00A4664D">
              <w:rPr>
                <w:rFonts w:eastAsia="Aptos" w:cs="Arial"/>
                <w:bCs/>
                <w:kern w:val="2"/>
                <w:szCs w:val="22"/>
                <w:lang w:eastAsia="en-US"/>
                <w14:ligatures w14:val="standardContextual"/>
              </w:rPr>
              <w:t>cooling</w:t>
            </w:r>
            <w:r w:rsidR="006A3D7B">
              <w:rPr>
                <w:rFonts w:eastAsia="Aptos" w:cs="Arial"/>
                <w:bCs/>
                <w:kern w:val="2"/>
                <w:szCs w:val="22"/>
                <w:lang w:eastAsia="en-US"/>
                <w14:ligatures w14:val="standardContextual"/>
              </w:rPr>
              <w:t xml:space="preserve"> measures</w:t>
            </w:r>
            <w:r w:rsidR="00A4664D">
              <w:rPr>
                <w:rFonts w:eastAsia="Aptos" w:cs="Arial"/>
                <w:bCs/>
                <w:kern w:val="2"/>
                <w:szCs w:val="22"/>
                <w:lang w:eastAsia="en-US"/>
                <w14:ligatures w14:val="standardContextual"/>
              </w:rPr>
              <w:t>)</w:t>
            </w:r>
            <w:r w:rsidR="00CB08F6">
              <w:rPr>
                <w:rFonts w:eastAsia="Aptos" w:cs="Arial"/>
                <w:bCs/>
                <w:kern w:val="2"/>
                <w:szCs w:val="22"/>
                <w:lang w:eastAsia="en-US"/>
                <w14:ligatures w14:val="standardContextual"/>
              </w:rPr>
              <w:t xml:space="preserve"> </w:t>
            </w:r>
          </w:p>
        </w:tc>
      </w:tr>
      <w:tr w:rsidRPr="008436C4" w:rsidR="00F61E4E" w:rsidTr="00BF0865" w14:paraId="25DED0F2" w14:textId="77777777">
        <w:tc>
          <w:tcPr>
            <w:tcW w:w="1722" w:type="pct"/>
          </w:tcPr>
          <w:p w:rsidRPr="008436C4" w:rsidR="003A7FF1" w:rsidP="003A7FF1" w:rsidRDefault="003A7FF1" w14:paraId="15D8F5E5" w14:textId="77777777">
            <w:pPr>
              <w:rPr>
                <w:b/>
                <w:bCs/>
              </w:rPr>
            </w:pPr>
            <w:r>
              <w:rPr>
                <w:b/>
                <w:bCs/>
              </w:rPr>
              <w:t>List</w:t>
            </w:r>
            <w:r w:rsidRPr="008436C4">
              <w:rPr>
                <w:b/>
                <w:bCs/>
              </w:rPr>
              <w:t xml:space="preserve"> the main areas at risk of </w:t>
            </w:r>
            <w:r>
              <w:rPr>
                <w:b/>
                <w:bCs/>
              </w:rPr>
              <w:t>higher than comfortable temperatures</w:t>
            </w:r>
            <w:r w:rsidRPr="008436C4">
              <w:rPr>
                <w:b/>
                <w:bCs/>
              </w:rPr>
              <w:t xml:space="preserve"> on your site</w:t>
            </w:r>
            <w:r>
              <w:rPr>
                <w:b/>
                <w:bCs/>
              </w:rPr>
              <w:t xml:space="preserve"> and when problems are experienced</w:t>
            </w:r>
            <w:r w:rsidRPr="008436C4">
              <w:rPr>
                <w:b/>
                <w:bCs/>
              </w:rPr>
              <w:t>?</w:t>
            </w:r>
          </w:p>
          <w:p w:rsidR="00F61E4E" w:rsidP="003A7FF1" w:rsidRDefault="003A7FF1" w14:paraId="3BDDB178" w14:textId="77777777">
            <w:pPr>
              <w:rPr>
                <w:b/>
                <w:bCs/>
              </w:rPr>
            </w:pPr>
            <w:r w:rsidRPr="008436C4">
              <w:rPr>
                <w:b/>
                <w:bCs/>
              </w:rPr>
              <w:t>This may vary for different areas of your site</w:t>
            </w:r>
            <w:r>
              <w:rPr>
                <w:b/>
                <w:bCs/>
              </w:rPr>
              <w:t xml:space="preserve"> </w:t>
            </w:r>
          </w:p>
          <w:p w:rsidR="00E17219" w:rsidP="003A7FF1" w:rsidRDefault="00E17219" w14:paraId="45978364" w14:textId="77777777">
            <w:pPr>
              <w:rPr>
                <w:b/>
                <w:bCs/>
              </w:rPr>
            </w:pPr>
          </w:p>
          <w:p w:rsidR="00163DE6" w:rsidP="003A7FF1" w:rsidRDefault="00163DE6" w14:paraId="51B0C389" w14:textId="77777777">
            <w:pPr>
              <w:rPr>
                <w:b/>
                <w:bCs/>
              </w:rPr>
            </w:pPr>
          </w:p>
          <w:p w:rsidRPr="008436C4" w:rsidR="00E17219" w:rsidP="003A7FF1" w:rsidRDefault="00E17219" w14:paraId="58C3D0D8" w14:textId="2D6FD4FD">
            <w:pPr>
              <w:rPr>
                <w:b/>
                <w:bCs/>
              </w:rPr>
            </w:pPr>
          </w:p>
        </w:tc>
        <w:tc>
          <w:tcPr>
            <w:tcW w:w="3278" w:type="pct"/>
          </w:tcPr>
          <w:p w:rsidRPr="008436C4" w:rsidR="00F61E4E" w:rsidP="00F61E4E" w:rsidRDefault="00F61E4E" w14:paraId="51B66711" w14:textId="6F8A0F20">
            <w:r w:rsidRPr="008436C4">
              <w:t>Upstairs classrooms / ground floor classrooms / south facing rooms / specialist classrooms (ICT, food tech) / plant room / communal spaces / offices / playground / other</w:t>
            </w:r>
          </w:p>
          <w:p w:rsidRPr="008436C4" w:rsidR="00F864B5" w:rsidP="00F864B5" w:rsidRDefault="00E96CA7" w14:paraId="7F8723F9" w14:textId="4756BE89">
            <w:pPr>
              <w:rPr>
                <w:rFonts w:eastAsia="Calibri" w:cs="Arial"/>
                <w:kern w:val="2"/>
                <w:lang w:eastAsia="en-US"/>
                <w14:ligatures w14:val="standardContextual"/>
              </w:rPr>
            </w:pPr>
            <w:r>
              <w:rPr>
                <w:rFonts w:eastAsia="Calibri" w:cs="Arial"/>
                <w:kern w:val="2"/>
                <w:lang w:eastAsia="en-US"/>
                <w14:ligatures w14:val="standardContextual"/>
              </w:rPr>
              <w:t>e.g. w</w:t>
            </w:r>
            <w:r w:rsidRPr="008436C4" w:rsidR="00F864B5">
              <w:rPr>
                <w:rFonts w:eastAsia="Calibri" w:cs="Arial"/>
                <w:kern w:val="2"/>
                <w:lang w:eastAsia="en-US"/>
                <w14:ligatures w14:val="standardContextual"/>
              </w:rPr>
              <w:t>hen outside temperatures are still moderately warm (20-25</w:t>
            </w:r>
            <w:r w:rsidRPr="008436C4" w:rsidR="00F864B5">
              <w:rPr>
                <w:rFonts w:eastAsia="Calibri" w:cs="Arial"/>
                <w:kern w:val="2"/>
                <w:vertAlign w:val="superscript"/>
                <w:lang w:eastAsia="en-US"/>
                <w14:ligatures w14:val="standardContextual"/>
              </w:rPr>
              <w:t>o</w:t>
            </w:r>
            <w:r w:rsidRPr="008436C4" w:rsidR="00F864B5">
              <w:rPr>
                <w:rFonts w:eastAsia="Calibri" w:cs="Arial"/>
                <w:kern w:val="2"/>
                <w:lang w:eastAsia="en-US"/>
                <w14:ligatures w14:val="standardContextual"/>
              </w:rPr>
              <w:t xml:space="preserve">C) / </w:t>
            </w:r>
            <w:r w:rsidR="00F864B5">
              <w:rPr>
                <w:rFonts w:eastAsia="Calibri" w:cs="Arial"/>
                <w:kern w:val="2"/>
                <w:lang w:eastAsia="en-US"/>
                <w14:ligatures w14:val="standardContextual"/>
              </w:rPr>
              <w:t>o</w:t>
            </w:r>
            <w:r w:rsidRPr="008436C4" w:rsidR="00F864B5">
              <w:rPr>
                <w:rFonts w:eastAsia="Calibri" w:cs="Arial"/>
                <w:kern w:val="2"/>
                <w:lang w:eastAsia="en-US"/>
                <w14:ligatures w14:val="standardContextual"/>
              </w:rPr>
              <w:t>nly when it’s really hot outdoors (25</w:t>
            </w:r>
            <w:r w:rsidRPr="008436C4" w:rsidR="00F864B5">
              <w:rPr>
                <w:rFonts w:eastAsia="Calibri" w:cs="Arial"/>
                <w:kern w:val="2"/>
                <w:vertAlign w:val="superscript"/>
                <w:lang w:eastAsia="en-US"/>
                <w14:ligatures w14:val="standardContextual"/>
              </w:rPr>
              <w:t>o</w:t>
            </w:r>
            <w:r w:rsidRPr="008436C4" w:rsidR="00F864B5">
              <w:rPr>
                <w:rFonts w:eastAsia="Calibri" w:cs="Arial"/>
                <w:kern w:val="2"/>
                <w:lang w:eastAsia="en-US"/>
                <w14:ligatures w14:val="standardContextual"/>
              </w:rPr>
              <w:t xml:space="preserve">C+) / </w:t>
            </w:r>
            <w:r w:rsidR="004A69F4">
              <w:rPr>
                <w:rFonts w:eastAsia="Calibri" w:cs="Arial"/>
                <w:kern w:val="2"/>
                <w:lang w:eastAsia="en-US"/>
                <w14:ligatures w14:val="standardContextual"/>
              </w:rPr>
              <w:t>west facing classrooms in afternoons</w:t>
            </w:r>
          </w:p>
          <w:p w:rsidRPr="008436C4" w:rsidR="00F61E4E" w:rsidP="00F61E4E" w:rsidRDefault="00F61E4E" w14:paraId="6B2FDA83" w14:textId="29451508"/>
        </w:tc>
      </w:tr>
      <w:tr w:rsidRPr="008436C4" w:rsidR="00F61E4E" w:rsidTr="00BF0865" w14:paraId="2E4178C0" w14:textId="77777777">
        <w:tc>
          <w:tcPr>
            <w:tcW w:w="1722" w:type="pct"/>
          </w:tcPr>
          <w:p w:rsidR="00F61E4E" w:rsidP="00F61E4E" w:rsidRDefault="00F61E4E" w14:paraId="53A95065" w14:textId="77777777">
            <w:pPr>
              <w:rPr>
                <w:b/>
                <w:bCs/>
              </w:rPr>
            </w:pPr>
            <w:r w:rsidRPr="008436C4">
              <w:rPr>
                <w:b/>
                <w:bCs/>
              </w:rPr>
              <w:t xml:space="preserve">What physical factors contribute significantly to high temperatures or reduce </w:t>
            </w:r>
            <w:r w:rsidRPr="008436C4">
              <w:rPr>
                <w:b/>
                <w:bCs/>
              </w:rPr>
              <w:lastRenderedPageBreak/>
              <w:t>thermal comfort? This may vary for different areas</w:t>
            </w:r>
          </w:p>
          <w:p w:rsidR="00E17219" w:rsidP="00F61E4E" w:rsidRDefault="00E17219" w14:paraId="107666C1" w14:textId="77777777">
            <w:pPr>
              <w:rPr>
                <w:b/>
                <w:bCs/>
              </w:rPr>
            </w:pPr>
          </w:p>
          <w:p w:rsidR="00163DE6" w:rsidP="00F61E4E" w:rsidRDefault="00163DE6" w14:paraId="0F24DF69" w14:textId="77777777">
            <w:pPr>
              <w:rPr>
                <w:b/>
                <w:bCs/>
              </w:rPr>
            </w:pPr>
          </w:p>
          <w:p w:rsidRPr="008436C4" w:rsidR="00163DE6" w:rsidP="00F61E4E" w:rsidRDefault="00163DE6" w14:paraId="7002A968" w14:textId="79734862">
            <w:pPr>
              <w:rPr>
                <w:b/>
                <w:bCs/>
              </w:rPr>
            </w:pPr>
          </w:p>
        </w:tc>
        <w:tc>
          <w:tcPr>
            <w:tcW w:w="3278" w:type="pct"/>
          </w:tcPr>
          <w:p w:rsidRPr="008436C4" w:rsidR="00F61E4E" w:rsidP="00F61E4E" w:rsidRDefault="00F61E4E" w14:paraId="41542BBC" w14:textId="57B42F71">
            <w:r>
              <w:lastRenderedPageBreak/>
              <w:t>e.g. s</w:t>
            </w:r>
            <w:r w:rsidRPr="008436C4">
              <w:t xml:space="preserve">olar gain (heat from the sun) through windows / poor building quality / </w:t>
            </w:r>
            <w:r w:rsidRPr="008436C4" w:rsidR="00683C5B">
              <w:t xml:space="preserve">inefficient </w:t>
            </w:r>
            <w:r w:rsidR="00683C5B">
              <w:t xml:space="preserve">or poorly controlled </w:t>
            </w:r>
            <w:r w:rsidRPr="008436C4" w:rsidR="00683C5B">
              <w:t xml:space="preserve">heating systems </w:t>
            </w:r>
            <w:r w:rsidRPr="008436C4">
              <w:t>/ heat from electrical or other equipment</w:t>
            </w:r>
          </w:p>
          <w:p w:rsidRPr="008436C4" w:rsidR="00F61E4E" w:rsidP="00F61E4E" w:rsidRDefault="00F61E4E" w14:paraId="13812397" w14:textId="77777777"/>
          <w:p w:rsidRPr="008436C4" w:rsidR="00F61E4E" w:rsidP="00F61E4E" w:rsidRDefault="00F61E4E" w14:paraId="3129DE4A" w14:textId="4190B46B"/>
        </w:tc>
      </w:tr>
      <w:tr w:rsidRPr="008436C4" w:rsidR="00F61E4E" w:rsidTr="00BF0865" w14:paraId="4274A762" w14:textId="77777777">
        <w:tc>
          <w:tcPr>
            <w:tcW w:w="1722" w:type="pct"/>
          </w:tcPr>
          <w:p w:rsidR="00F61E4E" w:rsidP="00F61E4E" w:rsidRDefault="00F61E4E" w14:paraId="7C4EC817" w14:textId="77777777">
            <w:pPr>
              <w:rPr>
                <w:b/>
                <w:bCs/>
              </w:rPr>
            </w:pPr>
            <w:r w:rsidRPr="008436C4">
              <w:rPr>
                <w:b/>
                <w:bCs/>
              </w:rPr>
              <w:lastRenderedPageBreak/>
              <w:t xml:space="preserve">What </w:t>
            </w:r>
            <w:r w:rsidR="00280A00">
              <w:rPr>
                <w:b/>
                <w:bCs/>
              </w:rPr>
              <w:t xml:space="preserve">known </w:t>
            </w:r>
            <w:r w:rsidRPr="008436C4">
              <w:rPr>
                <w:b/>
                <w:bCs/>
              </w:rPr>
              <w:t>factors may limit what you can do to reduce overheating?</w:t>
            </w:r>
          </w:p>
          <w:p w:rsidR="00E17219" w:rsidP="00F61E4E" w:rsidRDefault="00E17219" w14:paraId="5D9EA547" w14:textId="77777777">
            <w:pPr>
              <w:rPr>
                <w:b/>
                <w:bCs/>
              </w:rPr>
            </w:pPr>
          </w:p>
          <w:p w:rsidR="00163DE6" w:rsidP="00F61E4E" w:rsidRDefault="00163DE6" w14:paraId="2C6639F8" w14:textId="77777777">
            <w:pPr>
              <w:rPr>
                <w:b/>
                <w:bCs/>
              </w:rPr>
            </w:pPr>
          </w:p>
          <w:p w:rsidR="00E17219" w:rsidP="00F61E4E" w:rsidRDefault="00E17219" w14:paraId="308CD59F" w14:textId="77777777">
            <w:pPr>
              <w:rPr>
                <w:b/>
                <w:bCs/>
              </w:rPr>
            </w:pPr>
          </w:p>
          <w:p w:rsidR="00E17219" w:rsidP="00F61E4E" w:rsidRDefault="00E17219" w14:paraId="3E9A6658" w14:textId="77777777">
            <w:pPr>
              <w:rPr>
                <w:b/>
                <w:bCs/>
              </w:rPr>
            </w:pPr>
          </w:p>
          <w:p w:rsidRPr="008436C4" w:rsidR="00163DE6" w:rsidP="00F61E4E" w:rsidRDefault="00163DE6" w14:paraId="3D96B3EA" w14:textId="7847E88B">
            <w:pPr>
              <w:rPr>
                <w:b/>
                <w:bCs/>
              </w:rPr>
            </w:pPr>
          </w:p>
        </w:tc>
        <w:tc>
          <w:tcPr>
            <w:tcW w:w="3278" w:type="pct"/>
          </w:tcPr>
          <w:p w:rsidRPr="008436C4" w:rsidR="00F61E4E" w:rsidP="00F61E4E" w:rsidRDefault="00F61E4E" w14:paraId="08FB5892" w14:textId="64351D1A">
            <w:r>
              <w:t>e.g. l</w:t>
            </w:r>
            <w:r w:rsidRPr="008436C4">
              <w:t>isted building / PFI contract / lack of budget / lack of SLT support / lack of staff capacity / lack of staff knowledge / lack of space</w:t>
            </w:r>
          </w:p>
          <w:p w:rsidRPr="008436C4" w:rsidR="00F61E4E" w:rsidP="00F61E4E" w:rsidRDefault="00F61E4E" w14:paraId="2D817EF4" w14:textId="77777777"/>
          <w:p w:rsidRPr="008436C4" w:rsidR="00F61E4E" w:rsidP="00F61E4E" w:rsidRDefault="00F61E4E" w14:paraId="5980EF99" w14:textId="77777777"/>
        </w:tc>
      </w:tr>
      <w:tr w:rsidRPr="008436C4" w:rsidR="00F61E4E" w:rsidTr="00BF0865" w14:paraId="3C8B90A0" w14:textId="77777777">
        <w:tc>
          <w:tcPr>
            <w:tcW w:w="1722" w:type="pct"/>
          </w:tcPr>
          <w:p w:rsidR="00F61E4E" w:rsidP="00F61E4E" w:rsidRDefault="00F61E4E" w14:paraId="6A60CDFB" w14:textId="77777777">
            <w:pPr>
              <w:rPr>
                <w:b/>
                <w:bCs/>
              </w:rPr>
            </w:pPr>
            <w:r w:rsidRPr="008436C4">
              <w:rPr>
                <w:b/>
                <w:bCs/>
              </w:rPr>
              <w:t>What human factors increase temperatures or reduce thermal comfort? This may vary for different areas</w:t>
            </w:r>
          </w:p>
          <w:p w:rsidR="00E17219" w:rsidP="00F61E4E" w:rsidRDefault="00E17219" w14:paraId="6BCB57D0" w14:textId="77777777">
            <w:pPr>
              <w:rPr>
                <w:b/>
                <w:bCs/>
              </w:rPr>
            </w:pPr>
          </w:p>
          <w:p w:rsidR="00163DE6" w:rsidP="00F61E4E" w:rsidRDefault="00163DE6" w14:paraId="3F4BB25D" w14:textId="77777777">
            <w:pPr>
              <w:rPr>
                <w:b/>
                <w:bCs/>
              </w:rPr>
            </w:pPr>
          </w:p>
          <w:p w:rsidR="00E17219" w:rsidP="00F61E4E" w:rsidRDefault="00E17219" w14:paraId="2E0EEF7E" w14:textId="77777777">
            <w:pPr>
              <w:rPr>
                <w:b/>
                <w:bCs/>
              </w:rPr>
            </w:pPr>
          </w:p>
          <w:p w:rsidRPr="008436C4" w:rsidR="00E17219" w:rsidP="00F61E4E" w:rsidRDefault="00E17219" w14:paraId="472E964C" w14:textId="2E1B9324">
            <w:pPr>
              <w:rPr>
                <w:b/>
                <w:bCs/>
              </w:rPr>
            </w:pPr>
          </w:p>
        </w:tc>
        <w:tc>
          <w:tcPr>
            <w:tcW w:w="3278" w:type="pct"/>
          </w:tcPr>
          <w:p w:rsidRPr="008436C4" w:rsidR="00F61E4E" w:rsidP="00F61E4E" w:rsidRDefault="00F61E4E" w14:paraId="3EC810BB" w14:textId="11E48583">
            <w:r w:rsidRPr="008436C4">
              <w:t>Lack of knowledge / habitual maladaptive behaviours / lack of student independence</w:t>
            </w:r>
          </w:p>
          <w:p w:rsidRPr="008436C4" w:rsidR="00F61E4E" w:rsidP="00F61E4E" w:rsidRDefault="00F61E4E" w14:paraId="6148AFC2" w14:textId="07ED33D9">
            <w:r w:rsidRPr="008436C4">
              <w:t>e.g. are windows opened when it is hotter outside than indoors?</w:t>
            </w:r>
          </w:p>
        </w:tc>
      </w:tr>
      <w:tr w:rsidRPr="008436C4" w:rsidR="00F61E4E" w:rsidTr="00BF0865" w14:paraId="06F3195D" w14:textId="77777777">
        <w:tc>
          <w:tcPr>
            <w:tcW w:w="1722" w:type="pct"/>
          </w:tcPr>
          <w:p w:rsidR="00F61E4E" w:rsidP="00F61E4E" w:rsidRDefault="00F61E4E" w14:paraId="319174F0" w14:textId="77777777">
            <w:pPr>
              <w:spacing w:line="259" w:lineRule="auto"/>
              <w:contextualSpacing/>
              <w:rPr>
                <w:b/>
                <w:bCs/>
              </w:rPr>
            </w:pPr>
            <w:r w:rsidRPr="008436C4">
              <w:rPr>
                <w:b/>
                <w:bCs/>
              </w:rPr>
              <w:t>What do you already do/ have in place to reduce the risk of overheating?</w:t>
            </w:r>
          </w:p>
          <w:p w:rsidR="00E17219" w:rsidP="00F61E4E" w:rsidRDefault="00E17219" w14:paraId="116644B9" w14:textId="77777777">
            <w:pPr>
              <w:spacing w:line="259" w:lineRule="auto"/>
              <w:contextualSpacing/>
              <w:rPr>
                <w:rFonts w:eastAsia="Calibri"/>
                <w:b/>
                <w:bCs/>
                <w:kern w:val="2"/>
                <w:szCs w:val="22"/>
                <w:lang w:eastAsia="en-US"/>
                <w14:ligatures w14:val="standardContextual"/>
              </w:rPr>
            </w:pPr>
          </w:p>
          <w:p w:rsidR="00163DE6" w:rsidP="00F61E4E" w:rsidRDefault="00163DE6" w14:paraId="52D338AC" w14:textId="77777777">
            <w:pPr>
              <w:spacing w:line="259" w:lineRule="auto"/>
              <w:contextualSpacing/>
              <w:rPr>
                <w:rFonts w:eastAsia="Calibri"/>
                <w:b/>
                <w:bCs/>
                <w:kern w:val="2"/>
                <w:szCs w:val="22"/>
                <w:lang w:eastAsia="en-US"/>
                <w14:ligatures w14:val="standardContextual"/>
              </w:rPr>
            </w:pPr>
          </w:p>
          <w:p w:rsidR="00E17219" w:rsidP="00F61E4E" w:rsidRDefault="00E17219" w14:paraId="5F2CA1EF" w14:textId="77777777">
            <w:pPr>
              <w:spacing w:line="259" w:lineRule="auto"/>
              <w:contextualSpacing/>
              <w:rPr>
                <w:rFonts w:eastAsia="Calibri"/>
                <w:b/>
                <w:bCs/>
                <w:kern w:val="2"/>
                <w:szCs w:val="22"/>
                <w:lang w:eastAsia="en-US"/>
                <w14:ligatures w14:val="standardContextual"/>
              </w:rPr>
            </w:pPr>
          </w:p>
          <w:p w:rsidR="00E17219" w:rsidP="00F61E4E" w:rsidRDefault="00E17219" w14:paraId="000EAB55" w14:textId="77777777">
            <w:pPr>
              <w:spacing w:line="259" w:lineRule="auto"/>
              <w:contextualSpacing/>
              <w:rPr>
                <w:rFonts w:eastAsia="Calibri" w:cs="Arial"/>
                <w:b/>
                <w:bCs/>
                <w:kern w:val="2"/>
                <w:szCs w:val="22"/>
                <w:lang w:eastAsia="en-US"/>
                <w14:ligatures w14:val="standardContextual"/>
              </w:rPr>
            </w:pPr>
          </w:p>
          <w:p w:rsidRPr="008436C4" w:rsidR="00E17219" w:rsidP="00F61E4E" w:rsidRDefault="00E17219" w14:paraId="2B25FC0C" w14:textId="32D4DCF3">
            <w:pPr>
              <w:spacing w:line="259" w:lineRule="auto"/>
              <w:contextualSpacing/>
              <w:rPr>
                <w:rFonts w:eastAsia="Calibri" w:cs="Arial"/>
                <w:b/>
                <w:bCs/>
                <w:kern w:val="2"/>
                <w:szCs w:val="22"/>
                <w:lang w:eastAsia="en-US"/>
                <w14:ligatures w14:val="standardContextual"/>
              </w:rPr>
            </w:pPr>
          </w:p>
        </w:tc>
        <w:tc>
          <w:tcPr>
            <w:tcW w:w="3278" w:type="pct"/>
          </w:tcPr>
          <w:p w:rsidRPr="008436C4" w:rsidR="00F61E4E" w:rsidP="00F61E4E" w:rsidRDefault="00F61E4E" w14:paraId="7EA1ABD1" w14:textId="13482076">
            <w:r>
              <w:t>Consider p</w:t>
            </w:r>
            <w:r w:rsidRPr="008436C4">
              <w:t xml:space="preserve">hysical infrastructure / operational process / staff and student behaviours / policy  </w:t>
            </w:r>
          </w:p>
          <w:p w:rsidRPr="008436C4" w:rsidR="00F61E4E" w:rsidP="00F61E4E" w:rsidRDefault="00F61E4E" w14:paraId="1B497DF2" w14:textId="5DE97781">
            <w:r w:rsidRPr="008436C4">
              <w:t>e.g. upper</w:t>
            </w:r>
            <w:r>
              <w:t>-</w:t>
            </w:r>
            <w:r w:rsidRPr="008436C4">
              <w:t>level casement windows are opened at nights</w:t>
            </w:r>
            <w:r>
              <w:t>, flexible summer uniform in place from summer half term</w:t>
            </w:r>
          </w:p>
          <w:p w:rsidRPr="008436C4" w:rsidR="00F61E4E" w:rsidP="00F61E4E" w:rsidRDefault="00F61E4E" w14:paraId="6B431114" w14:textId="77777777"/>
        </w:tc>
      </w:tr>
      <w:tr w:rsidRPr="008436C4" w:rsidR="00F61E4E" w:rsidTr="00BF0865" w14:paraId="51DDDFE1" w14:textId="77777777">
        <w:tc>
          <w:tcPr>
            <w:tcW w:w="1722" w:type="pct"/>
          </w:tcPr>
          <w:p w:rsidR="00F61E4E" w:rsidP="00F61E4E" w:rsidRDefault="00F61E4E" w14:paraId="06305ADB" w14:textId="77777777">
            <w:pPr>
              <w:spacing w:line="259" w:lineRule="auto"/>
              <w:contextualSpacing/>
              <w:rPr>
                <w:rFonts w:eastAsia="Calibri" w:cs="Arial"/>
                <w:b/>
                <w:bCs/>
                <w:kern w:val="2"/>
                <w:szCs w:val="22"/>
                <w:lang w:eastAsia="en-US"/>
                <w14:ligatures w14:val="standardContextual"/>
              </w:rPr>
            </w:pPr>
            <w:r w:rsidRPr="008436C4">
              <w:rPr>
                <w:rFonts w:eastAsia="Calibri" w:cs="Arial"/>
                <w:b/>
                <w:bCs/>
                <w:kern w:val="2"/>
                <w:szCs w:val="22"/>
                <w:lang w:eastAsia="en-US"/>
                <w14:ligatures w14:val="standardContextual"/>
              </w:rPr>
              <w:t>Do you have a clear and communicated plan and responsibilities for action when heat starts to build?</w:t>
            </w:r>
          </w:p>
          <w:p w:rsidR="00E17219" w:rsidP="00F61E4E" w:rsidRDefault="00E17219" w14:paraId="026D259F" w14:textId="77777777">
            <w:pPr>
              <w:spacing w:line="259" w:lineRule="auto"/>
              <w:contextualSpacing/>
              <w:rPr>
                <w:rFonts w:eastAsia="Calibri" w:cs="Arial"/>
                <w:b/>
                <w:bCs/>
                <w:kern w:val="2"/>
                <w:szCs w:val="22"/>
                <w:lang w:eastAsia="en-US"/>
                <w14:ligatures w14:val="standardContextual"/>
              </w:rPr>
            </w:pPr>
          </w:p>
          <w:p w:rsidR="00163DE6" w:rsidP="00F61E4E" w:rsidRDefault="00163DE6" w14:paraId="75B9C6AE" w14:textId="77777777">
            <w:pPr>
              <w:spacing w:line="259" w:lineRule="auto"/>
              <w:contextualSpacing/>
              <w:rPr>
                <w:rFonts w:eastAsia="Calibri" w:cs="Arial"/>
                <w:b/>
                <w:bCs/>
                <w:kern w:val="2"/>
                <w:szCs w:val="22"/>
                <w:lang w:eastAsia="en-US"/>
                <w14:ligatures w14:val="standardContextual"/>
              </w:rPr>
            </w:pPr>
          </w:p>
          <w:p w:rsidRPr="008436C4" w:rsidR="00E17219" w:rsidP="00F61E4E" w:rsidRDefault="00E17219" w14:paraId="41E1463E" w14:textId="77777777">
            <w:pPr>
              <w:spacing w:line="259" w:lineRule="auto"/>
              <w:contextualSpacing/>
              <w:rPr>
                <w:rFonts w:eastAsia="Calibri" w:cs="Arial"/>
                <w:b/>
                <w:bCs/>
                <w:kern w:val="2"/>
                <w:szCs w:val="22"/>
                <w:lang w:eastAsia="en-US"/>
                <w14:ligatures w14:val="standardContextual"/>
              </w:rPr>
            </w:pPr>
          </w:p>
          <w:p w:rsidRPr="008436C4" w:rsidR="00F61E4E" w:rsidP="00F61E4E" w:rsidRDefault="00F61E4E" w14:paraId="314E2DDE" w14:textId="77777777">
            <w:pPr>
              <w:rPr>
                <w:b/>
                <w:bCs/>
              </w:rPr>
            </w:pPr>
          </w:p>
        </w:tc>
        <w:tc>
          <w:tcPr>
            <w:tcW w:w="3278" w:type="pct"/>
          </w:tcPr>
          <w:p w:rsidRPr="008436C4" w:rsidR="00F61E4E" w:rsidP="00F61E4E" w:rsidRDefault="00F61E4E" w14:paraId="1F4269B4" w14:textId="10F1E320">
            <w:r w:rsidRPr="008436C4">
              <w:t>Yes / No / Don’t know</w:t>
            </w:r>
          </w:p>
        </w:tc>
      </w:tr>
      <w:tr w:rsidRPr="008436C4" w:rsidR="00F61E4E" w:rsidTr="00BF0865" w14:paraId="24E90E83" w14:textId="77777777">
        <w:tc>
          <w:tcPr>
            <w:tcW w:w="1722" w:type="pct"/>
          </w:tcPr>
          <w:p w:rsidR="00F61E4E" w:rsidP="00F61E4E" w:rsidRDefault="00F61E4E" w14:paraId="7A8A8C47" w14:textId="77777777">
            <w:pPr>
              <w:rPr>
                <w:b/>
                <w:bCs/>
              </w:rPr>
            </w:pPr>
            <w:r w:rsidRPr="008436C4">
              <w:rPr>
                <w:b/>
                <w:bCs/>
              </w:rPr>
              <w:t>What support and infrastructure will help carry out your action plan?</w:t>
            </w:r>
          </w:p>
          <w:p w:rsidR="00E17219" w:rsidP="00F61E4E" w:rsidRDefault="00E17219" w14:paraId="6AD6F785" w14:textId="77777777">
            <w:pPr>
              <w:rPr>
                <w:b/>
                <w:bCs/>
              </w:rPr>
            </w:pPr>
          </w:p>
          <w:p w:rsidR="00163DE6" w:rsidP="00F61E4E" w:rsidRDefault="00163DE6" w14:paraId="15AF4B4F" w14:textId="77777777">
            <w:pPr>
              <w:rPr>
                <w:b/>
                <w:bCs/>
              </w:rPr>
            </w:pPr>
          </w:p>
          <w:p w:rsidR="00E17219" w:rsidP="00F61E4E" w:rsidRDefault="00E17219" w14:paraId="36FBE2C1" w14:textId="77777777">
            <w:pPr>
              <w:rPr>
                <w:b/>
                <w:bCs/>
              </w:rPr>
            </w:pPr>
          </w:p>
          <w:p w:rsidR="00E17219" w:rsidP="00F61E4E" w:rsidRDefault="00E17219" w14:paraId="6BF2888B" w14:textId="77777777">
            <w:pPr>
              <w:rPr>
                <w:b/>
                <w:bCs/>
              </w:rPr>
            </w:pPr>
          </w:p>
          <w:p w:rsidRPr="008436C4" w:rsidR="00E17219" w:rsidP="00F61E4E" w:rsidRDefault="00E17219" w14:paraId="40251781" w14:textId="599D5251">
            <w:pPr>
              <w:rPr>
                <w:b/>
                <w:bCs/>
              </w:rPr>
            </w:pPr>
          </w:p>
        </w:tc>
        <w:tc>
          <w:tcPr>
            <w:tcW w:w="3278" w:type="pct"/>
          </w:tcPr>
          <w:p w:rsidRPr="008436C4" w:rsidR="00F61E4E" w:rsidP="00F61E4E" w:rsidRDefault="00F61E4E" w14:paraId="517BA10A" w14:textId="0711F6FF">
            <w:r>
              <w:t>e.g. s</w:t>
            </w:r>
            <w:r w:rsidRPr="008436C4">
              <w:t xml:space="preserve">upport of SLT / </w:t>
            </w:r>
            <w:r w:rsidR="00492390">
              <w:t>up</w:t>
            </w:r>
            <w:r w:rsidRPr="008436C4">
              <w:t>skilled building manager / local authority resources / accessible funds (internal or grants) / staff with capacity / knowledgeable staff</w:t>
            </w:r>
          </w:p>
          <w:p w:rsidRPr="008436C4" w:rsidR="00F61E4E" w:rsidP="00F61E4E" w:rsidRDefault="00F61E4E" w14:paraId="6FB8EEC8" w14:textId="77777777"/>
          <w:p w:rsidRPr="008436C4" w:rsidR="00F61E4E" w:rsidP="00F61E4E" w:rsidRDefault="00F61E4E" w14:paraId="6A038A99" w14:textId="219A684E"/>
        </w:tc>
      </w:tr>
    </w:tbl>
    <w:p w:rsidRPr="008436C4" w:rsidR="008D7C02" w:rsidP="00511372" w:rsidRDefault="00FC261D" w14:paraId="3AC421B7" w14:textId="1B18C5D9">
      <w:pPr>
        <w:pStyle w:val="Heading1"/>
      </w:pPr>
      <w:r>
        <w:br w:type="page"/>
      </w:r>
      <w:r w:rsidRPr="008436C4" w:rsidR="005C7904">
        <w:lastRenderedPageBreak/>
        <w:t xml:space="preserve">Section </w:t>
      </w:r>
      <w:r w:rsidRPr="008436C4" w:rsidR="00FB667C">
        <w:t>B</w:t>
      </w:r>
      <w:r w:rsidRPr="008436C4" w:rsidR="00D03E92">
        <w:t xml:space="preserve"> – Action plan</w:t>
      </w:r>
    </w:p>
    <w:p w:rsidR="00841216" w:rsidP="009B7C4D" w:rsidRDefault="00E670EA" w14:paraId="3D35DDC4" w14:textId="7BA20172">
      <w:pPr>
        <w:rPr>
          <w:lang w:eastAsia="en-US"/>
        </w:rPr>
      </w:pPr>
      <w:r w:rsidRPr="008436C4">
        <w:rPr>
          <w:lang w:eastAsia="en-US"/>
        </w:rPr>
        <w:t xml:space="preserve">The actions listed below are </w:t>
      </w:r>
      <w:r w:rsidRPr="008436C4" w:rsidR="00112C94">
        <w:rPr>
          <w:lang w:eastAsia="en-US"/>
        </w:rPr>
        <w:t>categor</w:t>
      </w:r>
      <w:r w:rsidRPr="008436C4" w:rsidR="0086796E">
        <w:rPr>
          <w:lang w:eastAsia="en-US"/>
        </w:rPr>
        <w:t xml:space="preserve">ised by the </w:t>
      </w:r>
      <w:r w:rsidRPr="008436C4" w:rsidR="005254DF">
        <w:rPr>
          <w:lang w:eastAsia="en-US"/>
        </w:rPr>
        <w:t>3 Rs</w:t>
      </w:r>
      <w:r w:rsidRPr="008436C4" w:rsidR="001A65B4">
        <w:rPr>
          <w:lang w:eastAsia="en-US"/>
        </w:rPr>
        <w:t>,</w:t>
      </w:r>
      <w:r w:rsidRPr="008436C4" w:rsidR="00AE43B3">
        <w:rPr>
          <w:lang w:eastAsia="en-US"/>
        </w:rPr>
        <w:t xml:space="preserve"> and each one </w:t>
      </w:r>
      <w:r w:rsidRPr="008436C4" w:rsidR="00D764AA">
        <w:rPr>
          <w:lang w:eastAsia="en-US"/>
        </w:rPr>
        <w:t>has been given a level indicating climate resilience as described in the introduction.</w:t>
      </w:r>
      <w:r w:rsidRPr="008436C4" w:rsidR="00E83996">
        <w:rPr>
          <w:lang w:eastAsia="en-US"/>
        </w:rPr>
        <w:t xml:space="preserve"> You do not need to achieve all </w:t>
      </w:r>
      <w:r w:rsidRPr="008436C4" w:rsidR="004D66A2">
        <w:rPr>
          <w:lang w:eastAsia="en-US"/>
        </w:rPr>
        <w:t>level 1 actions before moving on to level 2, and so 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13544"/>
      </w:tblGrid>
      <w:tr w:rsidR="00841216" w:rsidTr="00660F50" w14:paraId="0E8283ED" w14:textId="77777777">
        <w:tc>
          <w:tcPr>
            <w:tcW w:w="846" w:type="dxa"/>
            <w:vAlign w:val="center"/>
          </w:tcPr>
          <w:p w:rsidR="00841216" w:rsidP="00686D1F" w:rsidRDefault="00592DD8" w14:paraId="40BEB866" w14:textId="2F00A6EE">
            <w:pPr>
              <w:rPr>
                <w:lang w:eastAsia="en-US"/>
              </w:rPr>
            </w:pPr>
            <w:r>
              <w:rPr>
                <w:noProof/>
                <w:lang w:eastAsia="en-US"/>
              </w:rPr>
              <w:drawing>
                <wp:inline distT="0" distB="0" distL="0" distR="0" wp14:anchorId="4710D4FF" wp14:editId="253118EC">
                  <wp:extent cx="360000" cy="360000"/>
                  <wp:effectExtent l="0" t="0" r="2540" b="2540"/>
                  <wp:docPr id="329333003" name="Graphic 3" descr="Minimise with solid fill">
                    <a:extLst xmlns:a="http://schemas.openxmlformats.org/drawingml/2006/main">
                      <a:ext uri="{FF2B5EF4-FFF2-40B4-BE49-F238E27FC236}">
                        <a16:creationId xmlns:a16="http://schemas.microsoft.com/office/drawing/2014/main" id="{41F0C7B6-C340-4139-9508-5B87792C4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33003" name="Graphic 329333003"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inline>
              </w:drawing>
            </w:r>
          </w:p>
        </w:tc>
        <w:tc>
          <w:tcPr>
            <w:tcW w:w="13544" w:type="dxa"/>
            <w:vAlign w:val="center"/>
          </w:tcPr>
          <w:p w:rsidR="00841216" w:rsidP="007C3A9D" w:rsidRDefault="007C3A9D" w14:paraId="6FB504B5" w14:textId="32350A59">
            <w:pPr>
              <w:rPr>
                <w:lang w:eastAsia="en-US"/>
              </w:rPr>
            </w:pPr>
            <w:r w:rsidRPr="3F75B2A1">
              <w:rPr>
                <w:b/>
                <w:bCs/>
                <w:lang w:eastAsia="en-US"/>
              </w:rPr>
              <w:t xml:space="preserve">Reduce </w:t>
            </w:r>
            <w:r w:rsidRPr="00677DDE">
              <w:rPr>
                <w:lang w:eastAsia="en-US"/>
              </w:rPr>
              <w:t>the r</w:t>
            </w:r>
            <w:r w:rsidR="00D74D69">
              <w:rPr>
                <w:lang w:eastAsia="en-US"/>
              </w:rPr>
              <w:t>i</w:t>
            </w:r>
            <w:r w:rsidRPr="00677DDE">
              <w:rPr>
                <w:lang w:eastAsia="en-US"/>
              </w:rPr>
              <w:t xml:space="preserve">sk of overheating by understanding and optimising building fabric, energy </w:t>
            </w:r>
            <w:r w:rsidRPr="3F75B2A1">
              <w:rPr>
                <w:lang w:eastAsia="en-US"/>
              </w:rPr>
              <w:t>systems and grounds</w:t>
            </w:r>
          </w:p>
        </w:tc>
      </w:tr>
      <w:tr w:rsidR="00841216" w:rsidTr="00660F50" w14:paraId="3DBBE5E2" w14:textId="77777777">
        <w:tc>
          <w:tcPr>
            <w:tcW w:w="846" w:type="dxa"/>
            <w:vAlign w:val="center"/>
          </w:tcPr>
          <w:p w:rsidR="00841216" w:rsidP="00686D1F" w:rsidRDefault="00592DD8" w14:paraId="400BCB6D" w14:textId="5CF50B13">
            <w:pPr>
              <w:jc w:val="center"/>
              <w:rPr>
                <w:lang w:eastAsia="en-US"/>
              </w:rPr>
            </w:pPr>
            <w:r>
              <w:rPr>
                <w:noProof/>
                <w:lang w:eastAsia="en-US"/>
              </w:rPr>
              <w:drawing>
                <wp:inline distT="0" distB="0" distL="0" distR="0" wp14:anchorId="3FB6B4AA" wp14:editId="15F1CA42">
                  <wp:extent cx="360000" cy="360000"/>
                  <wp:effectExtent l="0" t="0" r="0" b="2540"/>
                  <wp:docPr id="1015394909" name="Graphic 4" descr="CheckList with solid fill">
                    <a:extLst xmlns:a="http://schemas.openxmlformats.org/drawingml/2006/main">
                      <a:ext uri="{FF2B5EF4-FFF2-40B4-BE49-F238E27FC236}">
                        <a16:creationId xmlns:a16="http://schemas.microsoft.com/office/drawing/2014/main" id="{F19A88CB-F144-40C1-B372-16B488350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4909" name="Graphic 1015394909"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p>
        </w:tc>
        <w:tc>
          <w:tcPr>
            <w:tcW w:w="13544" w:type="dxa"/>
            <w:vAlign w:val="center"/>
          </w:tcPr>
          <w:p w:rsidR="00841216" w:rsidP="007C3A9D" w:rsidRDefault="004721D0" w14:paraId="1F87F482" w14:textId="3D0C10A9">
            <w:pPr>
              <w:rPr>
                <w:lang w:eastAsia="en-US"/>
              </w:rPr>
            </w:pPr>
            <w:r w:rsidRPr="3F75B2A1">
              <w:rPr>
                <w:b/>
                <w:bCs/>
                <w:lang w:eastAsia="en-US"/>
              </w:rPr>
              <w:t xml:space="preserve">Ready </w:t>
            </w:r>
            <w:r w:rsidRPr="3F75B2A1">
              <w:rPr>
                <w:lang w:eastAsia="en-US"/>
              </w:rPr>
              <w:t>your setting for extreme heat events by planning ahead and building in flexibility</w:t>
            </w:r>
          </w:p>
        </w:tc>
      </w:tr>
      <w:tr w:rsidR="00841216" w:rsidTr="00660F50" w14:paraId="2E212D1A" w14:textId="77777777">
        <w:tc>
          <w:tcPr>
            <w:tcW w:w="846" w:type="dxa"/>
            <w:vAlign w:val="center"/>
          </w:tcPr>
          <w:p w:rsidR="00841216" w:rsidP="00686D1F" w:rsidRDefault="00592DD8" w14:paraId="6C6EF3F4" w14:textId="414916B5">
            <w:pPr>
              <w:jc w:val="center"/>
              <w:rPr>
                <w:lang w:eastAsia="en-US"/>
              </w:rPr>
            </w:pPr>
            <w:r>
              <w:rPr>
                <w:noProof/>
                <w:lang w:eastAsia="en-US"/>
              </w:rPr>
              <w:drawing>
                <wp:inline distT="0" distB="0" distL="0" distR="0" wp14:anchorId="2BF8F5CC" wp14:editId="65B9A7C1">
                  <wp:extent cx="360000" cy="360000"/>
                  <wp:effectExtent l="0" t="0" r="0" b="2540"/>
                  <wp:docPr id="194679057" name="Graphic 5" descr="Medieval Armor with solid fill">
                    <a:extLst xmlns:a="http://schemas.openxmlformats.org/drawingml/2006/main">
                      <a:ext uri="{FF2B5EF4-FFF2-40B4-BE49-F238E27FC236}">
                        <a16:creationId xmlns:a16="http://schemas.microsoft.com/office/drawing/2014/main" id="{CB233E7C-4BC8-48AC-8139-E5149F6C2E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9057" name="Graphic 194679057"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13544" w:type="dxa"/>
            <w:vAlign w:val="center"/>
          </w:tcPr>
          <w:p w:rsidR="00841216" w:rsidP="007C3A9D" w:rsidRDefault="004721D0" w14:paraId="7791C435" w14:textId="38F8A08E">
            <w:pPr>
              <w:rPr>
                <w:lang w:eastAsia="en-US"/>
              </w:rPr>
            </w:pPr>
            <w:r w:rsidRPr="3F75B2A1">
              <w:rPr>
                <w:b/>
                <w:bCs/>
                <w:lang w:eastAsia="en-US"/>
              </w:rPr>
              <w:t xml:space="preserve">Respond </w:t>
            </w:r>
            <w:r w:rsidRPr="00677DDE">
              <w:rPr>
                <w:lang w:eastAsia="en-US"/>
              </w:rPr>
              <w:t>to extreme heat events by implementing policy and procedures and communicating effectively</w:t>
            </w:r>
          </w:p>
        </w:tc>
      </w:tr>
    </w:tbl>
    <w:p w:rsidRPr="00660F50" w:rsidR="00660F50" w:rsidP="009B7C4D" w:rsidRDefault="00660F50" w14:paraId="1F101B86" w14:textId="77777777">
      <w:pPr>
        <w:rPr>
          <w:sz w:val="4"/>
          <w:szCs w:val="6"/>
          <w:lang w:eastAsia="en-US"/>
        </w:rPr>
      </w:pPr>
    </w:p>
    <w:p w:rsidRPr="008436C4" w:rsidR="008009A9" w:rsidP="009B7C4D" w:rsidRDefault="008009A9" w14:paraId="58AD256A" w14:textId="637BD19F">
      <w:pPr>
        <w:rPr>
          <w:lang w:eastAsia="en-US"/>
        </w:rPr>
      </w:pPr>
      <w:r>
        <w:rPr>
          <w:lang w:eastAsia="en-US"/>
        </w:rPr>
        <w:t xml:space="preserve">You can find more information, evidence and resources for the actions listed below in the </w:t>
      </w:r>
      <w:r w:rsidR="009A0326">
        <w:rPr>
          <w:lang w:eastAsia="en-US"/>
        </w:rPr>
        <w:t xml:space="preserve">contents of the </w:t>
      </w:r>
      <w:hyperlink w:history="1" r:id="rId19">
        <w:r w:rsidRPr="00837D4F" w:rsidR="009A0326">
          <w:rPr>
            <w:rStyle w:val="Hyperlink"/>
            <w:lang w:eastAsia="en-US"/>
          </w:rPr>
          <w:t>Climate adaptation toolkit</w:t>
        </w:r>
      </w:hyperlink>
      <w:r w:rsidR="003C4870">
        <w:rPr>
          <w:lang w:eastAsia="en-US"/>
        </w:rPr>
        <w:t>.</w:t>
      </w:r>
    </w:p>
    <w:tbl>
      <w:tblPr>
        <w:tblStyle w:val="TableGrid"/>
        <w:tblW w:w="4973" w:type="pct"/>
        <w:tblLayout w:type="fixed"/>
        <w:tblLook w:val="04A0" w:firstRow="1" w:lastRow="0" w:firstColumn="1" w:lastColumn="0" w:noHBand="0" w:noVBand="1"/>
      </w:tblPr>
      <w:tblGrid>
        <w:gridCol w:w="784"/>
        <w:gridCol w:w="6146"/>
        <w:gridCol w:w="1995"/>
        <w:gridCol w:w="3343"/>
        <w:gridCol w:w="973"/>
        <w:gridCol w:w="1071"/>
      </w:tblGrid>
      <w:tr w:rsidRPr="008436C4" w:rsidR="00F17AA0" w:rsidTr="007745EA" w14:paraId="035B831A" w14:textId="6494D268">
        <w:trPr>
          <w:trHeight w:val="454"/>
        </w:trPr>
        <w:tc>
          <w:tcPr>
            <w:tcW w:w="5000" w:type="pct"/>
            <w:gridSpan w:val="6"/>
            <w:shd w:val="clear" w:color="auto" w:fill="2A3180"/>
            <w:vAlign w:val="center"/>
          </w:tcPr>
          <w:p w:rsidRPr="0030253F" w:rsidR="00F17AA0" w:rsidP="006F18FA" w:rsidRDefault="00876251" w14:paraId="3C58DC9D" w14:textId="7E3401DA">
            <w:pPr>
              <w:jc w:val="center"/>
              <w:rPr>
                <w:b/>
                <w:bCs/>
                <w:color w:val="0F4761" w:themeColor="accent1" w:themeShade="BF"/>
              </w:rPr>
            </w:pPr>
            <w:r w:rsidRPr="008436C4">
              <w:rPr>
                <w:b/>
                <w:bCs/>
              </w:rPr>
              <w:t>BUILDINGS AND GROUNDS</w:t>
            </w:r>
          </w:p>
        </w:tc>
      </w:tr>
      <w:tr w:rsidRPr="008436C4" w:rsidR="00F17AA0" w:rsidTr="00242CA6" w14:paraId="2C8A59E6" w14:textId="4B306266">
        <w:tc>
          <w:tcPr>
            <w:tcW w:w="2421" w:type="pct"/>
            <w:gridSpan w:val="2"/>
            <w:tcBorders>
              <w:bottom w:val="single" w:color="auto" w:sz="4" w:space="0"/>
            </w:tcBorders>
            <w:shd w:val="clear" w:color="auto" w:fill="00A19A"/>
          </w:tcPr>
          <w:p w:rsidRPr="008436C4" w:rsidR="00F17AA0" w:rsidP="00BF2902" w:rsidRDefault="00F17AA0" w14:paraId="68C12953" w14:textId="52629613">
            <w:pPr>
              <w:jc w:val="center"/>
              <w:rPr>
                <w:b/>
                <w:bCs/>
                <w:color w:val="FFFFFF" w:themeColor="background1"/>
                <w:sz w:val="21"/>
                <w:szCs w:val="21"/>
              </w:rPr>
            </w:pPr>
            <w:r w:rsidRPr="008436C4">
              <w:rPr>
                <w:b/>
                <w:bCs/>
                <w:color w:val="FFFFFF" w:themeColor="background1"/>
                <w:sz w:val="21"/>
                <w:szCs w:val="21"/>
              </w:rPr>
              <w:t>ACTION</w:t>
            </w:r>
          </w:p>
        </w:tc>
        <w:tc>
          <w:tcPr>
            <w:tcW w:w="697" w:type="pct"/>
            <w:shd w:val="clear" w:color="auto" w:fill="00A19A"/>
            <w:vAlign w:val="center"/>
          </w:tcPr>
          <w:p w:rsidRPr="008436C4" w:rsidR="00F17AA0" w:rsidP="00BF2902" w:rsidRDefault="00F17AA0" w14:paraId="555B4DC9" w14:textId="18C5DE01">
            <w:pPr>
              <w:jc w:val="center"/>
              <w:rPr>
                <w:b/>
                <w:bCs/>
                <w:color w:val="FFFFFF" w:themeColor="background1"/>
                <w:sz w:val="21"/>
                <w:szCs w:val="21"/>
              </w:rPr>
            </w:pPr>
            <w:r w:rsidRPr="008436C4">
              <w:rPr>
                <w:b/>
                <w:bCs/>
                <w:color w:val="FFFFFF" w:themeColor="background1"/>
                <w:sz w:val="21"/>
                <w:szCs w:val="21"/>
              </w:rPr>
              <w:t>RESPONSIBILITY</w:t>
            </w:r>
          </w:p>
        </w:tc>
        <w:tc>
          <w:tcPr>
            <w:tcW w:w="1168" w:type="pct"/>
            <w:shd w:val="clear" w:color="auto" w:fill="00A19A"/>
            <w:vAlign w:val="center"/>
          </w:tcPr>
          <w:p w:rsidRPr="008436C4" w:rsidR="00F17AA0" w:rsidP="00BF2902" w:rsidRDefault="00F17AA0" w14:paraId="2AC402CB" w14:textId="01BC67DE">
            <w:pPr>
              <w:jc w:val="center"/>
              <w:rPr>
                <w:b/>
                <w:bCs/>
                <w:color w:val="FFFFFF" w:themeColor="background1"/>
                <w:sz w:val="21"/>
                <w:szCs w:val="21"/>
              </w:rPr>
            </w:pPr>
            <w:r w:rsidRPr="008436C4">
              <w:rPr>
                <w:b/>
                <w:bCs/>
                <w:color w:val="FFFFFF" w:themeColor="background1"/>
                <w:sz w:val="21"/>
                <w:szCs w:val="21"/>
              </w:rPr>
              <w:t>NOTES</w:t>
            </w:r>
          </w:p>
        </w:tc>
        <w:tc>
          <w:tcPr>
            <w:tcW w:w="340" w:type="pct"/>
            <w:shd w:val="clear" w:color="auto" w:fill="00A19A"/>
            <w:vAlign w:val="center"/>
          </w:tcPr>
          <w:p w:rsidRPr="008436C4" w:rsidR="00F17AA0" w:rsidP="00BF2902" w:rsidRDefault="00F17AA0" w14:paraId="3CABF95E" w14:textId="79B19E8A">
            <w:pPr>
              <w:jc w:val="center"/>
              <w:rPr>
                <w:b/>
                <w:bCs/>
                <w:color w:val="FFFFFF" w:themeColor="background1"/>
                <w:sz w:val="21"/>
                <w:szCs w:val="21"/>
              </w:rPr>
            </w:pPr>
            <w:r w:rsidRPr="008436C4">
              <w:rPr>
                <w:b/>
                <w:bCs/>
                <w:color w:val="FFFFFF" w:themeColor="background1"/>
                <w:sz w:val="21"/>
                <w:szCs w:val="21"/>
              </w:rPr>
              <w:t>LEVEL</w:t>
            </w:r>
          </w:p>
        </w:tc>
        <w:tc>
          <w:tcPr>
            <w:tcW w:w="374" w:type="pct"/>
            <w:shd w:val="clear" w:color="auto" w:fill="00A19A"/>
          </w:tcPr>
          <w:p w:rsidRPr="008436C4" w:rsidR="00F17AA0" w:rsidP="00BF2902" w:rsidRDefault="00F17AA0" w14:paraId="1A3BB3E8" w14:textId="13002618">
            <w:pPr>
              <w:jc w:val="center"/>
              <w:rPr>
                <w:b/>
                <w:bCs/>
                <w:color w:val="FFFFFF" w:themeColor="background1"/>
                <w:sz w:val="21"/>
                <w:szCs w:val="21"/>
              </w:rPr>
            </w:pPr>
            <w:r w:rsidRPr="008436C4">
              <w:rPr>
                <w:b/>
                <w:bCs/>
                <w:color w:val="FFFFFF" w:themeColor="background1"/>
                <w:sz w:val="21"/>
                <w:szCs w:val="21"/>
              </w:rPr>
              <w:t>STATUS</w:t>
            </w:r>
          </w:p>
        </w:tc>
      </w:tr>
      <w:tr w:rsidRPr="008436C4" w:rsidR="00176AE6" w:rsidTr="00242CA6" w14:paraId="581B2F60" w14:textId="77777777">
        <w:tc>
          <w:tcPr>
            <w:tcW w:w="274" w:type="pct"/>
            <w:tcBorders>
              <w:right w:val="nil"/>
            </w:tcBorders>
            <w:vAlign w:val="center"/>
          </w:tcPr>
          <w:p w:rsidRPr="008436C4" w:rsidR="00176AE6" w:rsidP="00176AE6" w:rsidRDefault="00904961" w14:paraId="1CFFD734" w14:textId="3E70349C">
            <w:pPr>
              <w:rPr>
                <w:b/>
                <w:bCs/>
                <w:lang w:eastAsia="en-US"/>
              </w:rPr>
            </w:pPr>
            <w:r w:rsidRPr="008436C4">
              <w:rPr>
                <w:b/>
                <w:bCs/>
                <w:noProof/>
                <w:lang w:eastAsia="en-US"/>
              </w:rPr>
              <w:drawing>
                <wp:anchor distT="0" distB="0" distL="114300" distR="114300" simplePos="0" relativeHeight="251658241" behindDoc="0" locked="0" layoutInCell="1" allowOverlap="0" wp14:anchorId="719F0CD3" wp14:editId="2C922A56">
                  <wp:simplePos x="0" y="0"/>
                  <wp:positionH relativeFrom="column">
                    <wp:align>center</wp:align>
                  </wp:positionH>
                  <wp:positionV relativeFrom="line">
                    <wp:align>center</wp:align>
                  </wp:positionV>
                  <wp:extent cx="360000" cy="406800"/>
                  <wp:effectExtent l="0" t="0" r="2540" b="0"/>
                  <wp:wrapNone/>
                  <wp:docPr id="523382237" name="Graphic 206245155" descr="Minimise with solid fill">
                    <a:extLst xmlns:a="http://schemas.openxmlformats.org/drawingml/2006/main">
                      <a:ext uri="{FF2B5EF4-FFF2-40B4-BE49-F238E27FC236}">
                        <a16:creationId xmlns:a16="http://schemas.microsoft.com/office/drawing/2014/main" id="{AF0C8695-3E94-460C-A581-C610A69AA7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041"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4068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176AE6" w:rsidP="00176AE6" w:rsidRDefault="00071D44" w14:paraId="1DEFB385" w14:textId="436763E6">
            <w:r w:rsidRPr="008436C4">
              <w:t xml:space="preserve">Ensure that </w:t>
            </w:r>
            <w:r w:rsidRPr="008436C4" w:rsidR="00955973">
              <w:t xml:space="preserve">staff understand most effective ways of cooling any area that they are responsible for and </w:t>
            </w:r>
            <w:r w:rsidRPr="008436C4" w:rsidR="00904961">
              <w:t>when they should take action (e.g. using blinds,</w:t>
            </w:r>
            <w:r w:rsidR="00077D3E">
              <w:t xml:space="preserve"> curtains,</w:t>
            </w:r>
            <w:r w:rsidRPr="008436C4" w:rsidR="00904961">
              <w:t xml:space="preserve"> opening windows</w:t>
            </w:r>
            <w:r w:rsidR="005624DC">
              <w:t xml:space="preserve">, turning off </w:t>
            </w:r>
            <w:r w:rsidR="00941C42">
              <w:t>electrics</w:t>
            </w:r>
            <w:r w:rsidRPr="008436C4" w:rsidR="00904961">
              <w:t xml:space="preserve"> etc)</w:t>
            </w:r>
          </w:p>
        </w:tc>
        <w:tc>
          <w:tcPr>
            <w:tcW w:w="697" w:type="pct"/>
          </w:tcPr>
          <w:p w:rsidRPr="008436C4" w:rsidR="00176AE6" w:rsidP="00176AE6" w:rsidRDefault="00904961" w14:paraId="0FC6AFB0" w14:textId="02496770">
            <w:r w:rsidRPr="008436C4">
              <w:t>SLT, Building manager</w:t>
            </w:r>
          </w:p>
        </w:tc>
        <w:tc>
          <w:tcPr>
            <w:tcW w:w="1168" w:type="pct"/>
          </w:tcPr>
          <w:p w:rsidRPr="008436C4" w:rsidR="00176AE6" w:rsidP="00176AE6" w:rsidRDefault="00794937" w14:paraId="544EB985" w14:textId="3FE8069C">
            <w:r>
              <w:t>See ‘Teacher classroom action</w:t>
            </w:r>
            <w:r w:rsidR="001C7F80">
              <w:t xml:space="preserve">s’ </w:t>
            </w:r>
            <w:r w:rsidR="00AC1F9B">
              <w:t>resources</w:t>
            </w:r>
          </w:p>
        </w:tc>
        <w:tc>
          <w:tcPr>
            <w:tcW w:w="340" w:type="pct"/>
            <w:vAlign w:val="center"/>
          </w:tcPr>
          <w:p w:rsidRPr="008436C4" w:rsidR="00176AE6" w:rsidP="00176AE6" w:rsidRDefault="000E3D66" w14:paraId="6B300133" w14:textId="00F718B9">
            <w:pPr>
              <w:jc w:val="center"/>
            </w:pPr>
            <w:r w:rsidRPr="008436C4">
              <w:t>1</w:t>
            </w:r>
          </w:p>
        </w:tc>
        <w:tc>
          <w:tcPr>
            <w:tcW w:w="374" w:type="pct"/>
          </w:tcPr>
          <w:p w:rsidRPr="008436C4" w:rsidR="00176AE6" w:rsidP="00176AE6" w:rsidRDefault="00176AE6" w14:paraId="2BAAF239" w14:textId="77777777">
            <w:pPr>
              <w:jc w:val="center"/>
            </w:pPr>
          </w:p>
        </w:tc>
      </w:tr>
      <w:tr w:rsidRPr="008436C4" w:rsidR="002C4280" w:rsidTr="00242CA6" w14:paraId="3B541200" w14:textId="77777777">
        <w:tc>
          <w:tcPr>
            <w:tcW w:w="274" w:type="pct"/>
            <w:tcBorders>
              <w:right w:val="nil"/>
            </w:tcBorders>
            <w:vAlign w:val="center"/>
          </w:tcPr>
          <w:p w:rsidRPr="008436C4" w:rsidR="002C4280" w:rsidP="00176AE6" w:rsidRDefault="00470573" w14:paraId="06CE949A" w14:textId="37F75998">
            <w:pPr>
              <w:rPr>
                <w:b/>
                <w:bCs/>
                <w:lang w:eastAsia="en-US"/>
              </w:rPr>
            </w:pPr>
            <w:r w:rsidRPr="008436C4">
              <w:rPr>
                <w:b/>
                <w:bCs/>
                <w:noProof/>
                <w:lang w:eastAsia="en-US"/>
              </w:rPr>
              <w:drawing>
                <wp:anchor distT="0" distB="0" distL="114300" distR="114300" simplePos="0" relativeHeight="251658242" behindDoc="0" locked="0" layoutInCell="1" allowOverlap="0" wp14:anchorId="2734F396" wp14:editId="65D58017">
                  <wp:simplePos x="0" y="0"/>
                  <wp:positionH relativeFrom="column">
                    <wp:posOffset>10795</wp:posOffset>
                  </wp:positionH>
                  <wp:positionV relativeFrom="line">
                    <wp:align>center</wp:align>
                  </wp:positionV>
                  <wp:extent cx="360000" cy="406800"/>
                  <wp:effectExtent l="0" t="0" r="2540" b="0"/>
                  <wp:wrapNone/>
                  <wp:docPr id="852027869" name="Graphic 206245155" descr="Minimise with solid fill">
                    <a:extLst xmlns:a="http://schemas.openxmlformats.org/drawingml/2006/main">
                      <a:ext uri="{FF2B5EF4-FFF2-40B4-BE49-F238E27FC236}">
                        <a16:creationId xmlns:a16="http://schemas.microsoft.com/office/drawing/2014/main" id="{CF768A21-52CF-46A5-A307-B171D7E19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041"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4068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2C4280" w:rsidP="00470573" w:rsidRDefault="00470573" w14:paraId="3E279038" w14:textId="4AE93644">
            <w:pPr>
              <w:spacing w:line="259" w:lineRule="auto"/>
              <w:contextualSpacing/>
              <w:rPr>
                <w:rFonts w:eastAsia="Calibri" w:cs="Times New Roman"/>
                <w:kern w:val="2"/>
                <w:szCs w:val="22"/>
                <w:lang w:eastAsia="en-US"/>
                <w14:ligatures w14:val="standardContextual"/>
              </w:rPr>
            </w:pPr>
            <w:r w:rsidRPr="00470573">
              <w:rPr>
                <w:rFonts w:eastAsia="Calibri" w:cs="Times New Roman"/>
                <w:kern w:val="2"/>
                <w:szCs w:val="22"/>
                <w:lang w:eastAsia="en-US"/>
                <w14:ligatures w14:val="standardContextual"/>
              </w:rPr>
              <w:t>Ensure that windows are accessible and possible to open</w:t>
            </w:r>
            <w:r w:rsidR="00F01C73">
              <w:rPr>
                <w:rFonts w:eastAsia="Calibri" w:cs="Times New Roman"/>
                <w:kern w:val="2"/>
                <w:szCs w:val="22"/>
                <w:lang w:eastAsia="en-US"/>
                <w14:ligatures w14:val="standardContextual"/>
              </w:rPr>
              <w:t>.</w:t>
            </w:r>
            <w:r w:rsidRPr="00470573">
              <w:rPr>
                <w:rFonts w:eastAsia="Calibri" w:cs="Times New Roman"/>
                <w:kern w:val="2"/>
                <w:szCs w:val="22"/>
                <w:lang w:eastAsia="en-US"/>
                <w14:ligatures w14:val="standardContextual"/>
              </w:rPr>
              <w:t xml:space="preserve"> </w:t>
            </w:r>
            <w:r w:rsidR="00F01C73">
              <w:rPr>
                <w:rFonts w:eastAsia="Calibri" w:cs="Times New Roman"/>
                <w:kern w:val="2"/>
                <w:szCs w:val="22"/>
                <w:lang w:eastAsia="en-US"/>
                <w14:ligatures w14:val="standardContextual"/>
              </w:rPr>
              <w:t>F</w:t>
            </w:r>
            <w:r w:rsidRPr="00470573">
              <w:rPr>
                <w:rFonts w:eastAsia="Calibri" w:cs="Times New Roman"/>
                <w:kern w:val="2"/>
                <w:szCs w:val="22"/>
                <w:lang w:eastAsia="en-US"/>
                <w14:ligatures w14:val="standardContextual"/>
              </w:rPr>
              <w:t>or example, are not blocked by furniture, equipment or excessive paint</w:t>
            </w:r>
            <w:r w:rsidR="00785E2B">
              <w:rPr>
                <w:rFonts w:eastAsia="Calibri" w:cs="Times New Roman"/>
                <w:kern w:val="2"/>
                <w:szCs w:val="22"/>
                <w:lang w:eastAsia="en-US"/>
                <w14:ligatures w14:val="standardContextual"/>
              </w:rPr>
              <w:t xml:space="preserve"> and that </w:t>
            </w:r>
            <w:r w:rsidR="0071403E">
              <w:rPr>
                <w:rFonts w:eastAsia="Calibri" w:cs="Times New Roman"/>
                <w:kern w:val="2"/>
                <w:szCs w:val="22"/>
                <w:lang w:eastAsia="en-US"/>
                <w14:ligatures w14:val="standardContextual"/>
              </w:rPr>
              <w:t>window restrictors</w:t>
            </w:r>
            <w:r w:rsidR="00754666">
              <w:rPr>
                <w:rFonts w:eastAsia="Calibri" w:cs="Times New Roman"/>
                <w:kern w:val="2"/>
                <w:szCs w:val="22"/>
                <w:lang w:eastAsia="en-US"/>
                <w14:ligatures w14:val="standardContextual"/>
              </w:rPr>
              <w:t xml:space="preserve"> </w:t>
            </w:r>
            <w:r w:rsidR="00FA679F">
              <w:rPr>
                <w:rFonts w:eastAsia="Calibri" w:cs="Times New Roman"/>
                <w:kern w:val="2"/>
                <w:szCs w:val="22"/>
                <w:lang w:eastAsia="en-US"/>
                <w14:ligatures w14:val="standardContextual"/>
              </w:rPr>
              <w:t>do not impede opening when needed</w:t>
            </w:r>
          </w:p>
        </w:tc>
        <w:tc>
          <w:tcPr>
            <w:tcW w:w="697" w:type="pct"/>
          </w:tcPr>
          <w:p w:rsidRPr="008436C4" w:rsidR="002C4280" w:rsidP="00176AE6" w:rsidRDefault="0022114C" w14:paraId="0ED477A2" w14:textId="211DBD73">
            <w:r>
              <w:t>Building manager, classroom staff</w:t>
            </w:r>
          </w:p>
        </w:tc>
        <w:tc>
          <w:tcPr>
            <w:tcW w:w="1168" w:type="pct"/>
          </w:tcPr>
          <w:p w:rsidRPr="008436C4" w:rsidR="002C4280" w:rsidP="00176AE6" w:rsidRDefault="002C4280" w14:paraId="07FE39AD" w14:textId="77777777"/>
        </w:tc>
        <w:tc>
          <w:tcPr>
            <w:tcW w:w="340" w:type="pct"/>
            <w:vAlign w:val="center"/>
          </w:tcPr>
          <w:p w:rsidRPr="008436C4" w:rsidR="002C4280" w:rsidP="00176AE6" w:rsidRDefault="00390B8E" w14:paraId="3EF761B0" w14:textId="7F253326">
            <w:pPr>
              <w:jc w:val="center"/>
            </w:pPr>
            <w:r>
              <w:t>1</w:t>
            </w:r>
          </w:p>
        </w:tc>
        <w:tc>
          <w:tcPr>
            <w:tcW w:w="374" w:type="pct"/>
          </w:tcPr>
          <w:p w:rsidRPr="008436C4" w:rsidR="002C4280" w:rsidP="00176AE6" w:rsidRDefault="002C4280" w14:paraId="336B6D7D" w14:textId="77777777">
            <w:pPr>
              <w:jc w:val="center"/>
            </w:pPr>
          </w:p>
        </w:tc>
      </w:tr>
      <w:tr w:rsidRPr="008436C4" w:rsidR="00176AE6" w:rsidTr="00242CA6" w14:paraId="62ECE794" w14:textId="77777777">
        <w:tc>
          <w:tcPr>
            <w:tcW w:w="274" w:type="pct"/>
            <w:tcBorders>
              <w:right w:val="nil"/>
            </w:tcBorders>
            <w:vAlign w:val="center"/>
          </w:tcPr>
          <w:p w:rsidRPr="008436C4" w:rsidR="00176AE6" w:rsidP="00176AE6" w:rsidRDefault="00176AE6" w14:paraId="20088A47" w14:textId="5806BD84">
            <w:pPr>
              <w:rPr>
                <w:b/>
                <w:bCs/>
                <w:lang w:eastAsia="en-US"/>
              </w:rPr>
            </w:pPr>
            <w:r w:rsidRPr="008436C4">
              <w:rPr>
                <w:b/>
                <w:bCs/>
                <w:noProof/>
                <w:lang w:eastAsia="en-US"/>
              </w:rPr>
              <w:drawing>
                <wp:anchor distT="0" distB="0" distL="114300" distR="114300" simplePos="0" relativeHeight="251658243" behindDoc="0" locked="0" layoutInCell="1" allowOverlap="0" wp14:anchorId="15A1519D" wp14:editId="68C4B3A6">
                  <wp:simplePos x="0" y="0"/>
                  <wp:positionH relativeFrom="column">
                    <wp:align>center</wp:align>
                  </wp:positionH>
                  <wp:positionV relativeFrom="line">
                    <wp:posOffset>0</wp:posOffset>
                  </wp:positionV>
                  <wp:extent cx="360000" cy="360000"/>
                  <wp:effectExtent l="0" t="0" r="2540" b="2540"/>
                  <wp:wrapNone/>
                  <wp:docPr id="575241753" name="Graphic 206245155" descr="Minimise with solid fill">
                    <a:extLst xmlns:a="http://schemas.openxmlformats.org/drawingml/2006/main">
                      <a:ext uri="{FF2B5EF4-FFF2-40B4-BE49-F238E27FC236}">
                        <a16:creationId xmlns:a16="http://schemas.microsoft.com/office/drawing/2014/main" id="{AE9C5E7B-1B9E-4242-8F74-02FDBAE9D9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041"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176AE6" w:rsidP="00176AE6" w:rsidRDefault="00176AE6" w14:paraId="31588FC1" w14:textId="366F70CD">
            <w:r w:rsidRPr="008436C4">
              <w:t>Consider investing in external window shading, internal blinds, thermal solar reflecting film</w:t>
            </w:r>
            <w:r w:rsidRPr="008436C4" w:rsidR="00B43424">
              <w:t xml:space="preserve">, </w:t>
            </w:r>
            <w:r w:rsidRPr="008436C4">
              <w:t>windows</w:t>
            </w:r>
            <w:r w:rsidR="00A405AA">
              <w:t xml:space="preserve"> that open</w:t>
            </w:r>
            <w:r w:rsidRPr="008436C4">
              <w:t xml:space="preserve"> </w:t>
            </w:r>
            <w:r w:rsidRPr="008436C4" w:rsidR="00ED6FF0">
              <w:t>and</w:t>
            </w:r>
            <w:r w:rsidR="00A405AA">
              <w:t xml:space="preserve"> </w:t>
            </w:r>
            <w:r w:rsidRPr="00470573" w:rsidR="00B43424">
              <w:rPr>
                <w:rFonts w:eastAsia="Calibri" w:cs="Times New Roman"/>
                <w:kern w:val="2"/>
                <w:szCs w:val="22"/>
                <w:lang w:eastAsia="en-US"/>
                <w14:ligatures w14:val="standardContextual"/>
              </w:rPr>
              <w:t>carbon dioxide sensors to provide a</w:t>
            </w:r>
            <w:r w:rsidR="009E2A05">
              <w:rPr>
                <w:rFonts w:eastAsia="Calibri" w:cs="Times New Roman"/>
                <w:kern w:val="2"/>
                <w:szCs w:val="22"/>
                <w:lang w:eastAsia="en-US"/>
                <w14:ligatures w14:val="standardContextual"/>
              </w:rPr>
              <w:t>n</w:t>
            </w:r>
            <w:r w:rsidRPr="00470573" w:rsidR="00B43424">
              <w:rPr>
                <w:rFonts w:eastAsia="Calibri" w:cs="Times New Roman"/>
                <w:kern w:val="2"/>
                <w:szCs w:val="22"/>
                <w:lang w:eastAsia="en-US"/>
                <w14:ligatures w14:val="standardContextual"/>
              </w:rPr>
              <w:t xml:space="preserve"> indicator of when windows might require opening</w:t>
            </w:r>
            <w:r w:rsidRPr="008436C4" w:rsidR="00B43424">
              <w:t xml:space="preserve"> </w:t>
            </w:r>
            <w:r w:rsidRPr="008436C4">
              <w:t>where these are not in place and funding is feasible</w:t>
            </w:r>
          </w:p>
        </w:tc>
        <w:tc>
          <w:tcPr>
            <w:tcW w:w="697" w:type="pct"/>
          </w:tcPr>
          <w:p w:rsidRPr="008436C4" w:rsidR="00176AE6" w:rsidP="00176AE6" w:rsidRDefault="00176AE6" w14:paraId="2D8FB848" w14:textId="1A33CC05">
            <w:r w:rsidRPr="008436C4">
              <w:t>SLT, Building manager</w:t>
            </w:r>
          </w:p>
        </w:tc>
        <w:tc>
          <w:tcPr>
            <w:tcW w:w="1168" w:type="pct"/>
          </w:tcPr>
          <w:p w:rsidRPr="008436C4" w:rsidR="00176AE6" w:rsidP="00176AE6" w:rsidRDefault="000C7ACD" w14:paraId="7D9D5B79" w14:textId="0E4BFB2A">
            <w:r>
              <w:t>Consider year</w:t>
            </w:r>
            <w:r w:rsidR="00437915">
              <w:t>-</w:t>
            </w:r>
            <w:r>
              <w:t xml:space="preserve">round </w:t>
            </w:r>
            <w:r w:rsidR="00437915">
              <w:t xml:space="preserve">energy requirement </w:t>
            </w:r>
            <w:r>
              <w:t>implications</w:t>
            </w:r>
            <w:r w:rsidR="00437915">
              <w:t xml:space="preserve">. </w:t>
            </w:r>
            <w:r w:rsidRPr="008436C4" w:rsidR="00176AE6">
              <w:t>Prioritise hottest areas – will often be upper floors and south facing classrooms</w:t>
            </w:r>
          </w:p>
        </w:tc>
        <w:tc>
          <w:tcPr>
            <w:tcW w:w="340" w:type="pct"/>
            <w:vAlign w:val="center"/>
          </w:tcPr>
          <w:p w:rsidRPr="008436C4" w:rsidR="00176AE6" w:rsidP="00176AE6" w:rsidRDefault="00176AE6" w14:paraId="18CB2F70" w14:textId="73EF0F6C">
            <w:pPr>
              <w:jc w:val="center"/>
            </w:pPr>
            <w:r w:rsidRPr="008436C4">
              <w:t>3</w:t>
            </w:r>
          </w:p>
        </w:tc>
        <w:tc>
          <w:tcPr>
            <w:tcW w:w="374" w:type="pct"/>
          </w:tcPr>
          <w:p w:rsidRPr="008436C4" w:rsidR="00176AE6" w:rsidP="00176AE6" w:rsidRDefault="00176AE6" w14:paraId="45E7A68A" w14:textId="77777777">
            <w:pPr>
              <w:jc w:val="center"/>
            </w:pPr>
          </w:p>
        </w:tc>
      </w:tr>
      <w:tr w:rsidRPr="008436C4" w:rsidR="00176AE6" w:rsidTr="00242CA6" w14:paraId="71A068EB" w14:textId="77777777">
        <w:trPr>
          <w:trHeight w:val="300"/>
        </w:trPr>
        <w:tc>
          <w:tcPr>
            <w:tcW w:w="274" w:type="pct"/>
            <w:tcBorders>
              <w:right w:val="nil"/>
            </w:tcBorders>
            <w:vAlign w:val="center"/>
          </w:tcPr>
          <w:p w:rsidRPr="008436C4" w:rsidR="00176AE6" w:rsidP="00176AE6" w:rsidRDefault="00176AE6" w14:paraId="4D5BBB0D" w14:textId="6AE164E7">
            <w:pPr>
              <w:rPr>
                <w:b/>
                <w:bCs/>
                <w:lang w:eastAsia="en-US"/>
              </w:rPr>
            </w:pPr>
            <w:r w:rsidRPr="008436C4">
              <w:rPr>
                <w:b/>
                <w:bCs/>
                <w:noProof/>
                <w:lang w:eastAsia="en-US"/>
              </w:rPr>
              <w:drawing>
                <wp:anchor distT="0" distB="0" distL="114300" distR="114300" simplePos="0" relativeHeight="251658244" behindDoc="0" locked="0" layoutInCell="1" allowOverlap="0" wp14:anchorId="63E8ED19" wp14:editId="79B4EF41">
                  <wp:simplePos x="0" y="0"/>
                  <wp:positionH relativeFrom="column">
                    <wp:align>center</wp:align>
                  </wp:positionH>
                  <wp:positionV relativeFrom="line">
                    <wp:posOffset>0</wp:posOffset>
                  </wp:positionV>
                  <wp:extent cx="360000" cy="360000"/>
                  <wp:effectExtent l="0" t="0" r="2540" b="2540"/>
                  <wp:wrapNone/>
                  <wp:docPr id="1817498866" name="Graphic 206245155" descr="Minimise with solid fill">
                    <a:extLst xmlns:a="http://schemas.openxmlformats.org/drawingml/2006/main">
                      <a:ext uri="{FF2B5EF4-FFF2-40B4-BE49-F238E27FC236}">
                        <a16:creationId xmlns:a16="http://schemas.microsoft.com/office/drawing/2014/main" id="{26E13E1C-8842-4346-B9E1-D97A7C9ADC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03799"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176AE6" w:rsidP="00176AE6" w:rsidRDefault="00176AE6" w14:paraId="0A6FFF64" w14:textId="0012926C">
            <w:pPr>
              <w:spacing w:line="259" w:lineRule="auto"/>
              <w:rPr>
                <w:rFonts w:eastAsia="Calibri" w:cs="Times New Roman"/>
                <w:kern w:val="2"/>
                <w:szCs w:val="22"/>
                <w:lang w:eastAsia="en-US"/>
                <w14:ligatures w14:val="standardContextual"/>
              </w:rPr>
            </w:pPr>
            <w:r w:rsidRPr="008436C4">
              <w:rPr>
                <w:szCs w:val="22"/>
              </w:rPr>
              <w:t xml:space="preserve">Ensure that all electrical items are routinely fully turned off when not in use (not just on standby). </w:t>
            </w:r>
            <w:r w:rsidRPr="008436C4">
              <w:rPr>
                <w:rFonts w:eastAsia="Calibri" w:cs="Times New Roman"/>
                <w:kern w:val="2"/>
                <w:szCs w:val="22"/>
                <w:lang w:eastAsia="en-US"/>
                <w14:ligatures w14:val="standardContextual"/>
              </w:rPr>
              <w:t>This should include switching off all computers, photocopiers, printers, televisions and other equipment, e.g. coffee machines</w:t>
            </w:r>
          </w:p>
        </w:tc>
        <w:tc>
          <w:tcPr>
            <w:tcW w:w="697" w:type="pct"/>
          </w:tcPr>
          <w:p w:rsidRPr="008436C4" w:rsidR="00176AE6" w:rsidP="00176AE6" w:rsidRDefault="00176AE6" w14:paraId="05A54A7E" w14:textId="77777777">
            <w:r w:rsidRPr="008436C4">
              <w:t>Building manager, teaching staff</w:t>
            </w:r>
          </w:p>
        </w:tc>
        <w:tc>
          <w:tcPr>
            <w:tcW w:w="1168" w:type="pct"/>
          </w:tcPr>
          <w:p w:rsidRPr="008436C4" w:rsidR="00176AE6" w:rsidP="00176AE6" w:rsidRDefault="00176AE6" w14:paraId="52D030B8" w14:textId="4ADC4A13">
            <w:r w:rsidRPr="008436C4">
              <w:t>Will save money as well as limit temperature increases</w:t>
            </w:r>
            <w:r w:rsidR="007924ED">
              <w:t>.</w:t>
            </w:r>
          </w:p>
          <w:p w:rsidRPr="008436C4" w:rsidR="00176AE6" w:rsidP="00176AE6" w:rsidRDefault="00176AE6" w14:paraId="312768DD" w14:textId="7A2FA503">
            <w:r w:rsidRPr="008436C4">
              <w:t>Consider if automatic off-switches are cost-effective</w:t>
            </w:r>
          </w:p>
        </w:tc>
        <w:tc>
          <w:tcPr>
            <w:tcW w:w="340" w:type="pct"/>
            <w:vAlign w:val="center"/>
          </w:tcPr>
          <w:p w:rsidRPr="008436C4" w:rsidR="00176AE6" w:rsidP="00176AE6" w:rsidRDefault="00176AE6" w14:paraId="4FEEBCC0" w14:textId="77777777">
            <w:pPr>
              <w:jc w:val="center"/>
            </w:pPr>
            <w:r w:rsidRPr="008436C4">
              <w:t>2</w:t>
            </w:r>
          </w:p>
        </w:tc>
        <w:tc>
          <w:tcPr>
            <w:tcW w:w="374" w:type="pct"/>
          </w:tcPr>
          <w:p w:rsidRPr="008436C4" w:rsidR="00176AE6" w:rsidP="00176AE6" w:rsidRDefault="00176AE6" w14:paraId="14CC031F" w14:textId="77777777">
            <w:pPr>
              <w:jc w:val="center"/>
            </w:pPr>
          </w:p>
        </w:tc>
      </w:tr>
      <w:tr w:rsidRPr="008436C4" w:rsidR="00176AE6" w:rsidTr="00242CA6" w14:paraId="1D0F312F" w14:textId="77777777">
        <w:trPr>
          <w:trHeight w:val="300"/>
        </w:trPr>
        <w:tc>
          <w:tcPr>
            <w:tcW w:w="274" w:type="pct"/>
            <w:tcBorders>
              <w:right w:val="nil"/>
            </w:tcBorders>
            <w:vAlign w:val="center"/>
          </w:tcPr>
          <w:p w:rsidRPr="008436C4" w:rsidR="00176AE6" w:rsidP="00176AE6" w:rsidRDefault="00176AE6" w14:paraId="72C10C23" w14:textId="27EA3CF3">
            <w:pPr>
              <w:rPr>
                <w:b/>
                <w:bCs/>
                <w:lang w:eastAsia="en-US"/>
              </w:rPr>
            </w:pPr>
            <w:r w:rsidRPr="008436C4">
              <w:rPr>
                <w:b/>
                <w:bCs/>
                <w:noProof/>
                <w:lang w:eastAsia="en-US"/>
              </w:rPr>
              <w:drawing>
                <wp:anchor distT="0" distB="0" distL="114300" distR="114300" simplePos="0" relativeHeight="251658245" behindDoc="0" locked="0" layoutInCell="1" allowOverlap="0" wp14:anchorId="60310986" wp14:editId="5948C68A">
                  <wp:simplePos x="0" y="0"/>
                  <wp:positionH relativeFrom="column">
                    <wp:align>center</wp:align>
                  </wp:positionH>
                  <wp:positionV relativeFrom="line">
                    <wp:align>center</wp:align>
                  </wp:positionV>
                  <wp:extent cx="360000" cy="360000"/>
                  <wp:effectExtent l="0" t="0" r="2540" b="2540"/>
                  <wp:wrapNone/>
                  <wp:docPr id="1236069849" name="Graphic 206245155" descr="Minimise with solid fill">
                    <a:extLst xmlns:a="http://schemas.openxmlformats.org/drawingml/2006/main">
                      <a:ext uri="{FF2B5EF4-FFF2-40B4-BE49-F238E27FC236}">
                        <a16:creationId xmlns:a16="http://schemas.microsoft.com/office/drawing/2014/main" id="{522F81AC-01FC-4EBB-8FAD-1CE65F90DA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39174"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176AE6" w:rsidP="00176AE6" w:rsidRDefault="00176AE6" w14:paraId="72FB8A5B" w14:textId="6387F2B4">
            <w:pPr>
              <w:spacing w:line="259" w:lineRule="auto"/>
              <w:contextualSpacing/>
              <w:rPr>
                <w:rFonts w:eastAsia="Calibri" w:cs="Times New Roman"/>
                <w:kern w:val="2"/>
                <w:szCs w:val="22"/>
                <w:lang w:eastAsia="en-US"/>
                <w14:ligatures w14:val="standardContextual"/>
              </w:rPr>
            </w:pPr>
            <w:r w:rsidRPr="008435ED">
              <w:rPr>
                <w:rFonts w:eastAsia="Calibri" w:cs="Times New Roman"/>
                <w:kern w:val="2"/>
                <w:szCs w:val="22"/>
                <w:lang w:eastAsia="en-US"/>
                <w14:ligatures w14:val="standardContextual"/>
              </w:rPr>
              <w:t>I</w:t>
            </w:r>
            <w:r w:rsidRPr="008436C4">
              <w:rPr>
                <w:rFonts w:eastAsia="Calibri" w:cs="Times New Roman"/>
                <w:kern w:val="2"/>
                <w:szCs w:val="22"/>
                <w:lang w:eastAsia="en-US"/>
                <w14:ligatures w14:val="standardContextual"/>
              </w:rPr>
              <w:t>dentify</w:t>
            </w:r>
            <w:r w:rsidRPr="008435ED">
              <w:rPr>
                <w:rFonts w:eastAsia="Calibri" w:cs="Times New Roman"/>
                <w:kern w:val="2"/>
                <w:szCs w:val="22"/>
                <w:lang w:eastAsia="en-US"/>
                <w14:ligatures w14:val="standardContextual"/>
              </w:rPr>
              <w:t xml:space="preserve"> any heat sources that cannot be turned off, for example cold drinks machines and fridges, and ensure these are located appropriately so they do not contribute to overheating in other rooms</w:t>
            </w:r>
          </w:p>
        </w:tc>
        <w:tc>
          <w:tcPr>
            <w:tcW w:w="697" w:type="pct"/>
          </w:tcPr>
          <w:p w:rsidRPr="008436C4" w:rsidR="00176AE6" w:rsidP="00176AE6" w:rsidRDefault="00176AE6" w14:paraId="36F7B7C6" w14:textId="69399FD5">
            <w:r w:rsidRPr="008436C4">
              <w:t>Building manager</w:t>
            </w:r>
          </w:p>
        </w:tc>
        <w:tc>
          <w:tcPr>
            <w:tcW w:w="1168" w:type="pct"/>
          </w:tcPr>
          <w:p w:rsidRPr="008436C4" w:rsidR="00176AE6" w:rsidP="00176AE6" w:rsidRDefault="00176AE6" w14:paraId="5852045D" w14:textId="77777777"/>
        </w:tc>
        <w:tc>
          <w:tcPr>
            <w:tcW w:w="340" w:type="pct"/>
            <w:vAlign w:val="center"/>
          </w:tcPr>
          <w:p w:rsidRPr="008436C4" w:rsidR="00176AE6" w:rsidP="00176AE6" w:rsidRDefault="00176AE6" w14:paraId="5D7E5107" w14:textId="60FFEB3F">
            <w:pPr>
              <w:jc w:val="center"/>
            </w:pPr>
            <w:r w:rsidRPr="008436C4">
              <w:t>2</w:t>
            </w:r>
          </w:p>
        </w:tc>
        <w:tc>
          <w:tcPr>
            <w:tcW w:w="374" w:type="pct"/>
          </w:tcPr>
          <w:p w:rsidRPr="008436C4" w:rsidR="00176AE6" w:rsidP="00176AE6" w:rsidRDefault="00176AE6" w14:paraId="51F7734D" w14:textId="77777777">
            <w:pPr>
              <w:jc w:val="center"/>
            </w:pPr>
          </w:p>
        </w:tc>
      </w:tr>
      <w:tr w:rsidRPr="008436C4" w:rsidR="00152435" w:rsidTr="00242CA6" w14:paraId="7F844F54" w14:textId="77777777">
        <w:tc>
          <w:tcPr>
            <w:tcW w:w="274" w:type="pct"/>
            <w:tcBorders>
              <w:bottom w:val="single" w:color="auto" w:sz="4" w:space="0"/>
              <w:right w:val="nil"/>
            </w:tcBorders>
          </w:tcPr>
          <w:p w:rsidRPr="008436C4" w:rsidR="00152435" w:rsidP="00152435" w:rsidRDefault="00152435" w14:paraId="27D9F429" w14:textId="5B24076E">
            <w:pPr>
              <w:rPr>
                <w:b/>
                <w:bCs/>
                <w:lang w:eastAsia="en-US"/>
              </w:rPr>
            </w:pPr>
            <w:r w:rsidRPr="008436C4">
              <w:rPr>
                <w:b/>
                <w:bCs/>
                <w:noProof/>
                <w:lang w:eastAsia="en-US"/>
              </w:rPr>
              <w:lastRenderedPageBreak/>
              <w:drawing>
                <wp:anchor distT="0" distB="0" distL="114300" distR="114300" simplePos="0" relativeHeight="251658246" behindDoc="0" locked="0" layoutInCell="1" allowOverlap="0" wp14:anchorId="103DEC7E" wp14:editId="0AA5D731">
                  <wp:simplePos x="0" y="0"/>
                  <wp:positionH relativeFrom="column">
                    <wp:posOffset>-635</wp:posOffset>
                  </wp:positionH>
                  <wp:positionV relativeFrom="line">
                    <wp:posOffset>61433</wp:posOffset>
                  </wp:positionV>
                  <wp:extent cx="360000" cy="360000"/>
                  <wp:effectExtent l="0" t="0" r="2540" b="2540"/>
                  <wp:wrapNone/>
                  <wp:docPr id="209663082" name="Graphic 206245155" descr="Minimise with solid fill">
                    <a:extLst xmlns:a="http://schemas.openxmlformats.org/drawingml/2006/main">
                      <a:ext uri="{FF2B5EF4-FFF2-40B4-BE49-F238E27FC236}">
                        <a16:creationId xmlns:a16="http://schemas.microsoft.com/office/drawing/2014/main" id="{D21196C4-D256-4D7A-ADD1-B0C14D8FEC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5620"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bottom w:val="single" w:color="auto" w:sz="4" w:space="0"/>
            </w:tcBorders>
          </w:tcPr>
          <w:p w:rsidRPr="008436C4" w:rsidR="00152435" w:rsidP="008E794F" w:rsidRDefault="00152435" w14:paraId="6F7892D9" w14:textId="266CAD8B">
            <w:pPr>
              <w:spacing w:line="259" w:lineRule="auto"/>
              <w:contextualSpacing/>
            </w:pPr>
            <w:r w:rsidRPr="008436C4">
              <w:rPr>
                <w:rFonts w:eastAsia="Calibri" w:cs="Times New Roman"/>
                <w:kern w:val="2"/>
                <w:szCs w:val="22"/>
                <w:lang w:eastAsia="en-US"/>
                <w14:ligatures w14:val="standardContextual"/>
              </w:rPr>
              <w:t xml:space="preserve">Consider </w:t>
            </w:r>
            <w:r w:rsidRPr="008436C4" w:rsidR="008E794F">
              <w:rPr>
                <w:rFonts w:eastAsia="Calibri" w:cs="Times New Roman"/>
                <w:kern w:val="2"/>
                <w:szCs w:val="22"/>
                <w:lang w:eastAsia="en-US"/>
                <w14:ligatures w14:val="standardContextual"/>
              </w:rPr>
              <w:t>installing</w:t>
            </w:r>
            <w:r w:rsidRPr="000E7943">
              <w:rPr>
                <w:rFonts w:eastAsia="Calibri" w:cs="Times New Roman"/>
                <w:kern w:val="2"/>
                <w:szCs w:val="22"/>
                <w:lang w:eastAsia="en-US"/>
                <w14:ligatures w14:val="standardContextual"/>
              </w:rPr>
              <w:t xml:space="preserve"> automatic domestic hot water (DHW) controls to ensure it switches off at night when not in use</w:t>
            </w:r>
          </w:p>
        </w:tc>
        <w:tc>
          <w:tcPr>
            <w:tcW w:w="697" w:type="pct"/>
          </w:tcPr>
          <w:p w:rsidRPr="008436C4" w:rsidR="00152435" w:rsidP="00152435" w:rsidRDefault="00152435" w14:paraId="7FA67362" w14:textId="0E4E98F9">
            <w:r w:rsidRPr="008436C4">
              <w:t xml:space="preserve">SLT, </w:t>
            </w:r>
            <w:r w:rsidR="006D4558">
              <w:t>B</w:t>
            </w:r>
            <w:r w:rsidRPr="008436C4">
              <w:t>usiness manager</w:t>
            </w:r>
          </w:p>
        </w:tc>
        <w:tc>
          <w:tcPr>
            <w:tcW w:w="1168" w:type="pct"/>
          </w:tcPr>
          <w:p w:rsidRPr="008436C4" w:rsidR="00152435" w:rsidP="00152435" w:rsidRDefault="00152435" w14:paraId="2FA56DD0" w14:textId="0A6E8EA1">
            <w:r w:rsidRPr="008436C4">
              <w:rPr>
                <w:rFonts w:eastAsia="Calibri" w:cs="Times New Roman"/>
                <w:kern w:val="2"/>
                <w:szCs w:val="22"/>
                <w:lang w:eastAsia="en-US"/>
                <w14:ligatures w14:val="standardContextual"/>
              </w:rPr>
              <w:t>E</w:t>
            </w:r>
            <w:r w:rsidRPr="000E7943">
              <w:rPr>
                <w:rFonts w:eastAsia="Calibri" w:cs="Times New Roman"/>
                <w:kern w:val="2"/>
                <w:szCs w:val="22"/>
                <w:lang w:eastAsia="en-US"/>
                <w14:ligatures w14:val="standardContextual"/>
              </w:rPr>
              <w:t>nsure potential effect on Legionella is considered in a risk assessment</w:t>
            </w:r>
          </w:p>
        </w:tc>
        <w:tc>
          <w:tcPr>
            <w:tcW w:w="340" w:type="pct"/>
            <w:vAlign w:val="center"/>
          </w:tcPr>
          <w:p w:rsidRPr="008436C4" w:rsidR="00152435" w:rsidP="00152435" w:rsidRDefault="00152435" w14:paraId="78729E19" w14:textId="4E626432">
            <w:pPr>
              <w:jc w:val="center"/>
            </w:pPr>
            <w:r w:rsidRPr="008436C4">
              <w:t>2</w:t>
            </w:r>
          </w:p>
        </w:tc>
        <w:tc>
          <w:tcPr>
            <w:tcW w:w="374" w:type="pct"/>
          </w:tcPr>
          <w:p w:rsidRPr="008436C4" w:rsidR="00152435" w:rsidP="00152435" w:rsidRDefault="00152435" w14:paraId="6028279B" w14:textId="77777777">
            <w:pPr>
              <w:jc w:val="center"/>
            </w:pPr>
          </w:p>
        </w:tc>
      </w:tr>
      <w:tr w:rsidRPr="008436C4" w:rsidR="00152435" w:rsidTr="00242CA6" w14:paraId="4E833A42" w14:textId="77777777">
        <w:tc>
          <w:tcPr>
            <w:tcW w:w="274" w:type="pct"/>
            <w:tcBorders>
              <w:bottom w:val="single" w:color="auto" w:sz="4" w:space="0"/>
              <w:right w:val="nil"/>
            </w:tcBorders>
          </w:tcPr>
          <w:p w:rsidRPr="008436C4" w:rsidR="00152435" w:rsidP="00152435" w:rsidRDefault="00152435" w14:paraId="1A574D7C" w14:textId="29F7C3D7">
            <w:pPr>
              <w:rPr>
                <w:b/>
                <w:bCs/>
                <w:lang w:eastAsia="en-US"/>
              </w:rPr>
            </w:pPr>
            <w:r w:rsidRPr="008436C4">
              <w:rPr>
                <w:b/>
                <w:bCs/>
                <w:noProof/>
                <w:lang w:eastAsia="en-US"/>
              </w:rPr>
              <w:drawing>
                <wp:anchor distT="0" distB="0" distL="114300" distR="114300" simplePos="0" relativeHeight="251658247" behindDoc="0" locked="0" layoutInCell="1" allowOverlap="0" wp14:anchorId="2120DC5C" wp14:editId="74BCDD1A">
                  <wp:simplePos x="0" y="0"/>
                  <wp:positionH relativeFrom="column">
                    <wp:posOffset>9998</wp:posOffset>
                  </wp:positionH>
                  <wp:positionV relativeFrom="line">
                    <wp:posOffset>71120</wp:posOffset>
                  </wp:positionV>
                  <wp:extent cx="360000" cy="360000"/>
                  <wp:effectExtent l="0" t="0" r="2540" b="2540"/>
                  <wp:wrapNone/>
                  <wp:docPr id="837203168" name="Graphic 206245155" descr="Minimise with solid fill">
                    <a:extLst xmlns:a="http://schemas.openxmlformats.org/drawingml/2006/main">
                      <a:ext uri="{FF2B5EF4-FFF2-40B4-BE49-F238E27FC236}">
                        <a16:creationId xmlns:a16="http://schemas.microsoft.com/office/drawing/2014/main" id="{58B78619-067C-4B0F-B805-808228EBB3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39174"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bottom w:val="single" w:color="auto" w:sz="4" w:space="0"/>
            </w:tcBorders>
          </w:tcPr>
          <w:p w:rsidRPr="008436C4" w:rsidR="00152435" w:rsidP="00152435" w:rsidRDefault="00152435" w14:paraId="2244462C" w14:textId="32133A91">
            <w:pPr>
              <w:spacing w:line="259" w:lineRule="auto"/>
            </w:pPr>
            <w:r w:rsidRPr="008436C4">
              <w:t>Consider installing presence detectors and daylight sensors for corridor areas. This will prevent unnecessary electrical lighting to unoccupied areas</w:t>
            </w:r>
          </w:p>
        </w:tc>
        <w:tc>
          <w:tcPr>
            <w:tcW w:w="697" w:type="pct"/>
          </w:tcPr>
          <w:p w:rsidRPr="008436C4" w:rsidR="00152435" w:rsidP="00152435" w:rsidRDefault="00152435" w14:paraId="3044BB56" w14:textId="2BEB9D43">
            <w:r w:rsidRPr="008436C4">
              <w:t>SLT, Building manager</w:t>
            </w:r>
          </w:p>
        </w:tc>
        <w:tc>
          <w:tcPr>
            <w:tcW w:w="1168" w:type="pct"/>
          </w:tcPr>
          <w:p w:rsidRPr="008436C4" w:rsidR="00152435" w:rsidP="00152435" w:rsidRDefault="00152435" w14:paraId="57D3924E" w14:textId="77777777"/>
        </w:tc>
        <w:tc>
          <w:tcPr>
            <w:tcW w:w="340" w:type="pct"/>
            <w:vAlign w:val="center"/>
          </w:tcPr>
          <w:p w:rsidRPr="008436C4" w:rsidR="00152435" w:rsidP="00152435" w:rsidRDefault="00152435" w14:paraId="6AA09FC9" w14:textId="23F83547">
            <w:pPr>
              <w:jc w:val="center"/>
            </w:pPr>
            <w:r w:rsidRPr="008436C4">
              <w:t>2</w:t>
            </w:r>
          </w:p>
        </w:tc>
        <w:tc>
          <w:tcPr>
            <w:tcW w:w="374" w:type="pct"/>
          </w:tcPr>
          <w:p w:rsidRPr="008436C4" w:rsidR="00152435" w:rsidP="00152435" w:rsidRDefault="00152435" w14:paraId="2F1EDFFA" w14:textId="77777777">
            <w:pPr>
              <w:jc w:val="center"/>
            </w:pPr>
          </w:p>
        </w:tc>
      </w:tr>
      <w:tr w:rsidRPr="008436C4" w:rsidR="00152435" w:rsidTr="00242CA6" w14:paraId="2DBC4004" w14:textId="77777777">
        <w:tc>
          <w:tcPr>
            <w:tcW w:w="274" w:type="pct"/>
            <w:tcBorders>
              <w:bottom w:val="single" w:color="auto" w:sz="4" w:space="0"/>
              <w:right w:val="nil"/>
            </w:tcBorders>
          </w:tcPr>
          <w:p w:rsidR="00AD3E35" w:rsidP="00152435" w:rsidRDefault="00AD3E35" w14:paraId="12E7FD89" w14:textId="1D52E595">
            <w:pPr>
              <w:rPr>
                <w:b/>
                <w:bCs/>
                <w:lang w:eastAsia="en-US"/>
              </w:rPr>
            </w:pPr>
          </w:p>
          <w:p w:rsidRPr="008436C4" w:rsidR="00152435" w:rsidP="00152435" w:rsidRDefault="004C73F9" w14:paraId="4DEC8B23" w14:textId="103E47D1">
            <w:pPr>
              <w:rPr>
                <w:b/>
                <w:bCs/>
                <w:lang w:eastAsia="en-US"/>
              </w:rPr>
            </w:pPr>
            <w:r w:rsidRPr="008436C4">
              <w:rPr>
                <w:b/>
                <w:bCs/>
                <w:noProof/>
                <w:lang w:eastAsia="en-US"/>
              </w:rPr>
              <w:drawing>
                <wp:anchor distT="0" distB="0" distL="114300" distR="114300" simplePos="0" relativeHeight="251658248" behindDoc="0" locked="0" layoutInCell="1" allowOverlap="0" wp14:anchorId="6E78D625" wp14:editId="6E8AEF71">
                  <wp:simplePos x="0" y="0"/>
                  <wp:positionH relativeFrom="column">
                    <wp:posOffset>8890</wp:posOffset>
                  </wp:positionH>
                  <wp:positionV relativeFrom="line">
                    <wp:posOffset>91913</wp:posOffset>
                  </wp:positionV>
                  <wp:extent cx="359410" cy="359410"/>
                  <wp:effectExtent l="0" t="0" r="2540" b="2540"/>
                  <wp:wrapNone/>
                  <wp:docPr id="745530647" name="Graphic 206245155" descr="Minimise with solid fill">
                    <a:extLst xmlns:a="http://schemas.openxmlformats.org/drawingml/2006/main">
                      <a:ext uri="{FF2B5EF4-FFF2-40B4-BE49-F238E27FC236}">
                        <a16:creationId xmlns:a16="http://schemas.microsoft.com/office/drawing/2014/main" id="{22C1333A-A4D5-46F9-8D6E-ECBD671A1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39174"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bottom w:val="single" w:color="auto" w:sz="4" w:space="0"/>
            </w:tcBorders>
          </w:tcPr>
          <w:p w:rsidRPr="008436C4" w:rsidR="00152435" w:rsidP="00152435" w:rsidRDefault="00152435" w14:paraId="06A29250" w14:textId="0E38BC5B">
            <w:pPr>
              <w:spacing w:line="259" w:lineRule="auto"/>
              <w:rPr>
                <w:szCs w:val="22"/>
              </w:rPr>
            </w:pPr>
            <w:r w:rsidRPr="008436C4">
              <w:rPr>
                <w:rFonts w:eastAsia="Calibri" w:cs="Times New Roman"/>
                <w:kern w:val="2"/>
                <w:szCs w:val="22"/>
                <w:lang w:eastAsia="en-US"/>
                <w14:ligatures w14:val="standardContextual"/>
              </w:rPr>
              <w:t>Ensure that thermostats, sensors, and other Building Management Systems are correctly calibrated</w:t>
            </w:r>
            <w:r w:rsidRPr="008436C4" w:rsidR="00A40BC2">
              <w:rPr>
                <w:rFonts w:eastAsia="Calibri" w:cs="Times New Roman"/>
                <w:kern w:val="2"/>
                <w:szCs w:val="22"/>
                <w:lang w:eastAsia="en-US"/>
                <w14:ligatures w14:val="standardContextual"/>
              </w:rPr>
              <w:t xml:space="preserve"> and maintained</w:t>
            </w:r>
            <w:r w:rsidR="0049642F">
              <w:rPr>
                <w:rFonts w:eastAsia="Calibri" w:cs="Times New Roman"/>
                <w:kern w:val="2"/>
                <w:szCs w:val="22"/>
                <w:lang w:eastAsia="en-US"/>
                <w14:ligatures w14:val="standardContextual"/>
              </w:rPr>
              <w:t xml:space="preserve"> </w:t>
            </w:r>
            <w:r w:rsidRPr="008436C4" w:rsidR="00CB5956">
              <w:rPr>
                <w:rFonts w:eastAsia="Calibri" w:cs="Times New Roman"/>
                <w:kern w:val="2"/>
                <w:szCs w:val="22"/>
                <w:lang w:eastAsia="en-US"/>
                <w14:ligatures w14:val="standardContextual"/>
              </w:rPr>
              <w:t>and that occupants understand how to control them</w:t>
            </w:r>
            <w:r w:rsidR="00CB5956">
              <w:rPr>
                <w:rFonts w:eastAsia="Calibri" w:cs="Times New Roman"/>
                <w:kern w:val="2"/>
                <w:szCs w:val="22"/>
                <w:lang w:eastAsia="en-US"/>
                <w14:ligatures w14:val="standardContextual"/>
              </w:rPr>
              <w:t xml:space="preserve"> </w:t>
            </w:r>
            <w:r w:rsidR="0049642F">
              <w:rPr>
                <w:rFonts w:eastAsia="Calibri" w:cs="Times New Roman"/>
                <w:kern w:val="2"/>
                <w:szCs w:val="22"/>
                <w:lang w:eastAsia="en-US"/>
                <w14:ligatures w14:val="standardContextual"/>
              </w:rPr>
              <w:t xml:space="preserve">(e.g. </w:t>
            </w:r>
            <w:r w:rsidRPr="008436C4">
              <w:rPr>
                <w:rFonts w:eastAsia="Calibri" w:cs="Times New Roman"/>
                <w:kern w:val="2"/>
                <w:szCs w:val="22"/>
                <w:lang w:eastAsia="en-US"/>
                <w14:ligatures w14:val="standardContextual"/>
              </w:rPr>
              <w:t>not</w:t>
            </w:r>
            <w:r w:rsidR="00C31E8A">
              <w:rPr>
                <w:rFonts w:eastAsia="Calibri" w:cs="Times New Roman"/>
                <w:kern w:val="2"/>
                <w:szCs w:val="22"/>
                <w:lang w:eastAsia="en-US"/>
                <w14:ligatures w14:val="standardContextual"/>
              </w:rPr>
              <w:t xml:space="preserve"> heating</w:t>
            </w:r>
            <w:r w:rsidR="00CB5956">
              <w:rPr>
                <w:rFonts w:eastAsia="Calibri" w:cs="Times New Roman"/>
                <w:kern w:val="2"/>
                <w:szCs w:val="22"/>
                <w:lang w:eastAsia="en-US"/>
                <w14:ligatures w14:val="standardContextual"/>
              </w:rPr>
              <w:t xml:space="preserve"> buildings</w:t>
            </w:r>
            <w:r w:rsidRPr="008436C4">
              <w:rPr>
                <w:rFonts w:eastAsia="Calibri" w:cs="Times New Roman"/>
                <w:kern w:val="2"/>
                <w:szCs w:val="22"/>
                <w:lang w:eastAsia="en-US"/>
                <w14:ligatures w14:val="standardContextual"/>
              </w:rPr>
              <w:t xml:space="preserve"> during summer nights for instance</w:t>
            </w:r>
            <w:r w:rsidR="00CB5956">
              <w:rPr>
                <w:rFonts w:eastAsia="Calibri" w:cs="Times New Roman"/>
                <w:kern w:val="2"/>
                <w:szCs w:val="22"/>
                <w:lang w:eastAsia="en-US"/>
                <w14:ligatures w14:val="standardContextual"/>
              </w:rPr>
              <w:t>, and any cooling settings functional when needed)</w:t>
            </w:r>
            <w:r w:rsidRPr="008436C4">
              <w:rPr>
                <w:rFonts w:eastAsia="Calibri" w:cs="Times New Roman"/>
                <w:kern w:val="2"/>
                <w:szCs w:val="22"/>
                <w:lang w:eastAsia="en-US"/>
                <w14:ligatures w14:val="standardContextual"/>
              </w:rPr>
              <w:t xml:space="preserve"> </w:t>
            </w:r>
          </w:p>
        </w:tc>
        <w:tc>
          <w:tcPr>
            <w:tcW w:w="697" w:type="pct"/>
          </w:tcPr>
          <w:p w:rsidRPr="008436C4" w:rsidR="00152435" w:rsidP="00152435" w:rsidRDefault="00152435" w14:paraId="25D3BD50" w14:textId="7883E849">
            <w:r w:rsidRPr="008436C4">
              <w:t>Building manager</w:t>
            </w:r>
          </w:p>
        </w:tc>
        <w:tc>
          <w:tcPr>
            <w:tcW w:w="1168" w:type="pct"/>
          </w:tcPr>
          <w:p w:rsidRPr="008436C4" w:rsidR="00152435" w:rsidP="00152435" w:rsidRDefault="00152435" w14:paraId="47126D05" w14:textId="35A0BAE6">
            <w:r w:rsidRPr="008436C4">
              <w:t>Sheffield City Council can offer support</w:t>
            </w:r>
            <w:r w:rsidR="00FF4025">
              <w:t xml:space="preserve"> to Sheffield schools</w:t>
            </w:r>
            <w:r w:rsidRPr="008436C4">
              <w:t xml:space="preserve"> with this – contact mark.flude@sheffield.gov.uk</w:t>
            </w:r>
          </w:p>
        </w:tc>
        <w:tc>
          <w:tcPr>
            <w:tcW w:w="340" w:type="pct"/>
            <w:vAlign w:val="center"/>
          </w:tcPr>
          <w:p w:rsidRPr="008436C4" w:rsidR="00152435" w:rsidP="00152435" w:rsidRDefault="00152435" w14:paraId="28ED332F" w14:textId="0A70F7F8">
            <w:pPr>
              <w:jc w:val="center"/>
            </w:pPr>
            <w:r w:rsidRPr="008436C4">
              <w:t>2</w:t>
            </w:r>
          </w:p>
        </w:tc>
        <w:tc>
          <w:tcPr>
            <w:tcW w:w="374" w:type="pct"/>
          </w:tcPr>
          <w:p w:rsidRPr="008436C4" w:rsidR="00152435" w:rsidP="00152435" w:rsidRDefault="00152435" w14:paraId="2ED147CD" w14:textId="77777777">
            <w:pPr>
              <w:jc w:val="center"/>
            </w:pPr>
          </w:p>
        </w:tc>
      </w:tr>
      <w:tr w:rsidRPr="008436C4" w:rsidR="00FD10ED" w:rsidTr="00242CA6" w14:paraId="795B8B77" w14:textId="77777777">
        <w:tc>
          <w:tcPr>
            <w:tcW w:w="274" w:type="pct"/>
            <w:tcBorders>
              <w:right w:val="nil"/>
            </w:tcBorders>
            <w:vAlign w:val="center"/>
          </w:tcPr>
          <w:p w:rsidRPr="008436C4" w:rsidR="00FD10ED" w:rsidP="00FD10ED" w:rsidRDefault="00FD10ED" w14:paraId="7542EE82" w14:textId="515CC3D7">
            <w:pPr>
              <w:rPr>
                <w:b/>
                <w:bCs/>
                <w:lang w:eastAsia="en-US"/>
              </w:rPr>
            </w:pPr>
            <w:r w:rsidRPr="008436C4">
              <w:rPr>
                <w:b/>
                <w:bCs/>
                <w:noProof/>
                <w:lang w:eastAsia="en-US"/>
              </w:rPr>
              <w:drawing>
                <wp:anchor distT="0" distB="0" distL="114300" distR="114300" simplePos="0" relativeHeight="251658249" behindDoc="0" locked="0" layoutInCell="1" allowOverlap="0" wp14:anchorId="6ED1FE72" wp14:editId="31307F58">
                  <wp:simplePos x="0" y="0"/>
                  <wp:positionH relativeFrom="column">
                    <wp:align>center</wp:align>
                  </wp:positionH>
                  <wp:positionV relativeFrom="line">
                    <wp:align>center</wp:align>
                  </wp:positionV>
                  <wp:extent cx="360000" cy="360000"/>
                  <wp:effectExtent l="0" t="0" r="2540" b="2540"/>
                  <wp:wrapNone/>
                  <wp:docPr id="1439046257" name="Graphic 206245155" descr="Minimise with solid fill">
                    <a:extLst xmlns:a="http://schemas.openxmlformats.org/drawingml/2006/main">
                      <a:ext uri="{FF2B5EF4-FFF2-40B4-BE49-F238E27FC236}">
                        <a16:creationId xmlns:a16="http://schemas.microsoft.com/office/drawing/2014/main" id="{C5A796A7-4E5A-4F04-9E1A-15E189EBD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5620"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bottom w:val="single" w:color="auto" w:sz="4" w:space="0"/>
            </w:tcBorders>
          </w:tcPr>
          <w:p w:rsidRPr="008436C4" w:rsidR="00FD10ED" w:rsidP="00FD10ED" w:rsidRDefault="00FD10ED" w14:paraId="23C4F46E" w14:textId="1D1718B6">
            <w:pPr>
              <w:spacing w:line="259" w:lineRule="auto"/>
            </w:pPr>
            <w:r w:rsidRPr="007321E6">
              <w:rPr>
                <w:rFonts w:eastAsia="Calibri" w:cs="Times New Roman"/>
                <w:kern w:val="2"/>
                <w:szCs w:val="22"/>
                <w:lang w:eastAsia="en-US"/>
                <w14:ligatures w14:val="standardContextual"/>
              </w:rPr>
              <w:t>Ensure that night-time</w:t>
            </w:r>
            <w:r w:rsidRPr="008436C4">
              <w:rPr>
                <w:rFonts w:eastAsia="Calibri" w:cs="Times New Roman"/>
                <w:kern w:val="2"/>
                <w:szCs w:val="22"/>
                <w:lang w:eastAsia="en-US"/>
                <w14:ligatures w14:val="standardContextual"/>
              </w:rPr>
              <w:t xml:space="preserve"> or early-morning</w:t>
            </w:r>
            <w:r w:rsidRPr="007321E6">
              <w:rPr>
                <w:rFonts w:eastAsia="Calibri" w:cs="Times New Roman"/>
                <w:kern w:val="2"/>
                <w:szCs w:val="22"/>
                <w:lang w:eastAsia="en-US"/>
                <w14:ligatures w14:val="standardContextual"/>
              </w:rPr>
              <w:t xml:space="preserve"> ventilation practices are in place, whilst maintaining building security and ensuring that anti-burglar devices are functional</w:t>
            </w:r>
          </w:p>
        </w:tc>
        <w:tc>
          <w:tcPr>
            <w:tcW w:w="697" w:type="pct"/>
          </w:tcPr>
          <w:p w:rsidRPr="008436C4" w:rsidR="00FD10ED" w:rsidP="00FD10ED" w:rsidRDefault="009E7D24" w14:paraId="55E1D589" w14:textId="282E4ECF">
            <w:r w:rsidRPr="008436C4">
              <w:t>Building manager</w:t>
            </w:r>
          </w:p>
        </w:tc>
        <w:tc>
          <w:tcPr>
            <w:tcW w:w="1168" w:type="pct"/>
          </w:tcPr>
          <w:p w:rsidRPr="008436C4" w:rsidR="00FD10ED" w:rsidP="00FD10ED" w:rsidRDefault="00FD10ED" w14:paraId="53C9BDBD" w14:textId="77777777"/>
        </w:tc>
        <w:tc>
          <w:tcPr>
            <w:tcW w:w="340" w:type="pct"/>
            <w:vAlign w:val="center"/>
          </w:tcPr>
          <w:p w:rsidRPr="008436C4" w:rsidR="00FD10ED" w:rsidP="00FD10ED" w:rsidRDefault="009E7D24" w14:paraId="7D80D4BF" w14:textId="063E6E9F">
            <w:pPr>
              <w:jc w:val="center"/>
            </w:pPr>
            <w:r w:rsidRPr="008436C4">
              <w:t>1</w:t>
            </w:r>
          </w:p>
        </w:tc>
        <w:tc>
          <w:tcPr>
            <w:tcW w:w="374" w:type="pct"/>
          </w:tcPr>
          <w:p w:rsidRPr="008436C4" w:rsidR="00FD10ED" w:rsidP="00FD10ED" w:rsidRDefault="00FD10ED" w14:paraId="526EA277" w14:textId="77777777">
            <w:pPr>
              <w:jc w:val="center"/>
            </w:pPr>
          </w:p>
        </w:tc>
      </w:tr>
      <w:tr w:rsidRPr="008436C4" w:rsidR="00FD10ED" w:rsidTr="00242CA6" w14:paraId="08CB9598" w14:textId="77777777">
        <w:tc>
          <w:tcPr>
            <w:tcW w:w="274" w:type="pct"/>
            <w:tcBorders>
              <w:right w:val="nil"/>
            </w:tcBorders>
            <w:vAlign w:val="center"/>
          </w:tcPr>
          <w:p w:rsidRPr="008436C4" w:rsidR="00FD10ED" w:rsidP="00FD10ED" w:rsidRDefault="008B601B" w14:paraId="50B993E6" w14:textId="2D9BA116">
            <w:pPr>
              <w:rPr>
                <w:b/>
                <w:bCs/>
                <w:lang w:eastAsia="en-US"/>
              </w:rPr>
            </w:pPr>
            <w:r w:rsidRPr="008436C4">
              <w:rPr>
                <w:b/>
                <w:bCs/>
                <w:noProof/>
                <w:lang w:eastAsia="en-US"/>
              </w:rPr>
              <w:drawing>
                <wp:anchor distT="0" distB="0" distL="114300" distR="114300" simplePos="0" relativeHeight="251658250" behindDoc="0" locked="0" layoutInCell="1" allowOverlap="0" wp14:anchorId="467FA11C" wp14:editId="45A88A96">
                  <wp:simplePos x="0" y="0"/>
                  <wp:positionH relativeFrom="column">
                    <wp:posOffset>9525</wp:posOffset>
                  </wp:positionH>
                  <wp:positionV relativeFrom="line">
                    <wp:posOffset>-18415</wp:posOffset>
                  </wp:positionV>
                  <wp:extent cx="359410" cy="359410"/>
                  <wp:effectExtent l="0" t="0" r="0" b="2540"/>
                  <wp:wrapNone/>
                  <wp:docPr id="1646022611" name="Graphic 762979658" descr="CheckList with solid fill">
                    <a:extLst xmlns:a="http://schemas.openxmlformats.org/drawingml/2006/main">
                      <a:ext uri="{FF2B5EF4-FFF2-40B4-BE49-F238E27FC236}">
                        <a16:creationId xmlns:a16="http://schemas.microsoft.com/office/drawing/2014/main" id="{88D6BBA4-1EB3-4910-A849-82052273C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5398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FD10ED" w:rsidP="00FD10ED" w:rsidRDefault="00FD10ED" w14:paraId="7A6BCD85" w14:textId="64F6BD71">
            <w:pPr>
              <w:spacing w:line="259" w:lineRule="auto"/>
              <w:rPr>
                <w:rFonts w:eastAsia="Calibri" w:cs="Times New Roman"/>
                <w:kern w:val="2"/>
                <w:szCs w:val="22"/>
                <w:lang w:eastAsia="en-US"/>
                <w14:ligatures w14:val="standardContextual"/>
              </w:rPr>
            </w:pPr>
            <w:r w:rsidRPr="008436C4">
              <w:t>Check insurance cover for extreme weather damage and disruption, and for whether actions such as night ventilation are allowable</w:t>
            </w:r>
          </w:p>
        </w:tc>
        <w:tc>
          <w:tcPr>
            <w:tcW w:w="697" w:type="pct"/>
          </w:tcPr>
          <w:p w:rsidRPr="008436C4" w:rsidR="00FD10ED" w:rsidP="00FD10ED" w:rsidRDefault="00FD10ED" w14:paraId="14B867E5" w14:textId="55FE1156">
            <w:r w:rsidRPr="008436C4">
              <w:t xml:space="preserve">SLT, </w:t>
            </w:r>
            <w:r w:rsidR="006D4558">
              <w:t>B</w:t>
            </w:r>
            <w:r w:rsidRPr="008436C4">
              <w:t>usiness manager</w:t>
            </w:r>
          </w:p>
        </w:tc>
        <w:tc>
          <w:tcPr>
            <w:tcW w:w="1168" w:type="pct"/>
          </w:tcPr>
          <w:p w:rsidRPr="008436C4" w:rsidR="00FD10ED" w:rsidP="00FD10ED" w:rsidRDefault="00FD10ED" w14:paraId="01768A59" w14:textId="53B780B4">
            <w:r w:rsidRPr="008436C4">
              <w:t>Gaps in cover may inform priorities for action and spending</w:t>
            </w:r>
          </w:p>
        </w:tc>
        <w:tc>
          <w:tcPr>
            <w:tcW w:w="340" w:type="pct"/>
            <w:vAlign w:val="center"/>
          </w:tcPr>
          <w:p w:rsidRPr="008436C4" w:rsidR="00FD10ED" w:rsidP="00FD10ED" w:rsidRDefault="00FD10ED" w14:paraId="3BA616C1" w14:textId="41D16D74">
            <w:pPr>
              <w:jc w:val="center"/>
            </w:pPr>
            <w:r w:rsidRPr="008436C4">
              <w:t>1</w:t>
            </w:r>
          </w:p>
        </w:tc>
        <w:tc>
          <w:tcPr>
            <w:tcW w:w="374" w:type="pct"/>
          </w:tcPr>
          <w:p w:rsidRPr="008436C4" w:rsidR="00FD10ED" w:rsidP="00FD10ED" w:rsidRDefault="00FD10ED" w14:paraId="6DC3BA36" w14:textId="77777777">
            <w:pPr>
              <w:jc w:val="center"/>
            </w:pPr>
          </w:p>
        </w:tc>
      </w:tr>
      <w:tr w:rsidRPr="008436C4" w:rsidR="00FD10ED" w:rsidTr="00242CA6" w14:paraId="76C41B40" w14:textId="77777777">
        <w:tc>
          <w:tcPr>
            <w:tcW w:w="274" w:type="pct"/>
            <w:tcBorders>
              <w:bottom w:val="single" w:color="auto" w:sz="4" w:space="0"/>
              <w:right w:val="nil"/>
            </w:tcBorders>
            <w:vAlign w:val="center"/>
          </w:tcPr>
          <w:p w:rsidRPr="008436C4" w:rsidR="00FD10ED" w:rsidP="00FD10ED" w:rsidRDefault="00FD10ED" w14:paraId="7144034B" w14:textId="3243E875">
            <w:pPr>
              <w:rPr>
                <w:b/>
                <w:bCs/>
                <w:lang w:eastAsia="en-US"/>
              </w:rPr>
            </w:pPr>
            <w:r w:rsidRPr="008436C4">
              <w:rPr>
                <w:b/>
                <w:bCs/>
                <w:noProof/>
                <w:lang w:eastAsia="en-US"/>
              </w:rPr>
              <w:drawing>
                <wp:anchor distT="0" distB="0" distL="114300" distR="114300" simplePos="0" relativeHeight="251658251" behindDoc="0" locked="0" layoutInCell="1" allowOverlap="0" wp14:anchorId="7239A386" wp14:editId="771743A1">
                  <wp:simplePos x="0" y="0"/>
                  <wp:positionH relativeFrom="column">
                    <wp:posOffset>0</wp:posOffset>
                  </wp:positionH>
                  <wp:positionV relativeFrom="line">
                    <wp:align>center</wp:align>
                  </wp:positionV>
                  <wp:extent cx="360000" cy="360000"/>
                  <wp:effectExtent l="0" t="0" r="0" b="2540"/>
                  <wp:wrapNone/>
                  <wp:docPr id="99769698" name="Graphic 762979658" descr="CheckList with solid fill">
                    <a:extLst xmlns:a="http://schemas.openxmlformats.org/drawingml/2006/main">
                      <a:ext uri="{FF2B5EF4-FFF2-40B4-BE49-F238E27FC236}">
                        <a16:creationId xmlns:a16="http://schemas.microsoft.com/office/drawing/2014/main" id="{06A2ECD8-BDF0-4DEB-ADE5-945CA80D5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5398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bottom w:val="single" w:color="auto" w:sz="4" w:space="0"/>
            </w:tcBorders>
          </w:tcPr>
          <w:p w:rsidRPr="008436C4" w:rsidR="00FD10ED" w:rsidP="00FD10ED" w:rsidRDefault="00FD10ED" w14:paraId="593F4131" w14:textId="5EADBB3E">
            <w:r w:rsidRPr="008436C4">
              <w:t>Identify areas outside where shade protects students during play and physical activity and identify where lack of shade is a problem</w:t>
            </w:r>
          </w:p>
        </w:tc>
        <w:tc>
          <w:tcPr>
            <w:tcW w:w="697" w:type="pct"/>
            <w:tcBorders>
              <w:bottom w:val="single" w:color="auto" w:sz="4" w:space="0"/>
            </w:tcBorders>
          </w:tcPr>
          <w:p w:rsidRPr="008436C4" w:rsidR="00FD10ED" w:rsidP="00FD10ED" w:rsidRDefault="00FD10ED" w14:paraId="6AB4D2D5" w14:textId="49F528B7">
            <w:r w:rsidRPr="008436C4">
              <w:t>Building manager</w:t>
            </w:r>
          </w:p>
        </w:tc>
        <w:tc>
          <w:tcPr>
            <w:tcW w:w="1168" w:type="pct"/>
            <w:tcBorders>
              <w:bottom w:val="single" w:color="auto" w:sz="4" w:space="0"/>
            </w:tcBorders>
          </w:tcPr>
          <w:p w:rsidRPr="008436C4" w:rsidR="00FD10ED" w:rsidP="00FD10ED" w:rsidRDefault="00FD10ED" w14:paraId="36093402" w14:textId="5D27E399">
            <w:r w:rsidRPr="008436C4">
              <w:t>Can also help to identify areas for future shade development</w:t>
            </w:r>
          </w:p>
        </w:tc>
        <w:tc>
          <w:tcPr>
            <w:tcW w:w="340" w:type="pct"/>
            <w:tcBorders>
              <w:bottom w:val="single" w:color="auto" w:sz="4" w:space="0"/>
            </w:tcBorders>
            <w:vAlign w:val="center"/>
          </w:tcPr>
          <w:p w:rsidRPr="008436C4" w:rsidR="00FD10ED" w:rsidP="00FD10ED" w:rsidRDefault="00FD10ED" w14:paraId="1A1D0985" w14:textId="5E534CBB">
            <w:pPr>
              <w:jc w:val="center"/>
            </w:pPr>
            <w:r w:rsidRPr="008436C4">
              <w:t>1</w:t>
            </w:r>
          </w:p>
        </w:tc>
        <w:tc>
          <w:tcPr>
            <w:tcW w:w="374" w:type="pct"/>
            <w:tcBorders>
              <w:bottom w:val="single" w:color="auto" w:sz="4" w:space="0"/>
            </w:tcBorders>
          </w:tcPr>
          <w:p w:rsidRPr="008436C4" w:rsidR="00FD10ED" w:rsidP="00FD10ED" w:rsidRDefault="00FD10ED" w14:paraId="6702F028" w14:textId="77777777"/>
        </w:tc>
      </w:tr>
      <w:tr w:rsidRPr="008436C4" w:rsidR="00FD10ED" w:rsidTr="00242CA6" w14:paraId="5E6A5210" w14:textId="65E43BD0">
        <w:tc>
          <w:tcPr>
            <w:tcW w:w="274" w:type="pct"/>
            <w:tcBorders>
              <w:right w:val="nil"/>
            </w:tcBorders>
            <w:vAlign w:val="center"/>
          </w:tcPr>
          <w:p w:rsidRPr="008436C4" w:rsidR="00FD10ED" w:rsidP="00FD10ED" w:rsidRDefault="00FD10ED" w14:paraId="25904C7F" w14:textId="420BD47E">
            <w:pPr>
              <w:rPr>
                <w:b/>
                <w:bCs/>
                <w:lang w:eastAsia="en-US"/>
              </w:rPr>
            </w:pPr>
            <w:r w:rsidRPr="008436C4">
              <w:rPr>
                <w:b/>
                <w:bCs/>
                <w:noProof/>
                <w:lang w:eastAsia="en-US"/>
              </w:rPr>
              <w:drawing>
                <wp:anchor distT="0" distB="0" distL="114300" distR="114300" simplePos="0" relativeHeight="251658252" behindDoc="0" locked="0" layoutInCell="1" allowOverlap="0" wp14:anchorId="5AE3AE74" wp14:editId="25E11B92">
                  <wp:simplePos x="0" y="0"/>
                  <wp:positionH relativeFrom="column">
                    <wp:align>center</wp:align>
                  </wp:positionH>
                  <wp:positionV relativeFrom="line">
                    <wp:align>center</wp:align>
                  </wp:positionV>
                  <wp:extent cx="360000" cy="360000"/>
                  <wp:effectExtent l="0" t="0" r="0" b="2540"/>
                  <wp:wrapNone/>
                  <wp:docPr id="641595534" name="Graphic 762979658" descr="CheckList with solid fill">
                    <a:extLst xmlns:a="http://schemas.openxmlformats.org/drawingml/2006/main">
                      <a:ext uri="{FF2B5EF4-FFF2-40B4-BE49-F238E27FC236}">
                        <a16:creationId xmlns:a16="http://schemas.microsoft.com/office/drawing/2014/main" id="{42B8D0D1-6E46-4C55-9EBE-3E6B6FA27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5398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00FD10ED" w:rsidP="00FD10ED" w:rsidRDefault="00FD10ED" w14:paraId="7BD36003" w14:textId="77777777">
            <w:r w:rsidRPr="008436C4">
              <w:t>Identify appropriate spaces for alternative indoor break activities during dangerous heat days</w:t>
            </w:r>
          </w:p>
          <w:p w:rsidRPr="008436C4" w:rsidR="004C28BE" w:rsidP="00FD10ED" w:rsidRDefault="004C28BE" w14:paraId="647C5FF6" w14:textId="162BB375"/>
        </w:tc>
        <w:tc>
          <w:tcPr>
            <w:tcW w:w="697" w:type="pct"/>
          </w:tcPr>
          <w:p w:rsidRPr="008436C4" w:rsidR="00FD10ED" w:rsidP="00FD10ED" w:rsidRDefault="00FD10ED" w14:paraId="127A3E68" w14:textId="1D372FD4">
            <w:r w:rsidRPr="008436C4">
              <w:t xml:space="preserve">SLT, </w:t>
            </w:r>
            <w:r w:rsidR="006D4558">
              <w:t>B</w:t>
            </w:r>
            <w:r w:rsidRPr="008436C4">
              <w:t>uilding manager</w:t>
            </w:r>
          </w:p>
        </w:tc>
        <w:tc>
          <w:tcPr>
            <w:tcW w:w="1168" w:type="pct"/>
          </w:tcPr>
          <w:p w:rsidRPr="008436C4" w:rsidR="00FD10ED" w:rsidP="00FD10ED" w:rsidRDefault="00FD10ED" w14:paraId="76B8CDAE" w14:textId="3915C6D1">
            <w:r w:rsidRPr="008436C4">
              <w:t>Ideally north facing room(s) with good air flow</w:t>
            </w:r>
          </w:p>
        </w:tc>
        <w:tc>
          <w:tcPr>
            <w:tcW w:w="340" w:type="pct"/>
            <w:vAlign w:val="center"/>
          </w:tcPr>
          <w:p w:rsidRPr="008436C4" w:rsidR="00FD10ED" w:rsidP="00FD10ED" w:rsidRDefault="00FD10ED" w14:paraId="2AB78B5E" w14:textId="36DE27B8">
            <w:pPr>
              <w:jc w:val="center"/>
            </w:pPr>
            <w:r w:rsidRPr="008436C4">
              <w:t>1</w:t>
            </w:r>
          </w:p>
        </w:tc>
        <w:tc>
          <w:tcPr>
            <w:tcW w:w="374" w:type="pct"/>
          </w:tcPr>
          <w:p w:rsidRPr="008436C4" w:rsidR="00FD10ED" w:rsidP="00FD10ED" w:rsidRDefault="00FD10ED" w14:paraId="7FD7943E" w14:textId="7A03B6F3"/>
        </w:tc>
      </w:tr>
      <w:tr w:rsidRPr="008436C4" w:rsidR="00FD10ED" w:rsidTr="00242CA6" w14:paraId="5A90BAEA" w14:textId="77777777">
        <w:tc>
          <w:tcPr>
            <w:tcW w:w="274" w:type="pct"/>
            <w:tcBorders>
              <w:right w:val="nil"/>
            </w:tcBorders>
            <w:vAlign w:val="center"/>
          </w:tcPr>
          <w:p w:rsidRPr="008436C4" w:rsidR="00FD10ED" w:rsidP="00FD10ED" w:rsidRDefault="00FD10ED" w14:paraId="04B8D27B" w14:textId="74695AD6">
            <w:pPr>
              <w:rPr>
                <w:b/>
                <w:bCs/>
                <w:lang w:eastAsia="en-US"/>
              </w:rPr>
            </w:pPr>
            <w:r w:rsidRPr="008436C4">
              <w:rPr>
                <w:b/>
                <w:bCs/>
                <w:noProof/>
                <w:lang w:eastAsia="en-US"/>
              </w:rPr>
              <w:drawing>
                <wp:anchor distT="0" distB="0" distL="114300" distR="114300" simplePos="0" relativeHeight="251658253" behindDoc="0" locked="0" layoutInCell="1" allowOverlap="0" wp14:anchorId="043CD802" wp14:editId="7FEC64E6">
                  <wp:simplePos x="0" y="0"/>
                  <wp:positionH relativeFrom="column">
                    <wp:align>center</wp:align>
                  </wp:positionH>
                  <wp:positionV relativeFrom="line">
                    <wp:align>center</wp:align>
                  </wp:positionV>
                  <wp:extent cx="360000" cy="360000"/>
                  <wp:effectExtent l="0" t="0" r="0" b="2540"/>
                  <wp:wrapNone/>
                  <wp:docPr id="1879382795" name="Graphic 762979658" descr="CheckList with solid fill">
                    <a:extLst xmlns:a="http://schemas.openxmlformats.org/drawingml/2006/main">
                      <a:ext uri="{FF2B5EF4-FFF2-40B4-BE49-F238E27FC236}">
                        <a16:creationId xmlns:a16="http://schemas.microsoft.com/office/drawing/2014/main" id="{E8A7D4A6-5366-454F-8EDB-723F5009ED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06635"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FD10ED" w:rsidP="00FD10ED" w:rsidRDefault="00FD10ED" w14:paraId="6A2232E3" w14:textId="620F6C41">
            <w:r w:rsidRPr="008436C4">
              <w:t>Increase shaded areas in the playground (from trees, temporary structures, buildings) during the hottest times of the day</w:t>
            </w:r>
          </w:p>
        </w:tc>
        <w:tc>
          <w:tcPr>
            <w:tcW w:w="697" w:type="pct"/>
          </w:tcPr>
          <w:p w:rsidRPr="008436C4" w:rsidR="00FD10ED" w:rsidP="00FD10ED" w:rsidRDefault="00FD10ED" w14:paraId="3D072574" w14:textId="77777777">
            <w:r w:rsidRPr="008436C4">
              <w:t>Building manager, SLT</w:t>
            </w:r>
          </w:p>
        </w:tc>
        <w:tc>
          <w:tcPr>
            <w:tcW w:w="1168" w:type="pct"/>
          </w:tcPr>
          <w:p w:rsidRPr="008436C4" w:rsidR="00FD10ED" w:rsidP="00FD10ED" w:rsidRDefault="00FD10ED" w14:paraId="563497B3" w14:textId="0472CB4A">
            <w:r w:rsidRPr="008436C4">
              <w:t>May be part of a longer-term funding or asset management plan</w:t>
            </w:r>
          </w:p>
        </w:tc>
        <w:tc>
          <w:tcPr>
            <w:tcW w:w="340" w:type="pct"/>
            <w:vAlign w:val="center"/>
          </w:tcPr>
          <w:p w:rsidRPr="008436C4" w:rsidR="00FD10ED" w:rsidP="00FD10ED" w:rsidRDefault="00FD10ED" w14:paraId="3AAC8F96" w14:textId="77777777">
            <w:pPr>
              <w:jc w:val="center"/>
            </w:pPr>
            <w:r w:rsidRPr="008436C4">
              <w:t>3</w:t>
            </w:r>
          </w:p>
        </w:tc>
        <w:tc>
          <w:tcPr>
            <w:tcW w:w="374" w:type="pct"/>
          </w:tcPr>
          <w:p w:rsidRPr="008436C4" w:rsidR="00FD10ED" w:rsidP="00FD10ED" w:rsidRDefault="00FD10ED" w14:paraId="090D3401" w14:textId="77777777">
            <w:pPr>
              <w:jc w:val="center"/>
            </w:pPr>
          </w:p>
        </w:tc>
      </w:tr>
      <w:tr w:rsidRPr="008436C4" w:rsidR="00AB0B83" w:rsidTr="00242CA6" w14:paraId="4D51A697" w14:textId="77777777">
        <w:tc>
          <w:tcPr>
            <w:tcW w:w="274" w:type="pct"/>
            <w:tcBorders>
              <w:right w:val="nil"/>
            </w:tcBorders>
            <w:vAlign w:val="center"/>
          </w:tcPr>
          <w:p w:rsidRPr="008436C4" w:rsidR="00AB0B83" w:rsidP="00FD10ED" w:rsidRDefault="00FD3E8F" w14:paraId="31BC3D0F" w14:textId="08CEC872">
            <w:pPr>
              <w:rPr>
                <w:b/>
                <w:bCs/>
                <w:lang w:eastAsia="en-US"/>
              </w:rPr>
            </w:pPr>
            <w:r w:rsidRPr="008436C4">
              <w:rPr>
                <w:b/>
                <w:bCs/>
                <w:noProof/>
                <w:lang w:eastAsia="en-US"/>
              </w:rPr>
              <w:drawing>
                <wp:anchor distT="0" distB="0" distL="114300" distR="114300" simplePos="0" relativeHeight="251658254" behindDoc="0" locked="0" layoutInCell="1" allowOverlap="0" wp14:anchorId="7E0E6FBF" wp14:editId="097380EC">
                  <wp:simplePos x="0" y="0"/>
                  <wp:positionH relativeFrom="column">
                    <wp:posOffset>0</wp:posOffset>
                  </wp:positionH>
                  <wp:positionV relativeFrom="line">
                    <wp:posOffset>3810</wp:posOffset>
                  </wp:positionV>
                  <wp:extent cx="359410" cy="359410"/>
                  <wp:effectExtent l="0" t="0" r="0" b="2540"/>
                  <wp:wrapNone/>
                  <wp:docPr id="439251258" name="Graphic 762979658" descr="CheckList with solid fill">
                    <a:extLst xmlns:a="http://schemas.openxmlformats.org/drawingml/2006/main">
                      <a:ext uri="{FF2B5EF4-FFF2-40B4-BE49-F238E27FC236}">
                        <a16:creationId xmlns:a16="http://schemas.microsoft.com/office/drawing/2014/main" id="{20ADFA1F-FA6F-4B4F-BBFB-B78B6ED9C3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06635"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AB0B83" w:rsidP="00FD10ED" w:rsidRDefault="00AB0B83" w14:paraId="1D7F2B10" w14:textId="5E20435C">
            <w:r>
              <w:t xml:space="preserve">Consider funding </w:t>
            </w:r>
            <w:r w:rsidR="00FD3E8F">
              <w:t>options for making prioritised improvements</w:t>
            </w:r>
          </w:p>
        </w:tc>
        <w:tc>
          <w:tcPr>
            <w:tcW w:w="697" w:type="pct"/>
          </w:tcPr>
          <w:p w:rsidRPr="008436C4" w:rsidR="00AB0B83" w:rsidP="00FD10ED" w:rsidRDefault="00FD3E8F" w14:paraId="32A3CAA6" w14:textId="5399BF50">
            <w:r w:rsidRPr="008436C4">
              <w:t xml:space="preserve">SLT, </w:t>
            </w:r>
            <w:r w:rsidR="003241AF">
              <w:t>B</w:t>
            </w:r>
            <w:r w:rsidRPr="008436C4">
              <w:t>usiness manager</w:t>
            </w:r>
          </w:p>
        </w:tc>
        <w:tc>
          <w:tcPr>
            <w:tcW w:w="1168" w:type="pct"/>
          </w:tcPr>
          <w:p w:rsidRPr="008436C4" w:rsidR="00AB0B83" w:rsidP="00FD10ED" w:rsidRDefault="00FD3E8F" w14:paraId="50A200DE" w14:textId="16C51C22">
            <w:r w:rsidRPr="008436C4">
              <w:t xml:space="preserve">Find information about potential grant sources at </w:t>
            </w:r>
            <w:hyperlink w:history="1" r:id="rId20">
              <w:r w:rsidRPr="008436C4">
                <w:rPr>
                  <w:rStyle w:val="Hyperlink"/>
                </w:rPr>
                <w:t>Sustainability Support for Education</w:t>
              </w:r>
            </w:hyperlink>
          </w:p>
        </w:tc>
        <w:tc>
          <w:tcPr>
            <w:tcW w:w="340" w:type="pct"/>
            <w:vAlign w:val="center"/>
          </w:tcPr>
          <w:p w:rsidRPr="008436C4" w:rsidR="00AB0B83" w:rsidP="00FD10ED" w:rsidRDefault="00DC1887" w14:paraId="7208382F" w14:textId="158C6EFD">
            <w:pPr>
              <w:jc w:val="center"/>
            </w:pPr>
            <w:r>
              <w:t>3</w:t>
            </w:r>
          </w:p>
        </w:tc>
        <w:tc>
          <w:tcPr>
            <w:tcW w:w="374" w:type="pct"/>
          </w:tcPr>
          <w:p w:rsidRPr="008436C4" w:rsidR="00AB0B83" w:rsidP="00FD10ED" w:rsidRDefault="00AB0B83" w14:paraId="406066B9" w14:textId="77777777">
            <w:pPr>
              <w:jc w:val="center"/>
            </w:pPr>
          </w:p>
        </w:tc>
      </w:tr>
      <w:tr w:rsidRPr="008436C4" w:rsidR="00FD10ED" w:rsidTr="00242CA6" w14:paraId="59AF0074" w14:textId="2C7C7293">
        <w:tc>
          <w:tcPr>
            <w:tcW w:w="274" w:type="pct"/>
            <w:tcBorders>
              <w:right w:val="nil"/>
            </w:tcBorders>
            <w:vAlign w:val="center"/>
          </w:tcPr>
          <w:p w:rsidRPr="008436C4" w:rsidR="00FD10ED" w:rsidP="00FD10ED" w:rsidRDefault="00FD10ED" w14:paraId="0AA1ACAF" w14:textId="47C3BA63">
            <w:r w:rsidRPr="008436C4">
              <w:rPr>
                <w:b/>
                <w:bCs/>
                <w:noProof/>
                <w:lang w:eastAsia="en-US"/>
              </w:rPr>
              <w:drawing>
                <wp:anchor distT="0" distB="0" distL="114300" distR="114300" simplePos="0" relativeHeight="251658255" behindDoc="0" locked="0" layoutInCell="1" allowOverlap="1" wp14:anchorId="3AD23837" wp14:editId="1BB565E2">
                  <wp:simplePos x="0" y="0"/>
                  <wp:positionH relativeFrom="column">
                    <wp:align>center</wp:align>
                  </wp:positionH>
                  <wp:positionV relativeFrom="line">
                    <wp:align>center</wp:align>
                  </wp:positionV>
                  <wp:extent cx="360000" cy="360000"/>
                  <wp:effectExtent l="0" t="0" r="0" b="2540"/>
                  <wp:wrapNone/>
                  <wp:docPr id="472643971" name="Graphic 135975384" descr="Medieval Armor with solid fill">
                    <a:extLst xmlns:a="http://schemas.openxmlformats.org/drawingml/2006/main">
                      <a:ext uri="{FF2B5EF4-FFF2-40B4-BE49-F238E27FC236}">
                        <a16:creationId xmlns:a16="http://schemas.microsoft.com/office/drawing/2014/main" id="{E9B6702A-44C1-44F5-B4F4-37F23E62DA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58292"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FD10ED" w:rsidP="00FD10ED" w:rsidRDefault="00FD10ED" w14:paraId="4D866486" w14:textId="60B7EA3A">
            <w:r w:rsidRPr="008436C4">
              <w:t>Take measures to keep communal indoor spaces cool when it is too hot for students to access outside space, which has access to cold drinking water</w:t>
            </w:r>
          </w:p>
        </w:tc>
        <w:tc>
          <w:tcPr>
            <w:tcW w:w="697" w:type="pct"/>
          </w:tcPr>
          <w:p w:rsidRPr="008436C4" w:rsidR="00FD10ED" w:rsidP="00FD10ED" w:rsidRDefault="00FD10ED" w14:paraId="37CB545A" w14:textId="47CF2BDA">
            <w:r w:rsidRPr="008436C4">
              <w:t>Building manager, SLT, teaching staff</w:t>
            </w:r>
          </w:p>
        </w:tc>
        <w:tc>
          <w:tcPr>
            <w:tcW w:w="1168" w:type="pct"/>
          </w:tcPr>
          <w:p w:rsidRPr="008436C4" w:rsidR="00FD10ED" w:rsidP="00FD10ED" w:rsidRDefault="00FD10ED" w14:paraId="0E6FDB36" w14:textId="78D7704A">
            <w:r w:rsidRPr="008436C4">
              <w:t xml:space="preserve">Using passive methods wherever </w:t>
            </w:r>
            <w:r w:rsidR="00F47F2C">
              <w:t>feasible</w:t>
            </w:r>
            <w:r w:rsidRPr="008436C4">
              <w:t xml:space="preserve"> e.g. shading, opening windows, hand fans, as active cooling has a carbon and financial cost</w:t>
            </w:r>
          </w:p>
        </w:tc>
        <w:tc>
          <w:tcPr>
            <w:tcW w:w="340" w:type="pct"/>
            <w:vAlign w:val="center"/>
          </w:tcPr>
          <w:p w:rsidRPr="008436C4" w:rsidR="00FD10ED" w:rsidP="00FD10ED" w:rsidRDefault="00FD10ED" w14:paraId="74396A46" w14:textId="0C4010E7">
            <w:pPr>
              <w:jc w:val="center"/>
            </w:pPr>
            <w:r w:rsidRPr="008436C4">
              <w:t>1</w:t>
            </w:r>
          </w:p>
        </w:tc>
        <w:tc>
          <w:tcPr>
            <w:tcW w:w="374" w:type="pct"/>
          </w:tcPr>
          <w:p w:rsidRPr="008436C4" w:rsidR="00FD10ED" w:rsidP="00FD10ED" w:rsidRDefault="00FD10ED" w14:paraId="3D443DE8" w14:textId="77777777">
            <w:pPr>
              <w:jc w:val="center"/>
            </w:pPr>
          </w:p>
        </w:tc>
      </w:tr>
      <w:tr w:rsidRPr="008436C4" w:rsidR="00FD10ED" w:rsidTr="00242CA6" w14:paraId="38C24425" w14:textId="7DD7001C">
        <w:tc>
          <w:tcPr>
            <w:tcW w:w="274" w:type="pct"/>
            <w:tcBorders>
              <w:right w:val="nil"/>
            </w:tcBorders>
            <w:vAlign w:val="center"/>
          </w:tcPr>
          <w:p w:rsidRPr="008436C4" w:rsidR="00FD10ED" w:rsidP="00FD10ED" w:rsidRDefault="00FD10ED" w14:paraId="31F1AC3F" w14:textId="0034702E">
            <w:r w:rsidRPr="008436C4">
              <w:rPr>
                <w:b/>
                <w:bCs/>
                <w:noProof/>
                <w:lang w:eastAsia="en-US"/>
              </w:rPr>
              <w:drawing>
                <wp:anchor distT="0" distB="0" distL="114300" distR="114300" simplePos="0" relativeHeight="251658256" behindDoc="0" locked="0" layoutInCell="1" allowOverlap="1" wp14:anchorId="76C0377A" wp14:editId="263FFA6E">
                  <wp:simplePos x="0" y="0"/>
                  <wp:positionH relativeFrom="column">
                    <wp:align>center</wp:align>
                  </wp:positionH>
                  <wp:positionV relativeFrom="line">
                    <wp:align>center</wp:align>
                  </wp:positionV>
                  <wp:extent cx="360000" cy="360000"/>
                  <wp:effectExtent l="0" t="0" r="0" b="2540"/>
                  <wp:wrapNone/>
                  <wp:docPr id="1130613836" name="Graphic 135975384" descr="Medieval Armor with solid fill">
                    <a:extLst xmlns:a="http://schemas.openxmlformats.org/drawingml/2006/main">
                      <a:ext uri="{FF2B5EF4-FFF2-40B4-BE49-F238E27FC236}">
                        <a16:creationId xmlns:a16="http://schemas.microsoft.com/office/drawing/2014/main" id="{20736D12-6849-4149-B20D-8CFAD15618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52903"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47" w:type="pct"/>
            <w:tcBorders>
              <w:left w:val="nil"/>
            </w:tcBorders>
          </w:tcPr>
          <w:p w:rsidRPr="008436C4" w:rsidR="00FD10ED" w:rsidP="00FD10ED" w:rsidRDefault="00A36733" w14:paraId="1720527C" w14:textId="47D8651D">
            <w:r>
              <w:t xml:space="preserve">If </w:t>
            </w:r>
            <w:r w:rsidRPr="008436C4">
              <w:t xml:space="preserve">buildings or grounds are well-adapted, the local community lacks amenities and heat at home is impacting student wellbeing and attendance </w:t>
            </w:r>
            <w:r w:rsidR="00C027BC">
              <w:t>o</w:t>
            </w:r>
            <w:r w:rsidRPr="008436C4" w:rsidR="00FD10ED">
              <w:t>pen part of school buildings or grounds to local school community outside of hours</w:t>
            </w:r>
          </w:p>
        </w:tc>
        <w:tc>
          <w:tcPr>
            <w:tcW w:w="697" w:type="pct"/>
          </w:tcPr>
          <w:p w:rsidRPr="008436C4" w:rsidR="00FD10ED" w:rsidP="00FD10ED" w:rsidRDefault="00FD10ED" w14:paraId="4E090B1B" w14:textId="10F1640D">
            <w:r w:rsidRPr="008436C4">
              <w:t>SLT, governors</w:t>
            </w:r>
          </w:p>
        </w:tc>
        <w:tc>
          <w:tcPr>
            <w:tcW w:w="1168" w:type="pct"/>
          </w:tcPr>
          <w:p w:rsidRPr="008436C4" w:rsidR="00FD10ED" w:rsidP="00FD10ED" w:rsidRDefault="00FD10ED" w14:paraId="4BFBDD28" w14:textId="0B0C5D6B"/>
        </w:tc>
        <w:tc>
          <w:tcPr>
            <w:tcW w:w="340" w:type="pct"/>
            <w:vAlign w:val="center"/>
          </w:tcPr>
          <w:p w:rsidRPr="008436C4" w:rsidR="00FD10ED" w:rsidP="00FD10ED" w:rsidRDefault="00FD10ED" w14:paraId="186012E9" w14:textId="1BEDE1D7">
            <w:pPr>
              <w:jc w:val="center"/>
            </w:pPr>
            <w:r w:rsidRPr="008436C4">
              <w:t>4</w:t>
            </w:r>
          </w:p>
        </w:tc>
        <w:tc>
          <w:tcPr>
            <w:tcW w:w="374" w:type="pct"/>
          </w:tcPr>
          <w:p w:rsidRPr="008436C4" w:rsidR="00FD10ED" w:rsidP="00FD10ED" w:rsidRDefault="00FD10ED" w14:paraId="3C2C2962" w14:textId="77777777">
            <w:pPr>
              <w:jc w:val="center"/>
            </w:pPr>
          </w:p>
        </w:tc>
      </w:tr>
    </w:tbl>
    <w:p w:rsidRPr="008436C4" w:rsidR="00501395" w:rsidP="22F3AB23" w:rsidRDefault="00BF2C66" w14:paraId="15402DE1" w14:textId="1FE74F7C">
      <w:r>
        <w:br w:type="page"/>
      </w:r>
    </w:p>
    <w:tbl>
      <w:tblPr>
        <w:tblStyle w:val="TableGrid"/>
        <w:tblW w:w="5000" w:type="pct"/>
        <w:tblLayout w:type="fixed"/>
        <w:tblLook w:val="04A0" w:firstRow="1" w:lastRow="0" w:firstColumn="1" w:lastColumn="0" w:noHBand="0" w:noVBand="1"/>
      </w:tblPr>
      <w:tblGrid>
        <w:gridCol w:w="845"/>
        <w:gridCol w:w="6096"/>
        <w:gridCol w:w="1986"/>
        <w:gridCol w:w="3402"/>
        <w:gridCol w:w="990"/>
        <w:gridCol w:w="1071"/>
      </w:tblGrid>
      <w:tr w:rsidRPr="008436C4" w:rsidR="00F17AA0" w:rsidTr="007F3205" w14:paraId="783F711D" w14:textId="0E2C901B">
        <w:trPr>
          <w:trHeight w:val="454"/>
        </w:trPr>
        <w:tc>
          <w:tcPr>
            <w:tcW w:w="5000" w:type="pct"/>
            <w:gridSpan w:val="6"/>
            <w:shd w:val="clear" w:color="auto" w:fill="2A3180"/>
            <w:vAlign w:val="center"/>
          </w:tcPr>
          <w:p w:rsidRPr="008436C4" w:rsidR="00F17AA0" w:rsidP="006F18FA" w:rsidRDefault="00876251" w14:paraId="5EA103F8" w14:textId="2F959562">
            <w:pPr>
              <w:jc w:val="center"/>
              <w:rPr>
                <w:b/>
                <w:bCs/>
              </w:rPr>
            </w:pPr>
            <w:r w:rsidRPr="008436C4">
              <w:rPr>
                <w:b/>
                <w:bCs/>
              </w:rPr>
              <w:lastRenderedPageBreak/>
              <w:t>COMMUNICATION WITH STUDENTS AND FAMILIES</w:t>
            </w:r>
          </w:p>
        </w:tc>
      </w:tr>
      <w:tr w:rsidRPr="008436C4" w:rsidR="00B344D9" w:rsidTr="00733A2E" w14:paraId="6B1CA405" w14:textId="166B4169">
        <w:tc>
          <w:tcPr>
            <w:tcW w:w="2412" w:type="pct"/>
            <w:gridSpan w:val="2"/>
            <w:tcBorders>
              <w:bottom w:val="single" w:color="auto" w:sz="4" w:space="0"/>
            </w:tcBorders>
            <w:shd w:val="clear" w:color="auto" w:fill="00A19A"/>
          </w:tcPr>
          <w:p w:rsidRPr="008436C4" w:rsidR="00F17AA0" w:rsidP="00085190" w:rsidRDefault="00F17AA0" w14:paraId="34E35541" w14:textId="55FD632A">
            <w:pPr>
              <w:jc w:val="center"/>
              <w:rPr>
                <w:b/>
                <w:bCs/>
                <w:color w:val="FFFFFF" w:themeColor="background1"/>
                <w:sz w:val="21"/>
                <w:szCs w:val="21"/>
              </w:rPr>
            </w:pPr>
            <w:r w:rsidRPr="008436C4">
              <w:rPr>
                <w:b/>
                <w:bCs/>
                <w:color w:val="FFFFFF" w:themeColor="background1"/>
                <w:sz w:val="21"/>
                <w:szCs w:val="21"/>
              </w:rPr>
              <w:t>ACTION</w:t>
            </w:r>
          </w:p>
        </w:tc>
        <w:tc>
          <w:tcPr>
            <w:tcW w:w="690" w:type="pct"/>
            <w:shd w:val="clear" w:color="auto" w:fill="00A19A"/>
            <w:vAlign w:val="center"/>
          </w:tcPr>
          <w:p w:rsidRPr="008436C4" w:rsidR="00F17AA0" w:rsidP="00085190" w:rsidRDefault="00F17AA0" w14:paraId="104A71DD" w14:textId="3633ECBC">
            <w:pPr>
              <w:jc w:val="center"/>
              <w:rPr>
                <w:b/>
                <w:bCs/>
                <w:color w:val="FFFFFF" w:themeColor="background1"/>
                <w:sz w:val="21"/>
                <w:szCs w:val="21"/>
              </w:rPr>
            </w:pPr>
            <w:r w:rsidRPr="008436C4">
              <w:rPr>
                <w:b/>
                <w:bCs/>
                <w:color w:val="FFFFFF" w:themeColor="background1"/>
                <w:sz w:val="21"/>
                <w:szCs w:val="21"/>
              </w:rPr>
              <w:t>RESPONSIBILITY</w:t>
            </w:r>
          </w:p>
        </w:tc>
        <w:tc>
          <w:tcPr>
            <w:tcW w:w="1182" w:type="pct"/>
            <w:shd w:val="clear" w:color="auto" w:fill="00A19A"/>
            <w:vAlign w:val="center"/>
          </w:tcPr>
          <w:p w:rsidRPr="008436C4" w:rsidR="00F17AA0" w:rsidP="00085190" w:rsidRDefault="00F17AA0" w14:paraId="12FED732" w14:textId="03F53765">
            <w:pPr>
              <w:jc w:val="center"/>
              <w:rPr>
                <w:b/>
                <w:bCs/>
                <w:color w:val="FFFFFF" w:themeColor="background1"/>
                <w:sz w:val="21"/>
                <w:szCs w:val="21"/>
              </w:rPr>
            </w:pPr>
            <w:r w:rsidRPr="008436C4">
              <w:rPr>
                <w:b/>
                <w:bCs/>
                <w:color w:val="FFFFFF" w:themeColor="background1"/>
                <w:sz w:val="21"/>
                <w:szCs w:val="21"/>
              </w:rPr>
              <w:t>NOTES</w:t>
            </w:r>
          </w:p>
        </w:tc>
        <w:tc>
          <w:tcPr>
            <w:tcW w:w="344" w:type="pct"/>
            <w:shd w:val="clear" w:color="auto" w:fill="00A19A"/>
            <w:vAlign w:val="center"/>
          </w:tcPr>
          <w:p w:rsidRPr="008436C4" w:rsidR="00F17AA0" w:rsidP="00085190" w:rsidRDefault="00F17AA0" w14:paraId="55925D93" w14:textId="12D004ED">
            <w:pPr>
              <w:jc w:val="center"/>
              <w:rPr>
                <w:b/>
                <w:bCs/>
                <w:color w:val="FFFFFF" w:themeColor="background1"/>
                <w:sz w:val="21"/>
                <w:szCs w:val="21"/>
              </w:rPr>
            </w:pPr>
            <w:r w:rsidRPr="008436C4">
              <w:rPr>
                <w:b/>
                <w:bCs/>
                <w:color w:val="FFFFFF" w:themeColor="background1"/>
                <w:sz w:val="21"/>
                <w:szCs w:val="21"/>
              </w:rPr>
              <w:t>LEVEL</w:t>
            </w:r>
          </w:p>
        </w:tc>
        <w:tc>
          <w:tcPr>
            <w:tcW w:w="372" w:type="pct"/>
            <w:shd w:val="clear" w:color="auto" w:fill="00A19A"/>
          </w:tcPr>
          <w:p w:rsidRPr="008436C4" w:rsidR="00F17AA0" w:rsidP="00085190" w:rsidRDefault="005262F5" w14:paraId="2BB91F94" w14:textId="05C9439F">
            <w:pPr>
              <w:jc w:val="center"/>
              <w:rPr>
                <w:b/>
                <w:bCs/>
                <w:color w:val="FFFFFF" w:themeColor="background1"/>
                <w:sz w:val="21"/>
                <w:szCs w:val="21"/>
              </w:rPr>
            </w:pPr>
            <w:r w:rsidRPr="008436C4">
              <w:rPr>
                <w:b/>
                <w:bCs/>
                <w:color w:val="FFFFFF" w:themeColor="background1"/>
                <w:sz w:val="21"/>
                <w:szCs w:val="21"/>
              </w:rPr>
              <w:t>STATUS</w:t>
            </w:r>
          </w:p>
        </w:tc>
      </w:tr>
      <w:tr w:rsidRPr="008436C4" w:rsidR="005932B5" w:rsidTr="00A162E5" w14:paraId="11CCB41B" w14:textId="77777777">
        <w:tc>
          <w:tcPr>
            <w:tcW w:w="294" w:type="pct"/>
            <w:tcBorders>
              <w:right w:val="nil"/>
            </w:tcBorders>
            <w:vAlign w:val="center"/>
          </w:tcPr>
          <w:p w:rsidRPr="008436C4" w:rsidR="005932B5" w:rsidP="005932B5" w:rsidRDefault="005932B5" w14:paraId="50EE18CE" w14:textId="22F495B9">
            <w:pPr>
              <w:rPr>
                <w:b/>
                <w:bCs/>
                <w:lang w:eastAsia="en-US"/>
              </w:rPr>
            </w:pPr>
            <w:r w:rsidRPr="008436C4">
              <w:rPr>
                <w:b/>
                <w:bCs/>
                <w:noProof/>
                <w:lang w:eastAsia="en-US"/>
              </w:rPr>
              <w:drawing>
                <wp:anchor distT="0" distB="0" distL="114300" distR="114300" simplePos="0" relativeHeight="251658257" behindDoc="0" locked="0" layoutInCell="1" allowOverlap="0" wp14:anchorId="1C208F69" wp14:editId="282A6146">
                  <wp:simplePos x="0" y="0"/>
                  <wp:positionH relativeFrom="column">
                    <wp:align>center</wp:align>
                  </wp:positionH>
                  <wp:positionV relativeFrom="line">
                    <wp:align>center</wp:align>
                  </wp:positionV>
                  <wp:extent cx="360000" cy="360000"/>
                  <wp:effectExtent l="0" t="0" r="0" b="2540"/>
                  <wp:wrapNone/>
                  <wp:docPr id="340850735" name="Graphic 762979658" descr="CheckList with solid fill">
                    <a:extLst xmlns:a="http://schemas.openxmlformats.org/drawingml/2006/main">
                      <a:ext uri="{FF2B5EF4-FFF2-40B4-BE49-F238E27FC236}">
                        <a16:creationId xmlns:a16="http://schemas.microsoft.com/office/drawing/2014/main" id="{66285888-E425-437C-AA5D-C405800F7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4893"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5932B5" w:rsidP="005932B5" w:rsidRDefault="005932B5" w14:paraId="593A6FED" w14:textId="7CE281C2">
            <w:r w:rsidRPr="008436C4">
              <w:t>Involve the whole school community with the development and implementation of heat policy or protocol at appropriate stages</w:t>
            </w:r>
          </w:p>
        </w:tc>
        <w:tc>
          <w:tcPr>
            <w:tcW w:w="690" w:type="pct"/>
          </w:tcPr>
          <w:p w:rsidRPr="008436C4" w:rsidR="005932B5" w:rsidP="005932B5" w:rsidRDefault="005932B5" w14:paraId="31E4AFD0" w14:textId="1898ECAF">
            <w:r w:rsidRPr="008436C4">
              <w:t>SLT, Admin team</w:t>
            </w:r>
          </w:p>
        </w:tc>
        <w:tc>
          <w:tcPr>
            <w:tcW w:w="1182" w:type="pct"/>
          </w:tcPr>
          <w:p w:rsidRPr="008436C4" w:rsidR="005932B5" w:rsidP="005932B5" w:rsidRDefault="005932B5" w14:paraId="2D399ACD" w14:textId="77777777">
            <w:pPr>
              <w:rPr>
                <w:highlight w:val="yellow"/>
              </w:rPr>
            </w:pPr>
          </w:p>
        </w:tc>
        <w:tc>
          <w:tcPr>
            <w:tcW w:w="344" w:type="pct"/>
            <w:vAlign w:val="center"/>
          </w:tcPr>
          <w:p w:rsidRPr="008436C4" w:rsidR="005932B5" w:rsidP="005932B5" w:rsidRDefault="005932B5" w14:paraId="15F474F4" w14:textId="3DBCBD22">
            <w:pPr>
              <w:jc w:val="center"/>
            </w:pPr>
            <w:r w:rsidRPr="008436C4">
              <w:t>3</w:t>
            </w:r>
          </w:p>
        </w:tc>
        <w:tc>
          <w:tcPr>
            <w:tcW w:w="372" w:type="pct"/>
          </w:tcPr>
          <w:p w:rsidRPr="008436C4" w:rsidR="005932B5" w:rsidP="005932B5" w:rsidRDefault="005932B5" w14:paraId="5E377D3F" w14:textId="77777777">
            <w:pPr>
              <w:jc w:val="center"/>
            </w:pPr>
          </w:p>
        </w:tc>
      </w:tr>
      <w:tr w:rsidRPr="008436C4" w:rsidR="005932B5" w:rsidTr="00A162E5" w14:paraId="3E518BBB" w14:textId="149FEC33">
        <w:tc>
          <w:tcPr>
            <w:tcW w:w="294" w:type="pct"/>
            <w:tcBorders>
              <w:right w:val="nil"/>
            </w:tcBorders>
            <w:vAlign w:val="center"/>
          </w:tcPr>
          <w:p w:rsidRPr="008436C4" w:rsidR="005932B5" w:rsidP="005932B5" w:rsidRDefault="005932B5" w14:paraId="32322125" w14:textId="1A623D04">
            <w:pPr>
              <w:rPr>
                <w:b/>
                <w:bCs/>
                <w:lang w:eastAsia="en-US"/>
              </w:rPr>
            </w:pPr>
            <w:r w:rsidRPr="008436C4">
              <w:rPr>
                <w:b/>
                <w:bCs/>
                <w:noProof/>
                <w:lang w:eastAsia="en-US"/>
              </w:rPr>
              <w:drawing>
                <wp:anchor distT="0" distB="0" distL="114300" distR="114300" simplePos="0" relativeHeight="251658258" behindDoc="0" locked="0" layoutInCell="1" allowOverlap="0" wp14:anchorId="45CB7E78" wp14:editId="2CC71820">
                  <wp:simplePos x="0" y="0"/>
                  <wp:positionH relativeFrom="column">
                    <wp:align>center</wp:align>
                  </wp:positionH>
                  <wp:positionV relativeFrom="line">
                    <wp:align>center</wp:align>
                  </wp:positionV>
                  <wp:extent cx="360000" cy="360000"/>
                  <wp:effectExtent l="0" t="0" r="0" b="2540"/>
                  <wp:wrapNone/>
                  <wp:docPr id="1975520099" name="Graphic 762979658" descr="CheckList with solid fill">
                    <a:extLst xmlns:a="http://schemas.openxmlformats.org/drawingml/2006/main">
                      <a:ext uri="{FF2B5EF4-FFF2-40B4-BE49-F238E27FC236}">
                        <a16:creationId xmlns:a16="http://schemas.microsoft.com/office/drawing/2014/main" id="{7B4EB11A-FD41-411E-990F-A569EE8AB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33926"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5932B5" w:rsidP="005932B5" w:rsidRDefault="005932B5" w14:paraId="356CDFFF" w14:textId="16EE1743">
            <w:r w:rsidRPr="008436C4">
              <w:t>Have set template communications to parents that is sent out when temperatures are predicted to be high, informing them of the actions school takes to keep children cool</w:t>
            </w:r>
            <w:r>
              <w:t xml:space="preserve"> and incentivising attendance through attractive adjustments to planning and policy</w:t>
            </w:r>
          </w:p>
        </w:tc>
        <w:tc>
          <w:tcPr>
            <w:tcW w:w="690" w:type="pct"/>
          </w:tcPr>
          <w:p w:rsidRPr="008436C4" w:rsidR="005932B5" w:rsidP="005932B5" w:rsidRDefault="005932B5" w14:paraId="2CDA0730" w14:textId="4D602F2E">
            <w:r w:rsidRPr="008436C4">
              <w:t>Admin team</w:t>
            </w:r>
          </w:p>
        </w:tc>
        <w:tc>
          <w:tcPr>
            <w:tcW w:w="1182" w:type="pct"/>
          </w:tcPr>
          <w:p w:rsidRPr="008436C4" w:rsidR="005932B5" w:rsidP="005932B5" w:rsidRDefault="00B565AC" w14:paraId="0A753493" w14:textId="1DD0F077">
            <w:r>
              <w:t>See template documents</w:t>
            </w:r>
            <w:r w:rsidR="003138E1">
              <w:t xml:space="preserve"> provided in toolkit.</w:t>
            </w:r>
          </w:p>
          <w:p w:rsidRPr="008436C4" w:rsidR="005932B5" w:rsidP="005932B5" w:rsidRDefault="005932B5" w14:paraId="43529634" w14:textId="02AB72F6">
            <w:r w:rsidRPr="008436C4">
              <w:t>Providing information may improve attendance if parents and carers are aware that school is safe and cool during hot weather</w:t>
            </w:r>
          </w:p>
        </w:tc>
        <w:tc>
          <w:tcPr>
            <w:tcW w:w="344" w:type="pct"/>
            <w:vAlign w:val="center"/>
          </w:tcPr>
          <w:p w:rsidRPr="008436C4" w:rsidR="005932B5" w:rsidP="005932B5" w:rsidRDefault="005932B5" w14:paraId="52591398" w14:textId="53A8D32B">
            <w:pPr>
              <w:jc w:val="center"/>
            </w:pPr>
            <w:r w:rsidRPr="008436C4">
              <w:t>2</w:t>
            </w:r>
          </w:p>
        </w:tc>
        <w:tc>
          <w:tcPr>
            <w:tcW w:w="372" w:type="pct"/>
          </w:tcPr>
          <w:p w:rsidRPr="008436C4" w:rsidR="005932B5" w:rsidP="005932B5" w:rsidRDefault="005932B5" w14:paraId="563517E6" w14:textId="77777777">
            <w:pPr>
              <w:jc w:val="center"/>
            </w:pPr>
          </w:p>
        </w:tc>
      </w:tr>
      <w:tr w:rsidRPr="008436C4" w:rsidR="005932B5" w:rsidTr="00A162E5" w14:paraId="3E5D2EF6" w14:textId="77777777">
        <w:tc>
          <w:tcPr>
            <w:tcW w:w="294" w:type="pct"/>
            <w:tcBorders>
              <w:right w:val="nil"/>
            </w:tcBorders>
            <w:vAlign w:val="center"/>
          </w:tcPr>
          <w:p w:rsidRPr="008436C4" w:rsidR="005932B5" w:rsidP="005932B5" w:rsidRDefault="005932B5" w14:paraId="705F1050" w14:textId="6DE61244">
            <w:r w:rsidRPr="008436C4">
              <w:rPr>
                <w:b/>
                <w:bCs/>
                <w:noProof/>
                <w:lang w:eastAsia="en-US"/>
              </w:rPr>
              <w:drawing>
                <wp:anchor distT="0" distB="0" distL="114300" distR="114300" simplePos="0" relativeHeight="251658259" behindDoc="0" locked="0" layoutInCell="1" allowOverlap="0" wp14:anchorId="2E579E05" wp14:editId="4B44061E">
                  <wp:simplePos x="0" y="0"/>
                  <wp:positionH relativeFrom="column">
                    <wp:align>center</wp:align>
                  </wp:positionH>
                  <wp:positionV relativeFrom="line">
                    <wp:align>center</wp:align>
                  </wp:positionV>
                  <wp:extent cx="360000" cy="360000"/>
                  <wp:effectExtent l="0" t="0" r="0" b="2540"/>
                  <wp:wrapNone/>
                  <wp:docPr id="1687695862" name="Graphic 762979658" descr="CheckList with solid fill">
                    <a:extLst xmlns:a="http://schemas.openxmlformats.org/drawingml/2006/main">
                      <a:ext uri="{FF2B5EF4-FFF2-40B4-BE49-F238E27FC236}">
                        <a16:creationId xmlns:a16="http://schemas.microsoft.com/office/drawing/2014/main" id="{787291CC-67AC-4944-B959-E63D7A9853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54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5932B5" w:rsidP="005932B5" w:rsidRDefault="005932B5" w14:paraId="7C996340" w14:textId="77777777">
            <w:r w:rsidRPr="008436C4">
              <w:t>Include heat as an assembly topic at the beginning of summer (repeat throughout as needed)</w:t>
            </w:r>
          </w:p>
          <w:p w:rsidRPr="008436C4" w:rsidR="005932B5" w:rsidP="005932B5" w:rsidRDefault="005932B5" w14:paraId="53E4EBFF" w14:textId="45733903"/>
        </w:tc>
        <w:tc>
          <w:tcPr>
            <w:tcW w:w="690" w:type="pct"/>
          </w:tcPr>
          <w:p w:rsidRPr="008436C4" w:rsidR="005932B5" w:rsidP="005932B5" w:rsidRDefault="005932B5" w14:paraId="103E79F8" w14:textId="77777777">
            <w:r w:rsidRPr="008436C4">
              <w:t>SLT, teaching staff</w:t>
            </w:r>
          </w:p>
        </w:tc>
        <w:tc>
          <w:tcPr>
            <w:tcW w:w="1182" w:type="pct"/>
          </w:tcPr>
          <w:p w:rsidRPr="008436C4" w:rsidR="005932B5" w:rsidP="005932B5" w:rsidRDefault="00DE3A00" w14:paraId="47D9DAE3" w14:textId="56ED4A78">
            <w:pPr>
              <w:rPr>
                <w:highlight w:val="yellow"/>
              </w:rPr>
            </w:pPr>
            <w:r w:rsidRPr="00DE3A00">
              <w:t>See resources within toolkit for content ideas</w:t>
            </w:r>
          </w:p>
        </w:tc>
        <w:tc>
          <w:tcPr>
            <w:tcW w:w="344" w:type="pct"/>
            <w:vAlign w:val="center"/>
          </w:tcPr>
          <w:p w:rsidRPr="008436C4" w:rsidR="005932B5" w:rsidP="005932B5" w:rsidRDefault="005932B5" w14:paraId="0BAF0E5C" w14:textId="77777777">
            <w:pPr>
              <w:jc w:val="center"/>
            </w:pPr>
            <w:r w:rsidRPr="008436C4">
              <w:t>2</w:t>
            </w:r>
          </w:p>
        </w:tc>
        <w:tc>
          <w:tcPr>
            <w:tcW w:w="372" w:type="pct"/>
          </w:tcPr>
          <w:p w:rsidRPr="008436C4" w:rsidR="005932B5" w:rsidP="005932B5" w:rsidRDefault="005932B5" w14:paraId="55C6955F" w14:textId="77777777">
            <w:pPr>
              <w:jc w:val="center"/>
            </w:pPr>
          </w:p>
        </w:tc>
      </w:tr>
      <w:tr w:rsidRPr="008436C4" w:rsidR="005932B5" w:rsidTr="00A162E5" w14:paraId="20947EBD" w14:textId="77777777">
        <w:tc>
          <w:tcPr>
            <w:tcW w:w="294" w:type="pct"/>
            <w:tcBorders>
              <w:right w:val="nil"/>
            </w:tcBorders>
            <w:vAlign w:val="center"/>
          </w:tcPr>
          <w:p w:rsidRPr="008436C4" w:rsidR="005932B5" w:rsidP="005932B5" w:rsidRDefault="005932B5" w14:paraId="7199FEA1" w14:textId="0BAB7FB3">
            <w:r w:rsidRPr="008436C4">
              <w:rPr>
                <w:b/>
                <w:bCs/>
                <w:noProof/>
                <w:lang w:eastAsia="en-US"/>
              </w:rPr>
              <w:drawing>
                <wp:anchor distT="0" distB="0" distL="114300" distR="114300" simplePos="0" relativeHeight="251658260" behindDoc="0" locked="0" layoutInCell="1" allowOverlap="0" wp14:anchorId="4D4E9E7D" wp14:editId="29DF2E08">
                  <wp:simplePos x="0" y="0"/>
                  <wp:positionH relativeFrom="column">
                    <wp:align>center</wp:align>
                  </wp:positionH>
                  <wp:positionV relativeFrom="line">
                    <wp:align>center</wp:align>
                  </wp:positionV>
                  <wp:extent cx="360000" cy="360000"/>
                  <wp:effectExtent l="0" t="0" r="0" b="2540"/>
                  <wp:wrapNone/>
                  <wp:docPr id="36656445" name="Graphic 762979658" descr="CheckList with solid fill">
                    <a:extLst xmlns:a="http://schemas.openxmlformats.org/drawingml/2006/main">
                      <a:ext uri="{FF2B5EF4-FFF2-40B4-BE49-F238E27FC236}">
                        <a16:creationId xmlns:a16="http://schemas.microsoft.com/office/drawing/2014/main" id="{47F8B361-E1D9-4CA7-9A05-6F6186B1D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51794"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5932B5" w:rsidP="005932B5" w:rsidRDefault="005932B5" w14:paraId="17DF57DB" w14:textId="79F61BEB">
            <w:r w:rsidRPr="008436C4">
              <w:t>Have age-appropriate activities planned in response to students experience and feelings due to extreme heat, including emotional distress (eco-anxiety)</w:t>
            </w:r>
          </w:p>
        </w:tc>
        <w:tc>
          <w:tcPr>
            <w:tcW w:w="690" w:type="pct"/>
          </w:tcPr>
          <w:p w:rsidRPr="008436C4" w:rsidR="005932B5" w:rsidP="005932B5" w:rsidRDefault="005932B5" w14:paraId="6E3A20C8" w14:textId="77777777">
            <w:r w:rsidRPr="008436C4">
              <w:t>SLT, teaching staff</w:t>
            </w:r>
          </w:p>
        </w:tc>
        <w:tc>
          <w:tcPr>
            <w:tcW w:w="1182" w:type="pct"/>
          </w:tcPr>
          <w:p w:rsidRPr="008436C4" w:rsidR="005932B5" w:rsidP="005932B5" w:rsidRDefault="005932B5" w14:paraId="470889A6" w14:textId="41C8E29D">
            <w:pPr>
              <w:rPr>
                <w:highlight w:val="yellow"/>
              </w:rPr>
            </w:pPr>
            <w:r w:rsidRPr="008436C4">
              <w:t xml:space="preserve">Oak Academy has a range of climate related lessons that can be used: </w:t>
            </w:r>
            <w:hyperlink w:history="1" r:id="rId21">
              <w:r w:rsidRPr="008436C4">
                <w:rPr>
                  <w:rStyle w:val="Hyperlink"/>
                </w:rPr>
                <w:t>Oak National Academy</w:t>
              </w:r>
            </w:hyperlink>
          </w:p>
        </w:tc>
        <w:tc>
          <w:tcPr>
            <w:tcW w:w="344" w:type="pct"/>
            <w:vAlign w:val="center"/>
          </w:tcPr>
          <w:p w:rsidRPr="008436C4" w:rsidR="005932B5" w:rsidP="005932B5" w:rsidRDefault="005932B5" w14:paraId="2D957BD9" w14:textId="428542B8">
            <w:pPr>
              <w:jc w:val="center"/>
            </w:pPr>
            <w:r>
              <w:t>3</w:t>
            </w:r>
          </w:p>
        </w:tc>
        <w:tc>
          <w:tcPr>
            <w:tcW w:w="372" w:type="pct"/>
          </w:tcPr>
          <w:p w:rsidRPr="008436C4" w:rsidR="005932B5" w:rsidP="005932B5" w:rsidRDefault="005932B5" w14:paraId="5ABD05CD" w14:textId="77777777">
            <w:pPr>
              <w:jc w:val="center"/>
            </w:pPr>
          </w:p>
        </w:tc>
      </w:tr>
      <w:tr w:rsidRPr="008436C4" w:rsidR="005932B5" w:rsidTr="00A162E5" w14:paraId="12EB4577" w14:textId="312AB22A">
        <w:tc>
          <w:tcPr>
            <w:tcW w:w="294" w:type="pct"/>
            <w:tcBorders>
              <w:right w:val="nil"/>
            </w:tcBorders>
            <w:vAlign w:val="center"/>
          </w:tcPr>
          <w:p w:rsidRPr="008436C4" w:rsidR="005932B5" w:rsidP="005932B5" w:rsidRDefault="005932B5" w14:paraId="6A50F68F" w14:textId="7F7719DC">
            <w:r w:rsidRPr="008436C4">
              <w:rPr>
                <w:b/>
                <w:bCs/>
                <w:noProof/>
                <w:lang w:eastAsia="en-US"/>
              </w:rPr>
              <w:drawing>
                <wp:anchor distT="0" distB="0" distL="114300" distR="114300" simplePos="0" relativeHeight="251658261" behindDoc="0" locked="0" layoutInCell="1" allowOverlap="1" wp14:anchorId="17280D34" wp14:editId="4143FDB0">
                  <wp:simplePos x="0" y="0"/>
                  <wp:positionH relativeFrom="column">
                    <wp:align>center</wp:align>
                  </wp:positionH>
                  <wp:positionV relativeFrom="line">
                    <wp:align>center</wp:align>
                  </wp:positionV>
                  <wp:extent cx="360000" cy="360000"/>
                  <wp:effectExtent l="0" t="0" r="0" b="2540"/>
                  <wp:wrapNone/>
                  <wp:docPr id="1703145617" name="Graphic 135975384" descr="Medieval Armor with solid fill">
                    <a:extLst xmlns:a="http://schemas.openxmlformats.org/drawingml/2006/main">
                      <a:ext uri="{FF2B5EF4-FFF2-40B4-BE49-F238E27FC236}">
                        <a16:creationId xmlns:a16="http://schemas.microsoft.com/office/drawing/2014/main" id="{27FAB7A3-1EE4-48B0-B6FA-99B03EAB6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070245"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5932B5" w:rsidP="005932B5" w:rsidRDefault="005932B5" w14:paraId="651172B8" w14:textId="0E87DCFA">
            <w:r w:rsidRPr="008436C4">
              <w:t xml:space="preserve">Provide parents, teachers, students, and staff with information about </w:t>
            </w:r>
            <w:r w:rsidR="002E712F">
              <w:t xml:space="preserve">general </w:t>
            </w:r>
            <w:r w:rsidRPr="008436C4">
              <w:t xml:space="preserve">individual heat protection behaviours, such as wearing </w:t>
            </w:r>
            <w:r w:rsidR="00E9705C">
              <w:t xml:space="preserve">suitable </w:t>
            </w:r>
            <w:r w:rsidRPr="008436C4">
              <w:t>clothing</w:t>
            </w:r>
            <w:r w:rsidR="00E9705C">
              <w:t>, hats and lighter shoes</w:t>
            </w:r>
            <w:r w:rsidRPr="008436C4">
              <w:t xml:space="preserve"> that</w:t>
            </w:r>
            <w:r w:rsidR="00702CE3">
              <w:t xml:space="preserve"> are</w:t>
            </w:r>
            <w:r w:rsidRPr="008436C4">
              <w:t xml:space="preserve"> effective for cooling</w:t>
            </w:r>
            <w:r w:rsidR="00D664E0">
              <w:t>,</w:t>
            </w:r>
            <w:r w:rsidRPr="008436C4" w:rsidR="00D664E0">
              <w:t xml:space="preserve"> benefits of hydration and beverages to avoid</w:t>
            </w:r>
            <w:r w:rsidR="006F5BBF">
              <w:t xml:space="preserve">, </w:t>
            </w:r>
            <w:r w:rsidR="00E9705C">
              <w:t xml:space="preserve">applying </w:t>
            </w:r>
            <w:r w:rsidR="0061313E">
              <w:t>sunscreen</w:t>
            </w:r>
          </w:p>
        </w:tc>
        <w:tc>
          <w:tcPr>
            <w:tcW w:w="690" w:type="pct"/>
          </w:tcPr>
          <w:p w:rsidRPr="008436C4" w:rsidR="005932B5" w:rsidP="005932B5" w:rsidRDefault="005932B5" w14:paraId="696AE2AB" w14:textId="5E797130">
            <w:r w:rsidRPr="008436C4">
              <w:t>Admin team</w:t>
            </w:r>
          </w:p>
        </w:tc>
        <w:tc>
          <w:tcPr>
            <w:tcW w:w="1182" w:type="pct"/>
          </w:tcPr>
          <w:p w:rsidR="00F4765C" w:rsidP="00417731" w:rsidRDefault="00F4765C" w14:paraId="5C1F2026" w14:textId="041C8ABC">
            <w:r>
              <w:t>See resources within toolkit</w:t>
            </w:r>
            <w:r w:rsidR="000C28B8">
              <w:t>.</w:t>
            </w:r>
          </w:p>
          <w:p w:rsidR="00417731" w:rsidP="00417731" w:rsidRDefault="005932B5" w14:paraId="34D9E37D" w14:textId="447B00E6">
            <w:hyperlink w:anchor=":~:text=Documents-,Beat%20the%20heat%3A%20staying%20safe%20in%20hot%20weather,-HTML" r:id="rId22">
              <w:r w:rsidRPr="008436C4">
                <w:rPr>
                  <w:rStyle w:val="Hyperlink"/>
                  <w:rFonts w:eastAsia="Arial" w:cs="Arial"/>
                  <w:szCs w:val="22"/>
                </w:rPr>
                <w:t>Beat the heat: hot weather advice - GOV.UK</w:t>
              </w:r>
            </w:hyperlink>
            <w:r w:rsidR="00F4765C">
              <w:t>,</w:t>
            </w:r>
          </w:p>
          <w:p w:rsidRPr="008436C4" w:rsidR="00417731" w:rsidP="00417731" w:rsidRDefault="00417731" w14:paraId="2852DFBE" w14:textId="3DDE44F5">
            <w:pPr>
              <w:rPr>
                <w:rFonts w:eastAsia="Arial" w:cs="Arial"/>
                <w:szCs w:val="22"/>
              </w:rPr>
            </w:pPr>
            <w:hyperlink r:id="rId23">
              <w:r w:rsidRPr="008436C4">
                <w:rPr>
                  <w:rStyle w:val="Hyperlink"/>
                  <w:rFonts w:eastAsia="Arial" w:cs="Arial"/>
                  <w:szCs w:val="22"/>
                </w:rPr>
                <w:t>Water, drinks and hydration - NHS</w:t>
              </w:r>
            </w:hyperlink>
            <w:r w:rsidR="00F4765C">
              <w:t>,</w:t>
            </w:r>
          </w:p>
          <w:p w:rsidRPr="008436C4" w:rsidR="005932B5" w:rsidP="005932B5" w:rsidRDefault="00417731" w14:paraId="4486B48E" w14:textId="3DEB39FE">
            <w:pPr>
              <w:rPr>
                <w:rFonts w:eastAsia="Arial" w:cs="Arial"/>
                <w:szCs w:val="22"/>
              </w:rPr>
            </w:pPr>
            <w:hyperlink r:id="rId24">
              <w:r w:rsidRPr="008436C4">
                <w:rPr>
                  <w:rStyle w:val="Hyperlink"/>
                  <w:rFonts w:eastAsia="Arial" w:cs="Arial"/>
                  <w:szCs w:val="22"/>
                </w:rPr>
                <w:t>Hydration Information - British Nutrition Foundation</w:t>
              </w:r>
            </w:hyperlink>
          </w:p>
        </w:tc>
        <w:tc>
          <w:tcPr>
            <w:tcW w:w="344" w:type="pct"/>
            <w:vAlign w:val="center"/>
          </w:tcPr>
          <w:p w:rsidRPr="008436C4" w:rsidR="005932B5" w:rsidP="005932B5" w:rsidRDefault="005932B5" w14:paraId="7EC97DC7" w14:textId="004C0CF3">
            <w:pPr>
              <w:jc w:val="center"/>
            </w:pPr>
            <w:r w:rsidRPr="008436C4">
              <w:t>2</w:t>
            </w:r>
          </w:p>
        </w:tc>
        <w:tc>
          <w:tcPr>
            <w:tcW w:w="372" w:type="pct"/>
          </w:tcPr>
          <w:p w:rsidRPr="008436C4" w:rsidR="005932B5" w:rsidP="005932B5" w:rsidRDefault="005932B5" w14:paraId="4E01C9B4" w14:textId="77777777">
            <w:pPr>
              <w:jc w:val="center"/>
            </w:pPr>
          </w:p>
        </w:tc>
      </w:tr>
      <w:tr w:rsidRPr="008436C4" w:rsidR="00253E58" w:rsidTr="00A162E5" w14:paraId="0D58384D" w14:textId="77777777">
        <w:tc>
          <w:tcPr>
            <w:tcW w:w="294" w:type="pct"/>
            <w:tcBorders>
              <w:right w:val="nil"/>
            </w:tcBorders>
            <w:vAlign w:val="center"/>
          </w:tcPr>
          <w:p w:rsidRPr="008436C4" w:rsidR="00253E58" w:rsidP="00253E58" w:rsidRDefault="00253E58" w14:paraId="658DCCBD" w14:textId="779457E1">
            <w:pPr>
              <w:rPr>
                <w:b/>
                <w:bCs/>
                <w:lang w:eastAsia="en-US"/>
              </w:rPr>
            </w:pPr>
            <w:r w:rsidRPr="008436C4">
              <w:rPr>
                <w:b/>
                <w:bCs/>
                <w:noProof/>
                <w:lang w:eastAsia="en-US"/>
              </w:rPr>
              <w:drawing>
                <wp:anchor distT="0" distB="0" distL="114300" distR="114300" simplePos="0" relativeHeight="251658262" behindDoc="0" locked="0" layoutInCell="1" allowOverlap="1" wp14:anchorId="10FC4E86" wp14:editId="3A5D20DB">
                  <wp:simplePos x="0" y="0"/>
                  <wp:positionH relativeFrom="column">
                    <wp:align>center</wp:align>
                  </wp:positionH>
                  <wp:positionV relativeFrom="line">
                    <wp:align>center</wp:align>
                  </wp:positionV>
                  <wp:extent cx="360000" cy="360000"/>
                  <wp:effectExtent l="0" t="0" r="0" b="2540"/>
                  <wp:wrapNone/>
                  <wp:docPr id="1631669670" name="Graphic 135975384" descr="Medieval Armor with solid fill">
                    <a:extLst xmlns:a="http://schemas.openxmlformats.org/drawingml/2006/main">
                      <a:ext uri="{FF2B5EF4-FFF2-40B4-BE49-F238E27FC236}">
                        <a16:creationId xmlns:a16="http://schemas.microsoft.com/office/drawing/2014/main" id="{97388FA2-37FA-469B-A64D-B44B1AE528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00853"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253E58" w:rsidP="00253E58" w:rsidRDefault="00253E58" w14:paraId="0BF46580" w14:textId="21C2318D">
            <w:r w:rsidRPr="008436C4">
              <w:t>Provide information to parents and carers about cooling at home and school in a way that is accessible to parental needs (e.g. translated where English is not a first language, linked to images or videos)</w:t>
            </w:r>
          </w:p>
        </w:tc>
        <w:tc>
          <w:tcPr>
            <w:tcW w:w="690" w:type="pct"/>
          </w:tcPr>
          <w:p w:rsidRPr="008436C4" w:rsidR="00253E58" w:rsidP="00253E58" w:rsidRDefault="00CB4090" w14:paraId="39E69620" w14:textId="4FDD99A9">
            <w:r>
              <w:t>Admin team</w:t>
            </w:r>
          </w:p>
        </w:tc>
        <w:tc>
          <w:tcPr>
            <w:tcW w:w="1182" w:type="pct"/>
          </w:tcPr>
          <w:p w:rsidRPr="008436C4" w:rsidR="00253E58" w:rsidP="00253E58" w:rsidRDefault="00253E58" w14:paraId="5E1A0D0F" w14:textId="3293161F">
            <w:pPr>
              <w:rPr>
                <w:highlight w:val="yellow"/>
              </w:rPr>
            </w:pPr>
            <w:r w:rsidRPr="008436C4">
              <w:t xml:space="preserve">Government guidance can be found in a variety of formats here: </w:t>
            </w:r>
            <w:hyperlink w:history="1" r:id="rId25">
              <w:r w:rsidRPr="008436C4">
                <w:rPr>
                  <w:rStyle w:val="Hyperlink"/>
                </w:rPr>
                <w:t>Beat the heat: hot weather advice - GOV.UK</w:t>
              </w:r>
            </w:hyperlink>
          </w:p>
        </w:tc>
        <w:tc>
          <w:tcPr>
            <w:tcW w:w="344" w:type="pct"/>
            <w:vAlign w:val="center"/>
          </w:tcPr>
          <w:p w:rsidRPr="008436C4" w:rsidR="00253E58" w:rsidP="00253E58" w:rsidRDefault="00253E58" w14:paraId="2873E493" w14:textId="451A4EA3">
            <w:pPr>
              <w:jc w:val="center"/>
            </w:pPr>
            <w:r w:rsidRPr="008436C4">
              <w:t>2</w:t>
            </w:r>
          </w:p>
        </w:tc>
        <w:tc>
          <w:tcPr>
            <w:tcW w:w="372" w:type="pct"/>
          </w:tcPr>
          <w:p w:rsidRPr="008436C4" w:rsidR="00253E58" w:rsidP="00253E58" w:rsidRDefault="00253E58" w14:paraId="01149301" w14:textId="77777777">
            <w:pPr>
              <w:jc w:val="center"/>
            </w:pPr>
          </w:p>
        </w:tc>
      </w:tr>
      <w:tr w:rsidRPr="008436C4" w:rsidR="00253E58" w:rsidTr="00A162E5" w14:paraId="6D461022" w14:textId="3626407D">
        <w:tc>
          <w:tcPr>
            <w:tcW w:w="294" w:type="pct"/>
            <w:tcBorders>
              <w:right w:val="nil"/>
            </w:tcBorders>
            <w:vAlign w:val="center"/>
          </w:tcPr>
          <w:p w:rsidRPr="008436C4" w:rsidR="00253E58" w:rsidP="00253E58" w:rsidRDefault="00253E58" w14:paraId="49D9CD7C" w14:textId="40437A41">
            <w:r w:rsidRPr="008436C4">
              <w:rPr>
                <w:b/>
                <w:bCs/>
                <w:noProof/>
                <w:lang w:eastAsia="en-US"/>
              </w:rPr>
              <w:drawing>
                <wp:anchor distT="0" distB="0" distL="114300" distR="114300" simplePos="0" relativeHeight="251658263" behindDoc="0" locked="0" layoutInCell="1" allowOverlap="1" wp14:anchorId="77B5EA6C" wp14:editId="79EDF8FA">
                  <wp:simplePos x="0" y="0"/>
                  <wp:positionH relativeFrom="column">
                    <wp:align>center</wp:align>
                  </wp:positionH>
                  <wp:positionV relativeFrom="line">
                    <wp:align>center</wp:align>
                  </wp:positionV>
                  <wp:extent cx="360000" cy="360000"/>
                  <wp:effectExtent l="0" t="0" r="0" b="2540"/>
                  <wp:wrapNone/>
                  <wp:docPr id="1349685655" name="Graphic 135975384" descr="Medieval Armor with solid fill">
                    <a:extLst xmlns:a="http://schemas.openxmlformats.org/drawingml/2006/main">
                      <a:ext uri="{FF2B5EF4-FFF2-40B4-BE49-F238E27FC236}">
                        <a16:creationId xmlns:a16="http://schemas.microsoft.com/office/drawing/2014/main" id="{5EF011E4-B737-4FCF-89F7-1E6CA103B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04109"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253E58" w:rsidP="00253E58" w:rsidRDefault="00253E58" w14:paraId="7F9D6BDB" w14:textId="77777777">
            <w:r w:rsidRPr="008436C4">
              <w:t>Display heat illness education posters in key locations during summer term</w:t>
            </w:r>
          </w:p>
          <w:p w:rsidRPr="008436C4" w:rsidR="00253E58" w:rsidP="00253E58" w:rsidRDefault="00253E58" w14:paraId="66D4979B" w14:textId="7FBE7D4C"/>
        </w:tc>
        <w:tc>
          <w:tcPr>
            <w:tcW w:w="690" w:type="pct"/>
          </w:tcPr>
          <w:p w:rsidRPr="008436C4" w:rsidR="00253E58" w:rsidP="00253E58" w:rsidRDefault="00253E58" w14:paraId="04C90A0D" w14:textId="6BCB4A6F">
            <w:r w:rsidRPr="008436C4">
              <w:t xml:space="preserve">SLT, </w:t>
            </w:r>
            <w:r w:rsidR="009A65D4">
              <w:t>B</w:t>
            </w:r>
            <w:r w:rsidRPr="008436C4">
              <w:t>uilding manager</w:t>
            </w:r>
          </w:p>
        </w:tc>
        <w:tc>
          <w:tcPr>
            <w:tcW w:w="1182" w:type="pct"/>
          </w:tcPr>
          <w:p w:rsidRPr="008436C4" w:rsidR="00253E58" w:rsidP="00253E58" w:rsidRDefault="00434A77" w14:paraId="2F93480D" w14:textId="7679ECBF">
            <w:r>
              <w:t>See resources within toolkit.</w:t>
            </w:r>
            <w:r w:rsidRPr="008436C4" w:rsidR="00253E58">
              <w:t xml:space="preserve"> </w:t>
            </w:r>
          </w:p>
        </w:tc>
        <w:tc>
          <w:tcPr>
            <w:tcW w:w="344" w:type="pct"/>
            <w:vAlign w:val="center"/>
          </w:tcPr>
          <w:p w:rsidRPr="008436C4" w:rsidR="00253E58" w:rsidP="00253E58" w:rsidRDefault="00253E58" w14:paraId="403FDE75" w14:textId="7B5EBD00">
            <w:pPr>
              <w:jc w:val="center"/>
            </w:pPr>
            <w:r w:rsidRPr="008436C4">
              <w:t>2</w:t>
            </w:r>
          </w:p>
        </w:tc>
        <w:tc>
          <w:tcPr>
            <w:tcW w:w="372" w:type="pct"/>
          </w:tcPr>
          <w:p w:rsidRPr="008436C4" w:rsidR="00253E58" w:rsidP="00253E58" w:rsidRDefault="00253E58" w14:paraId="7484DE8A" w14:textId="77777777">
            <w:pPr>
              <w:jc w:val="center"/>
            </w:pPr>
          </w:p>
        </w:tc>
      </w:tr>
    </w:tbl>
    <w:p w:rsidR="004446A6" w:rsidP="22F3AB23" w:rsidRDefault="004446A6" w14:paraId="19856B73" w14:textId="77777777"/>
    <w:p w:rsidR="00CB4090" w:rsidP="22F3AB23" w:rsidRDefault="00CB4090" w14:paraId="179FF477" w14:textId="77777777"/>
    <w:p w:rsidRPr="008436C4" w:rsidR="00CB4090" w:rsidP="22F3AB23" w:rsidRDefault="00C406C8" w14:paraId="32E3E396" w14:textId="59C1CFAA">
      <w:r>
        <w:br w:type="page"/>
      </w:r>
    </w:p>
    <w:tbl>
      <w:tblPr>
        <w:tblStyle w:val="TableGrid"/>
        <w:tblW w:w="5000" w:type="pct"/>
        <w:tblLayout w:type="fixed"/>
        <w:tblLook w:val="04A0" w:firstRow="1" w:lastRow="0" w:firstColumn="1" w:lastColumn="0" w:noHBand="0" w:noVBand="1"/>
      </w:tblPr>
      <w:tblGrid>
        <w:gridCol w:w="845"/>
        <w:gridCol w:w="6093"/>
        <w:gridCol w:w="1986"/>
        <w:gridCol w:w="3402"/>
        <w:gridCol w:w="993"/>
        <w:gridCol w:w="1071"/>
      </w:tblGrid>
      <w:tr w:rsidRPr="008436C4" w:rsidR="00070D88" w:rsidTr="007F3205" w14:paraId="7B7712EE" w14:textId="70F7278B">
        <w:trPr>
          <w:trHeight w:val="454"/>
        </w:trPr>
        <w:tc>
          <w:tcPr>
            <w:tcW w:w="5000" w:type="pct"/>
            <w:gridSpan w:val="6"/>
            <w:shd w:val="clear" w:color="auto" w:fill="2A3180"/>
            <w:vAlign w:val="center"/>
          </w:tcPr>
          <w:p w:rsidRPr="008436C4" w:rsidR="00070D88" w:rsidP="006F18FA" w:rsidRDefault="005656EF" w14:paraId="54B4F49C" w14:textId="051FC886">
            <w:pPr>
              <w:jc w:val="center"/>
              <w:rPr>
                <w:b/>
                <w:bCs/>
              </w:rPr>
            </w:pPr>
            <w:r w:rsidRPr="008436C4">
              <w:rPr>
                <w:b/>
                <w:bCs/>
              </w:rPr>
              <w:lastRenderedPageBreak/>
              <w:t>PHYSICAL AND MENTAL HEALTH</w:t>
            </w:r>
          </w:p>
        </w:tc>
      </w:tr>
      <w:tr w:rsidRPr="008436C4" w:rsidR="00070D88" w:rsidTr="00733A2E" w14:paraId="7B2EF01F" w14:textId="102B1DFB">
        <w:tc>
          <w:tcPr>
            <w:tcW w:w="2411" w:type="pct"/>
            <w:gridSpan w:val="2"/>
            <w:tcBorders>
              <w:bottom w:val="single" w:color="auto" w:sz="4" w:space="0"/>
            </w:tcBorders>
            <w:shd w:val="clear" w:color="auto" w:fill="00A19A"/>
          </w:tcPr>
          <w:p w:rsidRPr="008436C4" w:rsidR="00070D88" w:rsidP="00085190" w:rsidRDefault="00070D88" w14:paraId="221E332B" w14:textId="0A116793">
            <w:pPr>
              <w:jc w:val="center"/>
              <w:rPr>
                <w:b/>
                <w:bCs/>
                <w:color w:val="FFFFFF" w:themeColor="background1"/>
                <w:sz w:val="21"/>
                <w:szCs w:val="21"/>
              </w:rPr>
            </w:pPr>
            <w:r w:rsidRPr="008436C4">
              <w:rPr>
                <w:b/>
                <w:bCs/>
                <w:color w:val="FFFFFF" w:themeColor="background1"/>
                <w:sz w:val="21"/>
                <w:szCs w:val="21"/>
              </w:rPr>
              <w:t>ACTION</w:t>
            </w:r>
          </w:p>
        </w:tc>
        <w:tc>
          <w:tcPr>
            <w:tcW w:w="690" w:type="pct"/>
            <w:shd w:val="clear" w:color="auto" w:fill="00A19A"/>
            <w:vAlign w:val="center"/>
          </w:tcPr>
          <w:p w:rsidRPr="008436C4" w:rsidR="00070D88" w:rsidP="00085190" w:rsidRDefault="00070D88" w14:paraId="7B9DB216" w14:textId="0620E57D">
            <w:pPr>
              <w:jc w:val="center"/>
              <w:rPr>
                <w:b/>
                <w:bCs/>
                <w:color w:val="FFFFFF" w:themeColor="background1"/>
                <w:sz w:val="21"/>
                <w:szCs w:val="21"/>
              </w:rPr>
            </w:pPr>
            <w:r w:rsidRPr="008436C4">
              <w:rPr>
                <w:b/>
                <w:bCs/>
                <w:color w:val="FFFFFF" w:themeColor="background1"/>
                <w:sz w:val="21"/>
                <w:szCs w:val="21"/>
              </w:rPr>
              <w:t>RESPONSIBILITY</w:t>
            </w:r>
          </w:p>
        </w:tc>
        <w:tc>
          <w:tcPr>
            <w:tcW w:w="1182" w:type="pct"/>
            <w:shd w:val="clear" w:color="auto" w:fill="00A19A"/>
            <w:vAlign w:val="center"/>
          </w:tcPr>
          <w:p w:rsidRPr="008436C4" w:rsidR="00070D88" w:rsidP="00085190" w:rsidRDefault="00070D88" w14:paraId="6BC60268" w14:textId="11D0104A">
            <w:pPr>
              <w:jc w:val="center"/>
              <w:rPr>
                <w:b/>
                <w:bCs/>
                <w:color w:val="FFFFFF" w:themeColor="background1"/>
                <w:sz w:val="21"/>
                <w:szCs w:val="21"/>
              </w:rPr>
            </w:pPr>
            <w:r w:rsidRPr="008436C4">
              <w:rPr>
                <w:b/>
                <w:bCs/>
                <w:color w:val="FFFFFF" w:themeColor="background1"/>
                <w:sz w:val="21"/>
                <w:szCs w:val="21"/>
              </w:rPr>
              <w:t>NOTES</w:t>
            </w:r>
          </w:p>
        </w:tc>
        <w:tc>
          <w:tcPr>
            <w:tcW w:w="345" w:type="pct"/>
            <w:shd w:val="clear" w:color="auto" w:fill="00A19A"/>
            <w:vAlign w:val="center"/>
          </w:tcPr>
          <w:p w:rsidRPr="008436C4" w:rsidR="00070D88" w:rsidP="00085190" w:rsidRDefault="00070D88" w14:paraId="265738E8" w14:textId="2479AD01">
            <w:pPr>
              <w:jc w:val="center"/>
              <w:rPr>
                <w:b/>
                <w:bCs/>
                <w:color w:val="FFFFFF" w:themeColor="background1"/>
                <w:sz w:val="21"/>
                <w:szCs w:val="21"/>
              </w:rPr>
            </w:pPr>
            <w:r w:rsidRPr="008436C4">
              <w:rPr>
                <w:b/>
                <w:bCs/>
                <w:color w:val="FFFFFF" w:themeColor="background1"/>
                <w:sz w:val="21"/>
                <w:szCs w:val="21"/>
              </w:rPr>
              <w:t>LEVEL</w:t>
            </w:r>
          </w:p>
        </w:tc>
        <w:tc>
          <w:tcPr>
            <w:tcW w:w="372" w:type="pct"/>
            <w:shd w:val="clear" w:color="auto" w:fill="00A19A"/>
          </w:tcPr>
          <w:p w:rsidRPr="008436C4" w:rsidR="00070D88" w:rsidP="003D2398" w:rsidRDefault="003D2398" w14:paraId="6129E280" w14:textId="20900EA7">
            <w:pPr>
              <w:rPr>
                <w:b/>
                <w:bCs/>
                <w:color w:val="FFFFFF" w:themeColor="background1"/>
                <w:sz w:val="21"/>
                <w:szCs w:val="21"/>
              </w:rPr>
            </w:pPr>
            <w:r w:rsidRPr="008436C4">
              <w:rPr>
                <w:b/>
                <w:bCs/>
                <w:color w:val="FFFFFF" w:themeColor="background1"/>
                <w:sz w:val="21"/>
                <w:szCs w:val="21"/>
              </w:rPr>
              <w:t>STATUS</w:t>
            </w:r>
          </w:p>
        </w:tc>
      </w:tr>
      <w:tr w:rsidRPr="008436C4" w:rsidR="002A6BCB" w:rsidTr="00A162E5" w14:paraId="4EDFA0C3" w14:textId="77777777">
        <w:tc>
          <w:tcPr>
            <w:tcW w:w="294" w:type="pct"/>
            <w:tcBorders>
              <w:right w:val="nil"/>
            </w:tcBorders>
            <w:vAlign w:val="center"/>
          </w:tcPr>
          <w:p w:rsidRPr="008436C4" w:rsidR="002A6BCB" w:rsidRDefault="002A6BCB" w14:paraId="5393B80C" w14:textId="1D5EA711">
            <w:pPr>
              <w:rPr>
                <w:b/>
                <w:bCs/>
                <w:lang w:eastAsia="en-US"/>
              </w:rPr>
            </w:pPr>
            <w:r w:rsidRPr="008436C4">
              <w:rPr>
                <w:b/>
                <w:bCs/>
                <w:noProof/>
                <w:lang w:eastAsia="en-US"/>
              </w:rPr>
              <w:drawing>
                <wp:anchor distT="0" distB="0" distL="114300" distR="114300" simplePos="0" relativeHeight="251658264" behindDoc="0" locked="0" layoutInCell="1" allowOverlap="0" wp14:anchorId="533BEA6D" wp14:editId="69F5EFF7">
                  <wp:simplePos x="0" y="0"/>
                  <wp:positionH relativeFrom="column">
                    <wp:posOffset>28575</wp:posOffset>
                  </wp:positionH>
                  <wp:positionV relativeFrom="line">
                    <wp:posOffset>-15240</wp:posOffset>
                  </wp:positionV>
                  <wp:extent cx="359410" cy="359410"/>
                  <wp:effectExtent l="0" t="0" r="2540" b="2540"/>
                  <wp:wrapNone/>
                  <wp:docPr id="1841590549" name="Graphic 206245155" descr="Minimise with solid fill">
                    <a:extLst xmlns:a="http://schemas.openxmlformats.org/drawingml/2006/main">
                      <a:ext uri="{FF2B5EF4-FFF2-40B4-BE49-F238E27FC236}">
                        <a16:creationId xmlns:a16="http://schemas.microsoft.com/office/drawing/2014/main" id="{89CAB981-EF92-4D48-B542-17576FA1B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5620"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2A6BCB" w:rsidRDefault="002A6BCB" w14:paraId="65088AA2" w14:textId="183F289E">
            <w:r>
              <w:t>Allow students to eat packed lunches outside if it is cooler</w:t>
            </w:r>
          </w:p>
        </w:tc>
        <w:tc>
          <w:tcPr>
            <w:tcW w:w="690" w:type="pct"/>
          </w:tcPr>
          <w:p w:rsidRPr="008436C4" w:rsidR="002A6BCB" w:rsidRDefault="002A6BCB" w14:paraId="13BB66BC" w14:textId="2048BF3E">
            <w:r>
              <w:t>SLT</w:t>
            </w:r>
          </w:p>
        </w:tc>
        <w:tc>
          <w:tcPr>
            <w:tcW w:w="1182" w:type="pct"/>
          </w:tcPr>
          <w:p w:rsidRPr="008436C4" w:rsidR="002A6BCB" w:rsidRDefault="00FC3238" w14:paraId="1760F3C5" w14:textId="23A97216">
            <w:r>
              <w:t>May promote students eating more and increasing comfort as well as reducing temperature inside</w:t>
            </w:r>
          </w:p>
        </w:tc>
        <w:tc>
          <w:tcPr>
            <w:tcW w:w="345" w:type="pct"/>
            <w:vAlign w:val="center"/>
          </w:tcPr>
          <w:p w:rsidRPr="008436C4" w:rsidR="002A6BCB" w:rsidP="00085190" w:rsidRDefault="00FC3238" w14:paraId="7D748C41" w14:textId="368A8A96">
            <w:pPr>
              <w:jc w:val="center"/>
            </w:pPr>
            <w:r>
              <w:t>2</w:t>
            </w:r>
          </w:p>
        </w:tc>
        <w:tc>
          <w:tcPr>
            <w:tcW w:w="372" w:type="pct"/>
          </w:tcPr>
          <w:p w:rsidRPr="008436C4" w:rsidR="002A6BCB" w:rsidP="00085190" w:rsidRDefault="002A6BCB" w14:paraId="7B358296" w14:textId="77777777">
            <w:pPr>
              <w:jc w:val="center"/>
            </w:pPr>
          </w:p>
        </w:tc>
      </w:tr>
      <w:tr w:rsidRPr="008436C4" w:rsidR="00070D88" w:rsidTr="00A162E5" w14:paraId="73500B55" w14:textId="45827BD4">
        <w:tc>
          <w:tcPr>
            <w:tcW w:w="294" w:type="pct"/>
            <w:tcBorders>
              <w:right w:val="nil"/>
            </w:tcBorders>
            <w:vAlign w:val="center"/>
          </w:tcPr>
          <w:p w:rsidRPr="008436C4" w:rsidR="009F0FED" w:rsidRDefault="002E01D5" w14:paraId="57A317E3" w14:textId="3275538B">
            <w:r w:rsidRPr="008436C4">
              <w:rPr>
                <w:b/>
                <w:bCs/>
                <w:noProof/>
                <w:lang w:eastAsia="en-US"/>
              </w:rPr>
              <w:drawing>
                <wp:anchor distT="0" distB="0" distL="114300" distR="114300" simplePos="0" relativeHeight="251658265" behindDoc="0" locked="0" layoutInCell="1" allowOverlap="0" wp14:anchorId="5A12C73F" wp14:editId="2D0E0568">
                  <wp:simplePos x="0" y="0"/>
                  <wp:positionH relativeFrom="column">
                    <wp:align>center</wp:align>
                  </wp:positionH>
                  <wp:positionV relativeFrom="line">
                    <wp:align>center</wp:align>
                  </wp:positionV>
                  <wp:extent cx="360000" cy="360000"/>
                  <wp:effectExtent l="0" t="0" r="0" b="2540"/>
                  <wp:wrapNone/>
                  <wp:docPr id="1589926553" name="Graphic 762979658" descr="CheckList with solid fill">
                    <a:extLst xmlns:a="http://schemas.openxmlformats.org/drawingml/2006/main">
                      <a:ext uri="{FF2B5EF4-FFF2-40B4-BE49-F238E27FC236}">
                        <a16:creationId xmlns:a16="http://schemas.microsoft.com/office/drawing/2014/main" id="{11C79851-0BC0-44C0-951D-52CE453023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2876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070D88" w:rsidRDefault="00070D88" w14:paraId="52BEDF47" w14:textId="2F46242E">
            <w:r w:rsidRPr="008436C4">
              <w:t xml:space="preserve">Ensure students have access to a reusable water bottle for staying hydrated, and </w:t>
            </w:r>
            <w:r w:rsidR="009553AF">
              <w:t xml:space="preserve">that </w:t>
            </w:r>
            <w:r w:rsidRPr="008436C4">
              <w:t>locations to refill bottles are available across the site</w:t>
            </w:r>
          </w:p>
        </w:tc>
        <w:tc>
          <w:tcPr>
            <w:tcW w:w="690" w:type="pct"/>
          </w:tcPr>
          <w:p w:rsidRPr="008436C4" w:rsidR="00070D88" w:rsidRDefault="00070D88" w14:paraId="7F88971B" w14:textId="3D70D8ED">
            <w:r w:rsidRPr="008436C4">
              <w:t>Building manager, catering staff, teaching staff</w:t>
            </w:r>
          </w:p>
        </w:tc>
        <w:tc>
          <w:tcPr>
            <w:tcW w:w="1182" w:type="pct"/>
          </w:tcPr>
          <w:p w:rsidRPr="008436C4" w:rsidR="00070D88" w:rsidRDefault="00070D88" w14:paraId="3619F1BA" w14:textId="5E2CA878">
            <w:r w:rsidRPr="008436C4">
              <w:t>This should be encouraged at all times, not just during extreme heat</w:t>
            </w:r>
          </w:p>
        </w:tc>
        <w:tc>
          <w:tcPr>
            <w:tcW w:w="345" w:type="pct"/>
            <w:vAlign w:val="center"/>
          </w:tcPr>
          <w:p w:rsidRPr="008436C4" w:rsidR="00070D88" w:rsidP="00085190" w:rsidRDefault="00070D88" w14:paraId="1C5B3D6C" w14:textId="7247E17A">
            <w:pPr>
              <w:jc w:val="center"/>
            </w:pPr>
            <w:r w:rsidRPr="008436C4">
              <w:t>1</w:t>
            </w:r>
          </w:p>
        </w:tc>
        <w:tc>
          <w:tcPr>
            <w:tcW w:w="372" w:type="pct"/>
          </w:tcPr>
          <w:p w:rsidRPr="008436C4" w:rsidR="00070D88" w:rsidP="00085190" w:rsidRDefault="00070D88" w14:paraId="39D54636" w14:textId="77777777">
            <w:pPr>
              <w:jc w:val="center"/>
            </w:pPr>
          </w:p>
        </w:tc>
      </w:tr>
      <w:tr w:rsidRPr="008436C4" w:rsidR="004B7F19" w:rsidTr="00A162E5" w14:paraId="700E5B52" w14:textId="77777777">
        <w:tc>
          <w:tcPr>
            <w:tcW w:w="294" w:type="pct"/>
            <w:tcBorders>
              <w:right w:val="nil"/>
            </w:tcBorders>
            <w:vAlign w:val="center"/>
          </w:tcPr>
          <w:p w:rsidRPr="008436C4" w:rsidR="004B7F19" w:rsidP="004B7F19" w:rsidRDefault="004B7F19" w14:paraId="6C39EDB4" w14:textId="77061CA0">
            <w:pPr>
              <w:rPr>
                <w:b/>
                <w:bCs/>
                <w:lang w:eastAsia="en-US"/>
              </w:rPr>
            </w:pPr>
            <w:r w:rsidRPr="008436C4">
              <w:rPr>
                <w:b/>
                <w:bCs/>
                <w:noProof/>
                <w:lang w:eastAsia="en-US"/>
              </w:rPr>
              <w:drawing>
                <wp:anchor distT="0" distB="0" distL="114300" distR="114300" simplePos="0" relativeHeight="251658266" behindDoc="0" locked="0" layoutInCell="1" allowOverlap="0" wp14:anchorId="40852069" wp14:editId="4E392067">
                  <wp:simplePos x="0" y="0"/>
                  <wp:positionH relativeFrom="column">
                    <wp:align>center</wp:align>
                  </wp:positionH>
                  <wp:positionV relativeFrom="line">
                    <wp:align>center</wp:align>
                  </wp:positionV>
                  <wp:extent cx="360000" cy="360000"/>
                  <wp:effectExtent l="0" t="0" r="0" b="2540"/>
                  <wp:wrapNone/>
                  <wp:docPr id="402646163" name="Graphic 762979658" descr="CheckList with solid fill">
                    <a:extLst xmlns:a="http://schemas.openxmlformats.org/drawingml/2006/main">
                      <a:ext uri="{FF2B5EF4-FFF2-40B4-BE49-F238E27FC236}">
                        <a16:creationId xmlns:a16="http://schemas.microsoft.com/office/drawing/2014/main" id="{CBB84C26-12CB-4C42-9A4E-F254E59E8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8688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004B7F19" w:rsidP="004B7F19" w:rsidRDefault="004B7F19" w14:paraId="79759400" w14:textId="77777777">
            <w:r w:rsidRPr="008436C4">
              <w:t>Include questions about susceptibility to heat illness in student health information forms</w:t>
            </w:r>
          </w:p>
          <w:p w:rsidRPr="008436C4" w:rsidR="004B7F19" w:rsidP="004B7F19" w:rsidRDefault="004B7F19" w14:paraId="0560F3E0" w14:textId="50902E90"/>
        </w:tc>
        <w:tc>
          <w:tcPr>
            <w:tcW w:w="690" w:type="pct"/>
          </w:tcPr>
          <w:p w:rsidRPr="008436C4" w:rsidR="004B7F19" w:rsidP="004B7F19" w:rsidRDefault="004B7F19" w14:paraId="737897FC" w14:textId="2167DB39">
            <w:r w:rsidRPr="008436C4">
              <w:t>SLT, admin team</w:t>
            </w:r>
          </w:p>
        </w:tc>
        <w:tc>
          <w:tcPr>
            <w:tcW w:w="1182" w:type="pct"/>
          </w:tcPr>
          <w:p w:rsidRPr="008436C4" w:rsidR="004B7F19" w:rsidP="004B7F19" w:rsidRDefault="004B7F19" w14:paraId="746BA6EA" w14:textId="77777777"/>
        </w:tc>
        <w:tc>
          <w:tcPr>
            <w:tcW w:w="345" w:type="pct"/>
            <w:vAlign w:val="center"/>
          </w:tcPr>
          <w:p w:rsidRPr="008436C4" w:rsidR="004B7F19" w:rsidP="004B7F19" w:rsidRDefault="004B7F19" w14:paraId="60EF4F53" w14:textId="2A2EBAA4">
            <w:pPr>
              <w:jc w:val="center"/>
            </w:pPr>
            <w:r>
              <w:t>1</w:t>
            </w:r>
          </w:p>
        </w:tc>
        <w:tc>
          <w:tcPr>
            <w:tcW w:w="372" w:type="pct"/>
          </w:tcPr>
          <w:p w:rsidRPr="008436C4" w:rsidR="004B7F19" w:rsidP="004B7F19" w:rsidRDefault="004B7F19" w14:paraId="57C307C8" w14:textId="77777777">
            <w:pPr>
              <w:jc w:val="center"/>
            </w:pPr>
          </w:p>
        </w:tc>
      </w:tr>
      <w:tr w:rsidRPr="008436C4" w:rsidR="004B7F19" w:rsidTr="00A162E5" w14:paraId="2C11762B" w14:textId="3B43E432">
        <w:tc>
          <w:tcPr>
            <w:tcW w:w="294" w:type="pct"/>
            <w:tcBorders>
              <w:right w:val="nil"/>
            </w:tcBorders>
            <w:vAlign w:val="center"/>
          </w:tcPr>
          <w:p w:rsidRPr="008436C4" w:rsidR="004B7F19" w:rsidP="004B7F19" w:rsidRDefault="004B7F19" w14:paraId="6FAE226F" w14:textId="0DF2348F">
            <w:r w:rsidRPr="008436C4">
              <w:rPr>
                <w:b/>
                <w:bCs/>
                <w:noProof/>
                <w:lang w:eastAsia="en-US"/>
              </w:rPr>
              <w:drawing>
                <wp:anchor distT="0" distB="0" distL="114300" distR="114300" simplePos="0" relativeHeight="251658267" behindDoc="0" locked="0" layoutInCell="1" allowOverlap="0" wp14:anchorId="1FD71A42" wp14:editId="02AB1F25">
                  <wp:simplePos x="0" y="0"/>
                  <wp:positionH relativeFrom="column">
                    <wp:align>center</wp:align>
                  </wp:positionH>
                  <wp:positionV relativeFrom="line">
                    <wp:align>center</wp:align>
                  </wp:positionV>
                  <wp:extent cx="360000" cy="360000"/>
                  <wp:effectExtent l="0" t="0" r="0" b="2540"/>
                  <wp:wrapNone/>
                  <wp:docPr id="805955922" name="Graphic 762979658" descr="CheckList with solid fill">
                    <a:extLst xmlns:a="http://schemas.openxmlformats.org/drawingml/2006/main">
                      <a:ext uri="{FF2B5EF4-FFF2-40B4-BE49-F238E27FC236}">
                        <a16:creationId xmlns:a16="http://schemas.microsoft.com/office/drawing/2014/main" id="{2E1074A6-86A0-47AF-AD18-97CD66474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12053"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4B7F19" w:rsidP="004B7F19" w:rsidRDefault="004B7F19" w14:paraId="60CFB76F" w14:textId="686116A2">
            <w:r w:rsidRPr="008436C4">
              <w:t>Include heat-related vulnerabilities in EHCPs and/or medical risk assessments and reasonable adjustments for those particularly vulnerable to heat-related illness (including those with underlying conditions, pregnant women, older people), or for those whose work involves time outdoors.</w:t>
            </w:r>
          </w:p>
        </w:tc>
        <w:tc>
          <w:tcPr>
            <w:tcW w:w="690" w:type="pct"/>
          </w:tcPr>
          <w:p w:rsidRPr="008436C4" w:rsidR="004B7F19" w:rsidP="004B7F19" w:rsidRDefault="004B7F19" w14:paraId="1BBD0B65" w14:textId="0949C120">
            <w:r w:rsidRPr="008436C4">
              <w:t>Admin team, SLT</w:t>
            </w:r>
          </w:p>
        </w:tc>
        <w:tc>
          <w:tcPr>
            <w:tcW w:w="1182" w:type="pct"/>
          </w:tcPr>
          <w:p w:rsidRPr="00B96DCC" w:rsidR="004B7F19" w:rsidP="004B7F19" w:rsidRDefault="004B7F19" w14:paraId="7CD4A691" w14:textId="01DDB7C6">
            <w:pPr>
              <w:rPr>
                <w:rFonts w:eastAsia="Arial" w:cs="Arial"/>
                <w:szCs w:val="22"/>
              </w:rPr>
            </w:pPr>
            <w:hyperlink r:id="rId26">
              <w:r w:rsidRPr="00B96DCC">
                <w:rPr>
                  <w:rStyle w:val="Hyperlink"/>
                  <w:rFonts w:eastAsia="Arial" w:cs="Arial"/>
                  <w:szCs w:val="22"/>
                </w:rPr>
                <w:t>Supporting pupils with medical conditions at school - GOV.UK</w:t>
              </w:r>
            </w:hyperlink>
          </w:p>
          <w:p w:rsidRPr="00B96DCC" w:rsidR="004B7F19" w:rsidP="004B7F19" w:rsidRDefault="004B7F19" w14:paraId="1F18D9A7" w14:textId="20527472">
            <w:pPr>
              <w:rPr>
                <w:szCs w:val="22"/>
              </w:rPr>
            </w:pPr>
          </w:p>
          <w:p w:rsidRPr="008436C4" w:rsidR="004B7F19" w:rsidP="004B7F19" w:rsidRDefault="004B7F19" w14:paraId="3E6AF503" w14:textId="77C85876">
            <w:pPr>
              <w:rPr>
                <w:rFonts w:eastAsia="Arial" w:cs="Arial"/>
              </w:rPr>
            </w:pPr>
            <w:hyperlink r:id="rId27">
              <w:r w:rsidRPr="00B96DCC">
                <w:rPr>
                  <w:rStyle w:val="Hyperlink"/>
                  <w:rFonts w:eastAsia="Arial" w:cs="Arial"/>
                  <w:szCs w:val="22"/>
                </w:rPr>
                <w:t>Children with medical needs in school | Sheffield</w:t>
              </w:r>
            </w:hyperlink>
          </w:p>
        </w:tc>
        <w:tc>
          <w:tcPr>
            <w:tcW w:w="345" w:type="pct"/>
            <w:vAlign w:val="center"/>
          </w:tcPr>
          <w:p w:rsidRPr="008436C4" w:rsidR="004B7F19" w:rsidP="004B7F19" w:rsidRDefault="004B7F19" w14:paraId="28464D55" w14:textId="29869EA0">
            <w:pPr>
              <w:jc w:val="center"/>
            </w:pPr>
            <w:r w:rsidRPr="008436C4">
              <w:t>1</w:t>
            </w:r>
          </w:p>
        </w:tc>
        <w:tc>
          <w:tcPr>
            <w:tcW w:w="372" w:type="pct"/>
          </w:tcPr>
          <w:p w:rsidRPr="008436C4" w:rsidR="004B7F19" w:rsidP="004B7F19" w:rsidRDefault="004B7F19" w14:paraId="36962BDB" w14:textId="77777777">
            <w:pPr>
              <w:jc w:val="center"/>
            </w:pPr>
          </w:p>
        </w:tc>
      </w:tr>
      <w:tr w:rsidRPr="008436C4" w:rsidR="004B7F19" w:rsidTr="00A162E5" w14:paraId="4980BC72" w14:textId="200A6EDF">
        <w:tc>
          <w:tcPr>
            <w:tcW w:w="294" w:type="pct"/>
            <w:tcBorders>
              <w:right w:val="nil"/>
            </w:tcBorders>
            <w:vAlign w:val="center"/>
          </w:tcPr>
          <w:p w:rsidRPr="008436C4" w:rsidR="004B7F19" w:rsidP="004B7F19" w:rsidRDefault="004B7F19" w14:paraId="6DDEA4CD" w14:textId="583F5C4A">
            <w:r w:rsidRPr="008436C4">
              <w:rPr>
                <w:b/>
                <w:bCs/>
                <w:noProof/>
                <w:lang w:eastAsia="en-US"/>
              </w:rPr>
              <w:drawing>
                <wp:anchor distT="0" distB="0" distL="114300" distR="114300" simplePos="0" relativeHeight="251658268" behindDoc="0" locked="0" layoutInCell="1" allowOverlap="0" wp14:anchorId="11C46F15" wp14:editId="11000953">
                  <wp:simplePos x="0" y="0"/>
                  <wp:positionH relativeFrom="column">
                    <wp:align>center</wp:align>
                  </wp:positionH>
                  <wp:positionV relativeFrom="line">
                    <wp:align>center</wp:align>
                  </wp:positionV>
                  <wp:extent cx="360000" cy="360000"/>
                  <wp:effectExtent l="0" t="0" r="0" b="2540"/>
                  <wp:wrapNone/>
                  <wp:docPr id="763036705" name="Graphic 762979658" descr="CheckList with solid fill">
                    <a:extLst xmlns:a="http://schemas.openxmlformats.org/drawingml/2006/main">
                      <a:ext uri="{FF2B5EF4-FFF2-40B4-BE49-F238E27FC236}">
                        <a16:creationId xmlns:a16="http://schemas.microsoft.com/office/drawing/2014/main" id="{6ADD8DF3-9F40-4EBC-8CDB-ACFAA4905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4954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4B7F19" w:rsidP="004B7F19" w:rsidRDefault="004B7F19" w14:paraId="346047E2" w14:textId="4958C732">
            <w:r w:rsidRPr="008436C4">
              <w:t>Create an emergency heat response plan document that includes location(s) of medical resources, a plan in case heat illness is experienced (staff and students), and how to respond appropriately</w:t>
            </w:r>
          </w:p>
        </w:tc>
        <w:tc>
          <w:tcPr>
            <w:tcW w:w="690" w:type="pct"/>
          </w:tcPr>
          <w:p w:rsidRPr="008436C4" w:rsidR="004B7F19" w:rsidP="004B7F19" w:rsidRDefault="004B7F19" w14:paraId="6CB286AF" w14:textId="5294B42C">
            <w:r w:rsidRPr="008436C4">
              <w:t>SLT</w:t>
            </w:r>
          </w:p>
        </w:tc>
        <w:tc>
          <w:tcPr>
            <w:tcW w:w="1182" w:type="pct"/>
          </w:tcPr>
          <w:p w:rsidRPr="008436C4" w:rsidR="004B7F19" w:rsidP="004B7F19" w:rsidRDefault="004B7F19" w14:paraId="17E5E2C2" w14:textId="6BF07D38"/>
        </w:tc>
        <w:tc>
          <w:tcPr>
            <w:tcW w:w="345" w:type="pct"/>
            <w:vAlign w:val="center"/>
          </w:tcPr>
          <w:p w:rsidRPr="008436C4" w:rsidR="004B7F19" w:rsidP="004B7F19" w:rsidRDefault="004B7F19" w14:paraId="6938F7A1" w14:textId="557A1F19">
            <w:pPr>
              <w:jc w:val="center"/>
            </w:pPr>
            <w:r w:rsidRPr="008436C4">
              <w:t>1</w:t>
            </w:r>
          </w:p>
        </w:tc>
        <w:tc>
          <w:tcPr>
            <w:tcW w:w="372" w:type="pct"/>
          </w:tcPr>
          <w:p w:rsidRPr="008436C4" w:rsidR="004B7F19" w:rsidP="004B7F19" w:rsidRDefault="004B7F19" w14:paraId="4B4C31EF" w14:textId="77777777">
            <w:pPr>
              <w:jc w:val="center"/>
            </w:pPr>
          </w:p>
        </w:tc>
      </w:tr>
      <w:tr w:rsidRPr="008436C4" w:rsidR="004B7F19" w:rsidTr="00A162E5" w14:paraId="32821EA6" w14:textId="0DD969BB">
        <w:tc>
          <w:tcPr>
            <w:tcW w:w="294" w:type="pct"/>
            <w:tcBorders>
              <w:right w:val="nil"/>
            </w:tcBorders>
            <w:vAlign w:val="center"/>
          </w:tcPr>
          <w:p w:rsidRPr="008436C4" w:rsidR="004B7F19" w:rsidP="004B7F19" w:rsidRDefault="004B7F19" w14:paraId="7714BA1E" w14:textId="42FE1D94">
            <w:r w:rsidRPr="008436C4">
              <w:rPr>
                <w:b/>
                <w:bCs/>
                <w:noProof/>
                <w:lang w:eastAsia="en-US"/>
              </w:rPr>
              <w:drawing>
                <wp:anchor distT="0" distB="0" distL="114300" distR="114300" simplePos="0" relativeHeight="251658269" behindDoc="0" locked="0" layoutInCell="1" allowOverlap="1" wp14:anchorId="29C1831F" wp14:editId="4CDD8CC2">
                  <wp:simplePos x="0" y="0"/>
                  <wp:positionH relativeFrom="column">
                    <wp:align>center</wp:align>
                  </wp:positionH>
                  <wp:positionV relativeFrom="line">
                    <wp:align>center</wp:align>
                  </wp:positionV>
                  <wp:extent cx="360000" cy="360000"/>
                  <wp:effectExtent l="0" t="0" r="0" b="2540"/>
                  <wp:wrapNone/>
                  <wp:docPr id="756381734" name="Graphic 135975384" descr="Medieval Armor with solid fill">
                    <a:extLst xmlns:a="http://schemas.openxmlformats.org/drawingml/2006/main">
                      <a:ext uri="{FF2B5EF4-FFF2-40B4-BE49-F238E27FC236}">
                        <a16:creationId xmlns:a16="http://schemas.microsoft.com/office/drawing/2014/main" id="{2331C32A-4D7D-42C0-B006-A7152B184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20337"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004B7F19" w:rsidP="004B7F19" w:rsidRDefault="004B7F19" w14:paraId="756ED505" w14:textId="77777777">
            <w:r w:rsidRPr="008436C4">
              <w:t>Encourage drinking water before/during/after all break times and outdoor activities, especially during high heat periods</w:t>
            </w:r>
          </w:p>
          <w:p w:rsidRPr="008436C4" w:rsidR="00CE1467" w:rsidP="004B7F19" w:rsidRDefault="00CE1467" w14:paraId="2B126E7A" w14:textId="2399FDCE"/>
        </w:tc>
        <w:tc>
          <w:tcPr>
            <w:tcW w:w="690" w:type="pct"/>
          </w:tcPr>
          <w:p w:rsidRPr="008436C4" w:rsidR="004B7F19" w:rsidP="004B7F19" w:rsidRDefault="004B7F19" w14:paraId="7D25074C" w14:textId="77777777">
            <w:r w:rsidRPr="008436C4">
              <w:t>Teaching staff</w:t>
            </w:r>
          </w:p>
        </w:tc>
        <w:tc>
          <w:tcPr>
            <w:tcW w:w="1182" w:type="pct"/>
          </w:tcPr>
          <w:p w:rsidRPr="008436C4" w:rsidR="004B7F19" w:rsidP="004B7F19" w:rsidRDefault="004B7F19" w14:paraId="1095EBAB" w14:textId="77777777"/>
        </w:tc>
        <w:tc>
          <w:tcPr>
            <w:tcW w:w="345" w:type="pct"/>
            <w:vAlign w:val="center"/>
          </w:tcPr>
          <w:p w:rsidRPr="008436C4" w:rsidR="004B7F19" w:rsidP="004B7F19" w:rsidRDefault="004B7F19" w14:paraId="627EB8BD" w14:textId="77777777">
            <w:pPr>
              <w:jc w:val="center"/>
            </w:pPr>
            <w:r w:rsidRPr="008436C4">
              <w:t>1</w:t>
            </w:r>
          </w:p>
        </w:tc>
        <w:tc>
          <w:tcPr>
            <w:tcW w:w="372" w:type="pct"/>
          </w:tcPr>
          <w:p w:rsidRPr="008436C4" w:rsidR="004B7F19" w:rsidP="004B7F19" w:rsidRDefault="004B7F19" w14:paraId="68B9F3C3" w14:textId="77777777">
            <w:pPr>
              <w:jc w:val="center"/>
            </w:pPr>
          </w:p>
        </w:tc>
      </w:tr>
      <w:tr w:rsidRPr="008436C4" w:rsidR="004B7F19" w:rsidTr="00A162E5" w14:paraId="433EB469" w14:textId="77777777">
        <w:tc>
          <w:tcPr>
            <w:tcW w:w="294" w:type="pct"/>
            <w:tcBorders>
              <w:right w:val="nil"/>
            </w:tcBorders>
            <w:vAlign w:val="center"/>
          </w:tcPr>
          <w:p w:rsidRPr="008436C4" w:rsidR="004B7F19" w:rsidP="004B7F19" w:rsidRDefault="004B7F19" w14:paraId="20E5E9FC" w14:textId="6A6DD55A">
            <w:r w:rsidRPr="008436C4">
              <w:rPr>
                <w:b/>
                <w:bCs/>
                <w:noProof/>
                <w:lang w:eastAsia="en-US"/>
              </w:rPr>
              <w:drawing>
                <wp:anchor distT="0" distB="0" distL="114300" distR="114300" simplePos="0" relativeHeight="251658270" behindDoc="0" locked="0" layoutInCell="1" allowOverlap="1" wp14:anchorId="129EC699" wp14:editId="02968874">
                  <wp:simplePos x="0" y="0"/>
                  <wp:positionH relativeFrom="column">
                    <wp:align>center</wp:align>
                  </wp:positionH>
                  <wp:positionV relativeFrom="line">
                    <wp:align>center</wp:align>
                  </wp:positionV>
                  <wp:extent cx="360000" cy="360000"/>
                  <wp:effectExtent l="0" t="0" r="0" b="2540"/>
                  <wp:wrapNone/>
                  <wp:docPr id="1464767271" name="Graphic 135975384" descr="Medieval Armor with solid fill">
                    <a:extLst xmlns:a="http://schemas.openxmlformats.org/drawingml/2006/main">
                      <a:ext uri="{FF2B5EF4-FFF2-40B4-BE49-F238E27FC236}">
                        <a16:creationId xmlns:a16="http://schemas.microsoft.com/office/drawing/2014/main" id="{D27498A5-063E-4086-8229-B802C3318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49291"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4B7F19" w:rsidP="004B7F19" w:rsidRDefault="004B7F19" w14:paraId="45FEF4D7" w14:textId="36193314">
            <w:r w:rsidRPr="008436C4">
              <w:t>Observe how the heat is impacting the ability of students to focus, learn and interact appropriately. Be aware that multiple days of high temperatures will make staff and students more at risk for heat-related illness</w:t>
            </w:r>
            <w:r w:rsidR="008E4997">
              <w:t xml:space="preserve"> and that d</w:t>
            </w:r>
            <w:r w:rsidRPr="008436C4" w:rsidR="008E4997">
              <w:t>ifferent students will be affected by heat to greater or lesser extents and learning will be affected by temperatures above 20</w:t>
            </w:r>
            <w:r w:rsidR="002105A8">
              <w:rPr>
                <w:vertAlign w:val="superscript"/>
              </w:rPr>
              <w:t>o</w:t>
            </w:r>
            <w:r w:rsidR="002105A8">
              <w:t>C</w:t>
            </w:r>
          </w:p>
        </w:tc>
        <w:tc>
          <w:tcPr>
            <w:tcW w:w="690" w:type="pct"/>
          </w:tcPr>
          <w:p w:rsidRPr="008436C4" w:rsidR="004B7F19" w:rsidP="004B7F19" w:rsidRDefault="004B7F19" w14:paraId="6103A622" w14:textId="77777777">
            <w:r w:rsidRPr="008436C4">
              <w:t>Teaching staff</w:t>
            </w:r>
          </w:p>
        </w:tc>
        <w:tc>
          <w:tcPr>
            <w:tcW w:w="1182" w:type="pct"/>
          </w:tcPr>
          <w:p w:rsidRPr="00383CF3" w:rsidR="004B7F19" w:rsidP="004B7F19" w:rsidRDefault="004B7F19" w14:paraId="640951DF" w14:textId="620B4ADE">
            <w:pPr>
              <w:rPr>
                <w:rFonts w:eastAsia="Arial" w:cs="Arial"/>
                <w:szCs w:val="22"/>
              </w:rPr>
            </w:pPr>
            <w:hyperlink r:id="rId28">
              <w:r w:rsidRPr="00383CF3">
                <w:rPr>
                  <w:rStyle w:val="Hyperlink"/>
                  <w:rFonts w:eastAsia="Arial" w:cs="Arial"/>
                  <w:szCs w:val="22"/>
                </w:rPr>
                <w:t>Heat exhaustion and heatstroke - NHS</w:t>
              </w:r>
            </w:hyperlink>
          </w:p>
        </w:tc>
        <w:tc>
          <w:tcPr>
            <w:tcW w:w="345" w:type="pct"/>
            <w:vAlign w:val="center"/>
          </w:tcPr>
          <w:p w:rsidRPr="008436C4" w:rsidR="004B7F19" w:rsidP="004B7F19" w:rsidRDefault="004B7F19" w14:paraId="5496CAF3" w14:textId="77777777">
            <w:pPr>
              <w:jc w:val="center"/>
            </w:pPr>
            <w:r w:rsidRPr="008436C4">
              <w:t>1</w:t>
            </w:r>
          </w:p>
        </w:tc>
        <w:tc>
          <w:tcPr>
            <w:tcW w:w="372" w:type="pct"/>
          </w:tcPr>
          <w:p w:rsidRPr="008436C4" w:rsidR="004B7F19" w:rsidP="004B7F19" w:rsidRDefault="004B7F19" w14:paraId="37F4BE8B" w14:textId="77777777">
            <w:pPr>
              <w:jc w:val="center"/>
            </w:pPr>
          </w:p>
        </w:tc>
      </w:tr>
      <w:tr w:rsidRPr="008436C4" w:rsidR="004B7F19" w:rsidTr="00A162E5" w14:paraId="633B44CC" w14:textId="77777777">
        <w:tc>
          <w:tcPr>
            <w:tcW w:w="294" w:type="pct"/>
            <w:tcBorders>
              <w:right w:val="nil"/>
            </w:tcBorders>
            <w:vAlign w:val="center"/>
          </w:tcPr>
          <w:p w:rsidRPr="008436C4" w:rsidR="004B7F19" w:rsidP="004B7F19" w:rsidRDefault="004B7F19" w14:paraId="2A747635" w14:textId="63FD7719">
            <w:pPr>
              <w:rPr>
                <w:rFonts w:cs="Arial"/>
                <w:szCs w:val="22"/>
              </w:rPr>
            </w:pPr>
            <w:r w:rsidRPr="008436C4">
              <w:rPr>
                <w:b/>
                <w:bCs/>
                <w:noProof/>
                <w:lang w:eastAsia="en-US"/>
              </w:rPr>
              <w:drawing>
                <wp:anchor distT="0" distB="0" distL="114300" distR="114300" simplePos="0" relativeHeight="251658271" behindDoc="0" locked="0" layoutInCell="1" allowOverlap="1" wp14:anchorId="0DCEEA53" wp14:editId="3BBFE8D0">
                  <wp:simplePos x="0" y="0"/>
                  <wp:positionH relativeFrom="column">
                    <wp:align>center</wp:align>
                  </wp:positionH>
                  <wp:positionV relativeFrom="line">
                    <wp:align>center</wp:align>
                  </wp:positionV>
                  <wp:extent cx="360000" cy="360000"/>
                  <wp:effectExtent l="0" t="0" r="0" b="2540"/>
                  <wp:wrapNone/>
                  <wp:docPr id="1521877243" name="Graphic 135975384" descr="Medieval Armor with solid fill">
                    <a:extLst xmlns:a="http://schemas.openxmlformats.org/drawingml/2006/main">
                      <a:ext uri="{FF2B5EF4-FFF2-40B4-BE49-F238E27FC236}">
                        <a16:creationId xmlns:a16="http://schemas.microsoft.com/office/drawing/2014/main" id="{4C40CF20-9571-432F-AB65-3733C3FE0A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11012"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Pr="008436C4" w:rsidR="004B7F19" w:rsidP="004B7F19" w:rsidRDefault="004B7F19" w14:paraId="579BF8C9" w14:textId="3C1E89E1">
            <w:pPr>
              <w:rPr>
                <w:rFonts w:cs="Arial"/>
                <w:szCs w:val="22"/>
              </w:rPr>
            </w:pPr>
            <w:r w:rsidRPr="008436C4">
              <w:rPr>
                <w:rFonts w:cs="Arial"/>
                <w:szCs w:val="22"/>
              </w:rPr>
              <w:t>Encourage use of sunscreen/sunblock, with parents of younger children encouraged to ensure it is applied in advance of the school day</w:t>
            </w:r>
          </w:p>
        </w:tc>
        <w:tc>
          <w:tcPr>
            <w:tcW w:w="690" w:type="pct"/>
          </w:tcPr>
          <w:p w:rsidRPr="008436C4" w:rsidR="004B7F19" w:rsidP="004B7F19" w:rsidRDefault="004B7F19" w14:paraId="15A40C4A" w14:textId="77777777">
            <w:r w:rsidRPr="008436C4">
              <w:t>Teaching staff</w:t>
            </w:r>
          </w:p>
        </w:tc>
        <w:tc>
          <w:tcPr>
            <w:tcW w:w="1182" w:type="pct"/>
          </w:tcPr>
          <w:p w:rsidRPr="008436C4" w:rsidR="004B7F19" w:rsidP="004B7F19" w:rsidRDefault="00A9266A" w14:paraId="5178417B" w14:textId="0D5C5A58">
            <w:r>
              <w:t xml:space="preserve">Consider keeping supplies of hypoallergenic </w:t>
            </w:r>
            <w:r w:rsidR="005A4FB3">
              <w:t>sun</w:t>
            </w:r>
            <w:r w:rsidR="00804973">
              <w:t>screen</w:t>
            </w:r>
          </w:p>
        </w:tc>
        <w:tc>
          <w:tcPr>
            <w:tcW w:w="345" w:type="pct"/>
            <w:vAlign w:val="center"/>
          </w:tcPr>
          <w:p w:rsidRPr="008436C4" w:rsidR="004B7F19" w:rsidP="004B7F19" w:rsidRDefault="004B7F19" w14:paraId="0D74FA48" w14:textId="77777777">
            <w:pPr>
              <w:jc w:val="center"/>
            </w:pPr>
            <w:r w:rsidRPr="008436C4">
              <w:t>1</w:t>
            </w:r>
          </w:p>
        </w:tc>
        <w:tc>
          <w:tcPr>
            <w:tcW w:w="372" w:type="pct"/>
          </w:tcPr>
          <w:p w:rsidRPr="008436C4" w:rsidR="004B7F19" w:rsidP="004B7F19" w:rsidRDefault="004B7F19" w14:paraId="5BB25387" w14:textId="77777777">
            <w:pPr>
              <w:jc w:val="center"/>
            </w:pPr>
          </w:p>
        </w:tc>
      </w:tr>
      <w:tr w:rsidRPr="008436C4" w:rsidR="00C56823" w:rsidTr="00A162E5" w14:paraId="718B0134" w14:textId="77777777">
        <w:tc>
          <w:tcPr>
            <w:tcW w:w="294" w:type="pct"/>
            <w:tcBorders>
              <w:right w:val="nil"/>
            </w:tcBorders>
            <w:vAlign w:val="center"/>
          </w:tcPr>
          <w:p w:rsidRPr="008436C4" w:rsidR="00C56823" w:rsidP="004B7F19" w:rsidRDefault="00BD5D47" w14:paraId="2CD558E5" w14:textId="2140D1AE">
            <w:pPr>
              <w:rPr>
                <w:b/>
                <w:bCs/>
                <w:lang w:eastAsia="en-US"/>
              </w:rPr>
            </w:pPr>
            <w:r w:rsidRPr="008436C4">
              <w:rPr>
                <w:b/>
                <w:bCs/>
                <w:noProof/>
                <w:lang w:eastAsia="en-US"/>
              </w:rPr>
              <w:drawing>
                <wp:anchor distT="0" distB="0" distL="114300" distR="114300" simplePos="0" relativeHeight="251658272" behindDoc="0" locked="0" layoutInCell="1" allowOverlap="1" wp14:anchorId="4EB8BFAD" wp14:editId="3F239851">
                  <wp:simplePos x="0" y="0"/>
                  <wp:positionH relativeFrom="column">
                    <wp:posOffset>28575</wp:posOffset>
                  </wp:positionH>
                  <wp:positionV relativeFrom="line">
                    <wp:posOffset>3175</wp:posOffset>
                  </wp:positionV>
                  <wp:extent cx="359410" cy="359410"/>
                  <wp:effectExtent l="0" t="0" r="0" b="2540"/>
                  <wp:wrapNone/>
                  <wp:docPr id="1984901096" name="Graphic 135975384" descr="Medieval Armor with solid fill">
                    <a:extLst xmlns:a="http://schemas.openxmlformats.org/drawingml/2006/main">
                      <a:ext uri="{FF2B5EF4-FFF2-40B4-BE49-F238E27FC236}">
                        <a16:creationId xmlns:a16="http://schemas.microsoft.com/office/drawing/2014/main" id="{4EEEB173-80D1-479A-82FB-613D63608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11012"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00C56823" w:rsidP="004B7F19" w:rsidRDefault="00C56823" w14:paraId="496C372F" w14:textId="77777777">
            <w:pPr>
              <w:rPr>
                <w:rFonts w:cs="Arial"/>
                <w:szCs w:val="22"/>
              </w:rPr>
            </w:pPr>
            <w:r>
              <w:rPr>
                <w:rFonts w:cs="Arial"/>
                <w:szCs w:val="22"/>
              </w:rPr>
              <w:t>Provide ice pops or cool, healthy drinks and snacks</w:t>
            </w:r>
            <w:r w:rsidR="00BD5D47">
              <w:rPr>
                <w:rFonts w:cs="Arial"/>
                <w:szCs w:val="22"/>
              </w:rPr>
              <w:t xml:space="preserve"> to encourage hydration and attendance</w:t>
            </w:r>
          </w:p>
          <w:p w:rsidRPr="008436C4" w:rsidR="0022170B" w:rsidP="004B7F19" w:rsidRDefault="0022170B" w14:paraId="0FC00F2D" w14:textId="29D010F2">
            <w:pPr>
              <w:rPr>
                <w:rFonts w:cs="Arial"/>
                <w:szCs w:val="22"/>
              </w:rPr>
            </w:pPr>
          </w:p>
        </w:tc>
        <w:tc>
          <w:tcPr>
            <w:tcW w:w="690" w:type="pct"/>
          </w:tcPr>
          <w:p w:rsidRPr="008436C4" w:rsidR="00C56823" w:rsidP="004B7F19" w:rsidRDefault="00BD5D47" w14:paraId="5612FDD9" w14:textId="6ADDEEAD">
            <w:r>
              <w:t>SLT</w:t>
            </w:r>
          </w:p>
        </w:tc>
        <w:tc>
          <w:tcPr>
            <w:tcW w:w="1182" w:type="pct"/>
          </w:tcPr>
          <w:p w:rsidRPr="008436C4" w:rsidR="00C56823" w:rsidP="004B7F19" w:rsidRDefault="00C56823" w14:paraId="31A15921" w14:textId="77777777"/>
        </w:tc>
        <w:tc>
          <w:tcPr>
            <w:tcW w:w="345" w:type="pct"/>
            <w:vAlign w:val="center"/>
          </w:tcPr>
          <w:p w:rsidRPr="008436C4" w:rsidR="00C56823" w:rsidP="004B7F19" w:rsidRDefault="00966C74" w14:paraId="15E52507" w14:textId="7A1E7BF4">
            <w:pPr>
              <w:jc w:val="center"/>
            </w:pPr>
            <w:r>
              <w:t>2</w:t>
            </w:r>
          </w:p>
        </w:tc>
        <w:tc>
          <w:tcPr>
            <w:tcW w:w="372" w:type="pct"/>
          </w:tcPr>
          <w:p w:rsidRPr="008436C4" w:rsidR="00C56823" w:rsidP="004B7F19" w:rsidRDefault="00C56823" w14:paraId="12CA2F73" w14:textId="77777777">
            <w:pPr>
              <w:jc w:val="center"/>
            </w:pPr>
          </w:p>
        </w:tc>
      </w:tr>
      <w:tr w:rsidRPr="008436C4" w:rsidR="005A4FB3" w:rsidTr="00A162E5" w14:paraId="1EA5A721" w14:textId="77777777">
        <w:tc>
          <w:tcPr>
            <w:tcW w:w="294" w:type="pct"/>
            <w:tcBorders>
              <w:right w:val="nil"/>
            </w:tcBorders>
            <w:vAlign w:val="center"/>
          </w:tcPr>
          <w:p w:rsidRPr="008436C4" w:rsidR="005A4FB3" w:rsidP="004B7F19" w:rsidRDefault="00864521" w14:paraId="3927422A" w14:textId="5D165C54">
            <w:pPr>
              <w:rPr>
                <w:b/>
                <w:bCs/>
                <w:lang w:eastAsia="en-US"/>
              </w:rPr>
            </w:pPr>
            <w:r w:rsidRPr="008436C4">
              <w:rPr>
                <w:b/>
                <w:bCs/>
                <w:noProof/>
                <w:lang w:eastAsia="en-US"/>
              </w:rPr>
              <w:lastRenderedPageBreak/>
              <w:drawing>
                <wp:anchor distT="0" distB="0" distL="114300" distR="114300" simplePos="0" relativeHeight="251658273" behindDoc="0" locked="0" layoutInCell="1" allowOverlap="1" wp14:anchorId="3DE0DF5A" wp14:editId="4939B06D">
                  <wp:simplePos x="0" y="0"/>
                  <wp:positionH relativeFrom="column">
                    <wp:posOffset>28575</wp:posOffset>
                  </wp:positionH>
                  <wp:positionV relativeFrom="line">
                    <wp:posOffset>-38100</wp:posOffset>
                  </wp:positionV>
                  <wp:extent cx="359410" cy="359410"/>
                  <wp:effectExtent l="0" t="0" r="0" b="2540"/>
                  <wp:wrapNone/>
                  <wp:docPr id="701608835" name="Graphic 135975384" descr="Medieval Armor with solid fill">
                    <a:extLst xmlns:a="http://schemas.openxmlformats.org/drawingml/2006/main">
                      <a:ext uri="{FF2B5EF4-FFF2-40B4-BE49-F238E27FC236}">
                        <a16:creationId xmlns:a16="http://schemas.microsoft.com/office/drawing/2014/main" id="{862D6B88-2D2F-4345-BB80-3F1E2E7B8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11012"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tc>
        <w:tc>
          <w:tcPr>
            <w:tcW w:w="2117" w:type="pct"/>
            <w:tcBorders>
              <w:left w:val="nil"/>
            </w:tcBorders>
          </w:tcPr>
          <w:p w:rsidR="005A4FB3" w:rsidP="004B7F19" w:rsidRDefault="00864521" w14:paraId="32221582" w14:textId="5FC79DDB">
            <w:pPr>
              <w:rPr>
                <w:rFonts w:cs="Arial"/>
                <w:szCs w:val="22"/>
              </w:rPr>
            </w:pPr>
            <w:r>
              <w:rPr>
                <w:rFonts w:cs="Arial"/>
                <w:szCs w:val="22"/>
              </w:rPr>
              <w:t>Gather supplies of spare sunhats and protective equipment for shared use</w:t>
            </w:r>
          </w:p>
        </w:tc>
        <w:tc>
          <w:tcPr>
            <w:tcW w:w="690" w:type="pct"/>
          </w:tcPr>
          <w:p w:rsidR="005A4FB3" w:rsidP="004B7F19" w:rsidRDefault="00864521" w14:paraId="609FE44E" w14:textId="57613846">
            <w:r>
              <w:t>Business manager, teaching staff</w:t>
            </w:r>
          </w:p>
        </w:tc>
        <w:tc>
          <w:tcPr>
            <w:tcW w:w="1182" w:type="pct"/>
          </w:tcPr>
          <w:p w:rsidRPr="008436C4" w:rsidR="005A4FB3" w:rsidP="004B7F19" w:rsidRDefault="005A4FB3" w14:paraId="71067A7F" w14:textId="77777777"/>
        </w:tc>
        <w:tc>
          <w:tcPr>
            <w:tcW w:w="345" w:type="pct"/>
            <w:vAlign w:val="center"/>
          </w:tcPr>
          <w:p w:rsidR="005A4FB3" w:rsidP="004B7F19" w:rsidRDefault="00D75D3B" w14:paraId="20964523" w14:textId="5BDC53B2">
            <w:pPr>
              <w:jc w:val="center"/>
            </w:pPr>
            <w:r>
              <w:t>2</w:t>
            </w:r>
          </w:p>
        </w:tc>
        <w:tc>
          <w:tcPr>
            <w:tcW w:w="372" w:type="pct"/>
          </w:tcPr>
          <w:p w:rsidRPr="008436C4" w:rsidR="005A4FB3" w:rsidP="004B7F19" w:rsidRDefault="005A4FB3" w14:paraId="3FE711E0" w14:textId="77777777">
            <w:pPr>
              <w:jc w:val="center"/>
            </w:pPr>
          </w:p>
        </w:tc>
      </w:tr>
    </w:tbl>
    <w:p w:rsidRPr="008436C4" w:rsidR="00A232C2" w:rsidP="22F3AB23" w:rsidRDefault="00A232C2" w14:paraId="069A4FCC" w14:textId="77777777"/>
    <w:tbl>
      <w:tblPr>
        <w:tblStyle w:val="TableGrid"/>
        <w:tblW w:w="5000" w:type="pct"/>
        <w:tblLook w:val="04A0" w:firstRow="1" w:lastRow="0" w:firstColumn="1" w:lastColumn="0" w:noHBand="0" w:noVBand="1"/>
      </w:tblPr>
      <w:tblGrid>
        <w:gridCol w:w="846"/>
        <w:gridCol w:w="6096"/>
        <w:gridCol w:w="1986"/>
        <w:gridCol w:w="3402"/>
        <w:gridCol w:w="1004"/>
        <w:gridCol w:w="1056"/>
      </w:tblGrid>
      <w:tr w:rsidRPr="008436C4" w:rsidR="002B4D7E" w:rsidTr="007F3205" w14:paraId="7D66D1B2" w14:textId="77777777">
        <w:trPr>
          <w:trHeight w:val="454"/>
        </w:trPr>
        <w:tc>
          <w:tcPr>
            <w:tcW w:w="5000" w:type="pct"/>
            <w:gridSpan w:val="6"/>
            <w:shd w:val="clear" w:color="auto" w:fill="2A3180"/>
            <w:vAlign w:val="center"/>
          </w:tcPr>
          <w:p w:rsidRPr="008436C4" w:rsidR="008D55B8" w:rsidP="006F18FA" w:rsidRDefault="008D55B8" w14:paraId="0A305609" w14:textId="4B6EA7D5">
            <w:pPr>
              <w:jc w:val="center"/>
              <w:rPr>
                <w:b/>
                <w:bCs/>
              </w:rPr>
            </w:pPr>
            <w:r w:rsidRPr="008436C4">
              <w:rPr>
                <w:b/>
                <w:bCs/>
              </w:rPr>
              <w:t>TIMETABLING</w:t>
            </w:r>
          </w:p>
        </w:tc>
      </w:tr>
      <w:tr w:rsidRPr="008436C4" w:rsidR="003B7DD5" w:rsidTr="00733A2E" w14:paraId="3060C373" w14:textId="0C23752B">
        <w:tc>
          <w:tcPr>
            <w:tcW w:w="2412" w:type="pct"/>
            <w:gridSpan w:val="2"/>
            <w:tcBorders>
              <w:bottom w:val="single" w:color="auto" w:sz="4" w:space="0"/>
            </w:tcBorders>
            <w:shd w:val="clear" w:color="auto" w:fill="00A19A"/>
          </w:tcPr>
          <w:p w:rsidRPr="008436C4" w:rsidR="00C2309B" w:rsidP="00085190" w:rsidRDefault="00564D7F" w14:paraId="6C878B54" w14:textId="51725C53">
            <w:pPr>
              <w:jc w:val="center"/>
              <w:rPr>
                <w:b/>
                <w:color w:val="FFFFFF" w:themeColor="background1"/>
                <w:sz w:val="21"/>
                <w:szCs w:val="21"/>
              </w:rPr>
            </w:pPr>
            <w:r w:rsidRPr="008436C4">
              <w:rPr>
                <w:b/>
                <w:color w:val="FFFFFF" w:themeColor="background1"/>
                <w:sz w:val="21"/>
                <w:szCs w:val="21"/>
              </w:rPr>
              <w:t>ACTION</w:t>
            </w:r>
          </w:p>
        </w:tc>
        <w:tc>
          <w:tcPr>
            <w:tcW w:w="690" w:type="pct"/>
            <w:shd w:val="clear" w:color="auto" w:fill="00A19A"/>
            <w:vAlign w:val="center"/>
          </w:tcPr>
          <w:p w:rsidRPr="008436C4" w:rsidR="00C2309B" w:rsidP="00085190" w:rsidRDefault="00564D7F" w14:paraId="26F9047C" w14:textId="22A69458">
            <w:pPr>
              <w:jc w:val="center"/>
              <w:rPr>
                <w:b/>
                <w:color w:val="FFFFFF" w:themeColor="background1"/>
                <w:sz w:val="21"/>
                <w:szCs w:val="21"/>
              </w:rPr>
            </w:pPr>
            <w:r w:rsidRPr="008436C4">
              <w:rPr>
                <w:b/>
                <w:color w:val="FFFFFF" w:themeColor="background1"/>
                <w:sz w:val="21"/>
                <w:szCs w:val="21"/>
              </w:rPr>
              <w:t>RESPONSIBILITY</w:t>
            </w:r>
          </w:p>
        </w:tc>
        <w:tc>
          <w:tcPr>
            <w:tcW w:w="1182" w:type="pct"/>
            <w:shd w:val="clear" w:color="auto" w:fill="00A19A"/>
            <w:vAlign w:val="center"/>
          </w:tcPr>
          <w:p w:rsidRPr="008436C4" w:rsidR="00C2309B" w:rsidP="00085190" w:rsidRDefault="00564D7F" w14:paraId="3A2DE356" w14:textId="6B2DE514">
            <w:pPr>
              <w:jc w:val="center"/>
              <w:rPr>
                <w:b/>
                <w:color w:val="FFFFFF" w:themeColor="background1"/>
                <w:sz w:val="21"/>
                <w:szCs w:val="21"/>
              </w:rPr>
            </w:pPr>
            <w:r w:rsidRPr="008436C4">
              <w:rPr>
                <w:b/>
                <w:color w:val="FFFFFF" w:themeColor="background1"/>
                <w:sz w:val="21"/>
                <w:szCs w:val="21"/>
              </w:rPr>
              <w:t>NOTES</w:t>
            </w:r>
          </w:p>
        </w:tc>
        <w:tc>
          <w:tcPr>
            <w:tcW w:w="349" w:type="pct"/>
            <w:shd w:val="clear" w:color="auto" w:fill="00A19A"/>
            <w:vAlign w:val="center"/>
          </w:tcPr>
          <w:p w:rsidRPr="008436C4" w:rsidR="00C2309B" w:rsidP="00085190" w:rsidRDefault="00564D7F" w14:paraId="0D772F5D" w14:textId="2213ACAD">
            <w:pPr>
              <w:jc w:val="center"/>
              <w:rPr>
                <w:b/>
                <w:color w:val="FFFFFF" w:themeColor="background1"/>
                <w:sz w:val="21"/>
                <w:szCs w:val="21"/>
              </w:rPr>
            </w:pPr>
            <w:r w:rsidRPr="008436C4">
              <w:rPr>
                <w:b/>
                <w:color w:val="FFFFFF" w:themeColor="background1"/>
                <w:sz w:val="21"/>
                <w:szCs w:val="21"/>
              </w:rPr>
              <w:t>LEVEL</w:t>
            </w:r>
          </w:p>
        </w:tc>
        <w:tc>
          <w:tcPr>
            <w:tcW w:w="367" w:type="pct"/>
            <w:shd w:val="clear" w:color="auto" w:fill="00A19A"/>
          </w:tcPr>
          <w:p w:rsidRPr="008436C4" w:rsidR="000F4800" w:rsidP="00085190" w:rsidRDefault="000F4800" w14:paraId="4C5C092F" w14:textId="51FF21BA">
            <w:pPr>
              <w:jc w:val="center"/>
              <w:rPr>
                <w:b/>
                <w:bCs/>
                <w:color w:val="FFFFFF" w:themeColor="background1"/>
                <w:sz w:val="21"/>
                <w:szCs w:val="21"/>
              </w:rPr>
            </w:pPr>
            <w:r w:rsidRPr="008436C4">
              <w:rPr>
                <w:b/>
                <w:bCs/>
                <w:color w:val="FFFFFF" w:themeColor="background1"/>
                <w:sz w:val="21"/>
                <w:szCs w:val="21"/>
              </w:rPr>
              <w:t>STATUS</w:t>
            </w:r>
          </w:p>
        </w:tc>
      </w:tr>
      <w:tr w:rsidRPr="008436C4" w:rsidR="00857146" w:rsidTr="00A162E5" w14:paraId="0D1FA380" w14:textId="77777777">
        <w:tc>
          <w:tcPr>
            <w:tcW w:w="294" w:type="pct"/>
            <w:tcBorders>
              <w:right w:val="nil"/>
            </w:tcBorders>
            <w:vAlign w:val="center"/>
          </w:tcPr>
          <w:p w:rsidRPr="008436C4" w:rsidR="00857146" w:rsidP="00857146" w:rsidRDefault="00857146" w14:paraId="57D626F4" w14:textId="2AF5FB04">
            <w:pPr>
              <w:rPr>
                <w:b/>
                <w:bCs/>
                <w:lang w:eastAsia="en-US"/>
              </w:rPr>
            </w:pPr>
            <w:r w:rsidRPr="008436C4">
              <w:rPr>
                <w:b/>
                <w:bCs/>
                <w:noProof/>
                <w:lang w:eastAsia="en-US"/>
              </w:rPr>
              <w:drawing>
                <wp:anchor distT="0" distB="0" distL="114300" distR="114300" simplePos="0" relativeHeight="251658274" behindDoc="0" locked="0" layoutInCell="1" allowOverlap="0" wp14:anchorId="39AB90C2" wp14:editId="05DD472F">
                  <wp:simplePos x="0" y="0"/>
                  <wp:positionH relativeFrom="column">
                    <wp:align>center</wp:align>
                  </wp:positionH>
                  <wp:positionV relativeFrom="line">
                    <wp:align>center</wp:align>
                  </wp:positionV>
                  <wp:extent cx="360000" cy="360000"/>
                  <wp:effectExtent l="0" t="0" r="0" b="2540"/>
                  <wp:wrapNone/>
                  <wp:docPr id="823149249" name="Graphic 762979658" descr="CheckList with solid fill">
                    <a:extLst xmlns:a="http://schemas.openxmlformats.org/drawingml/2006/main">
                      <a:ext uri="{FF2B5EF4-FFF2-40B4-BE49-F238E27FC236}">
                        <a16:creationId xmlns:a16="http://schemas.microsoft.com/office/drawing/2014/main" id="{3A55B24E-7E81-4FCD-A97D-455B6FF7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25959"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857146" w:rsidP="00857146" w:rsidRDefault="00857146" w14:paraId="4DA15002" w14:textId="15008E59">
            <w:r w:rsidRPr="008436C4">
              <w:t>Routinely schedule sports day</w:t>
            </w:r>
            <w:r>
              <w:t xml:space="preserve"> and large sporting events</w:t>
            </w:r>
            <w:r w:rsidRPr="008436C4">
              <w:t xml:space="preserve"> for mornings or less hot times of year</w:t>
            </w:r>
          </w:p>
        </w:tc>
        <w:tc>
          <w:tcPr>
            <w:tcW w:w="690" w:type="pct"/>
          </w:tcPr>
          <w:p w:rsidRPr="008436C4" w:rsidR="00857146" w:rsidP="00857146" w:rsidRDefault="00857146" w14:paraId="40872FBF" w14:textId="5161AF9E">
            <w:r w:rsidRPr="008436C4">
              <w:t>SLT</w:t>
            </w:r>
          </w:p>
        </w:tc>
        <w:tc>
          <w:tcPr>
            <w:tcW w:w="1182" w:type="pct"/>
          </w:tcPr>
          <w:p w:rsidRPr="008436C4" w:rsidR="00857146" w:rsidP="00857146" w:rsidRDefault="00857146" w14:paraId="1D3F961E" w14:textId="2B9B1E96">
            <w:r w:rsidRPr="008436C4">
              <w:t>Sports days held in the morning can also make attendance easier for parents</w:t>
            </w:r>
          </w:p>
        </w:tc>
        <w:tc>
          <w:tcPr>
            <w:tcW w:w="349" w:type="pct"/>
            <w:vAlign w:val="center"/>
          </w:tcPr>
          <w:p w:rsidRPr="008436C4" w:rsidR="00857146" w:rsidP="00857146" w:rsidRDefault="00857146" w14:paraId="2B6ECDAC" w14:textId="78F12054">
            <w:pPr>
              <w:jc w:val="center"/>
            </w:pPr>
            <w:r w:rsidRPr="008436C4">
              <w:t>1</w:t>
            </w:r>
          </w:p>
        </w:tc>
        <w:tc>
          <w:tcPr>
            <w:tcW w:w="367" w:type="pct"/>
          </w:tcPr>
          <w:p w:rsidRPr="008436C4" w:rsidR="00857146" w:rsidP="00857146" w:rsidRDefault="00857146" w14:paraId="54D511FB" w14:textId="77777777">
            <w:pPr>
              <w:jc w:val="center"/>
            </w:pPr>
          </w:p>
        </w:tc>
      </w:tr>
      <w:tr w:rsidRPr="008436C4" w:rsidR="00165516" w:rsidTr="00A162E5" w14:paraId="04749284" w14:textId="77777777">
        <w:tc>
          <w:tcPr>
            <w:tcW w:w="294" w:type="pct"/>
            <w:tcBorders>
              <w:right w:val="nil"/>
            </w:tcBorders>
            <w:vAlign w:val="center"/>
          </w:tcPr>
          <w:p w:rsidRPr="008436C4" w:rsidR="00165516" w:rsidP="00857146" w:rsidRDefault="005449F5" w14:paraId="681EB35E" w14:textId="1A2700D9">
            <w:pPr>
              <w:rPr>
                <w:b/>
                <w:bCs/>
                <w:noProof/>
                <w:lang w:eastAsia="en-US"/>
              </w:rPr>
            </w:pPr>
            <w:r w:rsidRPr="008436C4">
              <w:rPr>
                <w:b/>
                <w:bCs/>
                <w:noProof/>
                <w:lang w:eastAsia="en-US"/>
              </w:rPr>
              <w:drawing>
                <wp:anchor distT="0" distB="0" distL="114300" distR="114300" simplePos="0" relativeHeight="251658311" behindDoc="0" locked="0" layoutInCell="1" allowOverlap="0" wp14:anchorId="655833F6" wp14:editId="39236D58">
                  <wp:simplePos x="0" y="0"/>
                  <wp:positionH relativeFrom="column">
                    <wp:align>center</wp:align>
                  </wp:positionH>
                  <wp:positionV relativeFrom="line">
                    <wp:align>center</wp:align>
                  </wp:positionV>
                  <wp:extent cx="360000" cy="360000"/>
                  <wp:effectExtent l="0" t="0" r="0" b="2540"/>
                  <wp:wrapNone/>
                  <wp:docPr id="952972599" name="Graphic 762979658" descr="CheckList with solid fill">
                    <a:extLst xmlns:a="http://schemas.openxmlformats.org/drawingml/2006/main">
                      <a:ext uri="{FF2B5EF4-FFF2-40B4-BE49-F238E27FC236}">
                        <a16:creationId xmlns:a16="http://schemas.microsoft.com/office/drawing/2014/main" id="{3A55B24E-7E81-4FCD-A97D-455B6FF7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25959"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294465" w:rsidP="00D74F60" w:rsidRDefault="00BE16CC" w14:paraId="7CD40C6A" w14:textId="18BF25C4">
            <w:r>
              <w:t>Try</w:t>
            </w:r>
            <w:r w:rsidR="00CB4160">
              <w:t xml:space="preserve"> to m</w:t>
            </w:r>
            <w:r w:rsidR="005449F5">
              <w:t>ake use of local parks during summer if you don’t have grass or shade in the playground</w:t>
            </w:r>
            <w:r w:rsidR="00D74F60">
              <w:t xml:space="preserve"> - grass is much cooler than asphalt and </w:t>
            </w:r>
            <w:r w:rsidR="004C483B">
              <w:t>there may be more shade</w:t>
            </w:r>
          </w:p>
        </w:tc>
        <w:tc>
          <w:tcPr>
            <w:tcW w:w="690" w:type="pct"/>
          </w:tcPr>
          <w:p w:rsidRPr="008436C4" w:rsidR="00165516" w:rsidP="00857146" w:rsidRDefault="00CB4160" w14:paraId="6DED3498" w14:textId="2AB36D2E">
            <w:r>
              <w:t>Teaching staff, SLT</w:t>
            </w:r>
          </w:p>
        </w:tc>
        <w:tc>
          <w:tcPr>
            <w:tcW w:w="1182" w:type="pct"/>
          </w:tcPr>
          <w:p w:rsidRPr="008436C4" w:rsidR="00165516" w:rsidP="00857146" w:rsidRDefault="008A2BB3" w14:paraId="40078F40" w14:textId="1652A6AC">
            <w:r>
              <w:t xml:space="preserve">One off events such as sports days or regular </w:t>
            </w:r>
            <w:r w:rsidR="00294465">
              <w:t>PE lessons</w:t>
            </w:r>
            <w:r w:rsidR="002A25F4">
              <w:t>, other outdoor learning</w:t>
            </w:r>
          </w:p>
        </w:tc>
        <w:tc>
          <w:tcPr>
            <w:tcW w:w="349" w:type="pct"/>
            <w:vAlign w:val="center"/>
          </w:tcPr>
          <w:p w:rsidRPr="008436C4" w:rsidR="00165516" w:rsidP="00857146" w:rsidRDefault="004C483B" w14:paraId="7D0F509B" w14:textId="3DA1A969">
            <w:pPr>
              <w:jc w:val="center"/>
            </w:pPr>
            <w:r>
              <w:t>3</w:t>
            </w:r>
          </w:p>
        </w:tc>
        <w:tc>
          <w:tcPr>
            <w:tcW w:w="367" w:type="pct"/>
          </w:tcPr>
          <w:p w:rsidRPr="008436C4" w:rsidR="00165516" w:rsidP="00857146" w:rsidRDefault="00165516" w14:paraId="4F9439A7" w14:textId="77777777">
            <w:pPr>
              <w:jc w:val="center"/>
            </w:pPr>
          </w:p>
        </w:tc>
      </w:tr>
      <w:tr w:rsidRPr="008436C4" w:rsidR="00857146" w:rsidTr="00A162E5" w14:paraId="38FADD5B" w14:textId="77777777">
        <w:tc>
          <w:tcPr>
            <w:tcW w:w="294" w:type="pct"/>
            <w:tcBorders>
              <w:right w:val="nil"/>
            </w:tcBorders>
            <w:vAlign w:val="center"/>
          </w:tcPr>
          <w:p w:rsidRPr="008436C4" w:rsidR="00857146" w:rsidP="00857146" w:rsidRDefault="00857146" w14:paraId="48D4516A" w14:textId="1AFC5EB7">
            <w:pPr>
              <w:rPr>
                <w:b/>
                <w:bCs/>
                <w:lang w:eastAsia="en-US"/>
              </w:rPr>
            </w:pPr>
            <w:r w:rsidRPr="008436C4">
              <w:rPr>
                <w:b/>
                <w:bCs/>
                <w:noProof/>
                <w:lang w:eastAsia="en-US"/>
              </w:rPr>
              <w:drawing>
                <wp:anchor distT="0" distB="0" distL="114300" distR="114300" simplePos="0" relativeHeight="251658275" behindDoc="0" locked="0" layoutInCell="1" allowOverlap="0" wp14:anchorId="5ECA5790" wp14:editId="138E1B4A">
                  <wp:simplePos x="0" y="0"/>
                  <wp:positionH relativeFrom="column">
                    <wp:align>center</wp:align>
                  </wp:positionH>
                  <wp:positionV relativeFrom="line">
                    <wp:align>center</wp:align>
                  </wp:positionV>
                  <wp:extent cx="360000" cy="360000"/>
                  <wp:effectExtent l="0" t="0" r="0" b="2540"/>
                  <wp:wrapNone/>
                  <wp:docPr id="2103671461" name="Graphic 762979658" descr="CheckList with solid fill">
                    <a:extLst xmlns:a="http://schemas.openxmlformats.org/drawingml/2006/main">
                      <a:ext uri="{FF2B5EF4-FFF2-40B4-BE49-F238E27FC236}">
                        <a16:creationId xmlns:a16="http://schemas.microsoft.com/office/drawing/2014/main" id="{ADB480FB-3BB3-404D-8698-494FCD2C7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35464"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857146" w:rsidP="00857146" w:rsidRDefault="00162402" w14:paraId="4DB98F8B" w14:textId="0EEE001F">
            <w:r>
              <w:t xml:space="preserve">Consider </w:t>
            </w:r>
            <w:r w:rsidR="0062150D">
              <w:t xml:space="preserve">how </w:t>
            </w:r>
            <w:r w:rsidRPr="008436C4" w:rsidR="00857146">
              <w:t xml:space="preserve">outdoor trips and residentials </w:t>
            </w:r>
            <w:r w:rsidR="0062150D">
              <w:t>can be planned t</w:t>
            </w:r>
            <w:r w:rsidRPr="008436C4" w:rsidR="00857146">
              <w:t>o avoid extreme heat</w:t>
            </w:r>
          </w:p>
          <w:p w:rsidRPr="008436C4" w:rsidR="00857146" w:rsidP="00857146" w:rsidRDefault="00857146" w14:paraId="14443E1B" w14:textId="77777777"/>
        </w:tc>
        <w:tc>
          <w:tcPr>
            <w:tcW w:w="690" w:type="pct"/>
          </w:tcPr>
          <w:p w:rsidRPr="008436C4" w:rsidR="00857146" w:rsidP="00857146" w:rsidRDefault="00162402" w14:paraId="190F492F" w14:textId="034E6330">
            <w:r>
              <w:t>Teaching staff</w:t>
            </w:r>
            <w:r w:rsidR="002C5724">
              <w:t>, SLT</w:t>
            </w:r>
          </w:p>
        </w:tc>
        <w:tc>
          <w:tcPr>
            <w:tcW w:w="1182" w:type="pct"/>
          </w:tcPr>
          <w:p w:rsidRPr="008436C4" w:rsidR="00857146" w:rsidP="00857146" w:rsidRDefault="0062150D" w14:paraId="7A774C77" w14:textId="5F797E0E">
            <w:r>
              <w:t>Consider time of year or location e.g. wood</w:t>
            </w:r>
            <w:r w:rsidR="000667E1">
              <w:t>land</w:t>
            </w:r>
            <w:r>
              <w:t xml:space="preserve"> locations </w:t>
            </w:r>
            <w:r w:rsidR="000667E1">
              <w:t>during summer</w:t>
            </w:r>
          </w:p>
        </w:tc>
        <w:tc>
          <w:tcPr>
            <w:tcW w:w="349" w:type="pct"/>
            <w:vAlign w:val="center"/>
          </w:tcPr>
          <w:p w:rsidRPr="008436C4" w:rsidR="00857146" w:rsidP="00857146" w:rsidRDefault="000667E1" w14:paraId="4DBD5A81" w14:textId="52E5C703">
            <w:pPr>
              <w:jc w:val="center"/>
            </w:pPr>
            <w:r>
              <w:t>1</w:t>
            </w:r>
          </w:p>
        </w:tc>
        <w:tc>
          <w:tcPr>
            <w:tcW w:w="367" w:type="pct"/>
          </w:tcPr>
          <w:p w:rsidRPr="008436C4" w:rsidR="00857146" w:rsidP="00857146" w:rsidRDefault="00857146" w14:paraId="7445E8A4" w14:textId="77777777">
            <w:pPr>
              <w:jc w:val="center"/>
            </w:pPr>
          </w:p>
        </w:tc>
      </w:tr>
      <w:tr w:rsidRPr="008436C4" w:rsidR="00857146" w:rsidTr="00A162E5" w14:paraId="2B476650" w14:textId="3101B34E">
        <w:tc>
          <w:tcPr>
            <w:tcW w:w="294" w:type="pct"/>
            <w:tcBorders>
              <w:right w:val="nil"/>
            </w:tcBorders>
            <w:vAlign w:val="center"/>
          </w:tcPr>
          <w:p w:rsidRPr="008436C4" w:rsidR="00857146" w:rsidP="00857146" w:rsidRDefault="00857146" w14:paraId="7C516A8F" w14:textId="7A77950D">
            <w:r w:rsidRPr="008436C4">
              <w:rPr>
                <w:b/>
                <w:bCs/>
                <w:noProof/>
                <w:lang w:eastAsia="en-US"/>
              </w:rPr>
              <w:drawing>
                <wp:anchor distT="0" distB="0" distL="114300" distR="114300" simplePos="0" relativeHeight="251658276" behindDoc="0" locked="0" layoutInCell="1" allowOverlap="0" wp14:anchorId="589E1A71" wp14:editId="3168CFF3">
                  <wp:simplePos x="0" y="0"/>
                  <wp:positionH relativeFrom="column">
                    <wp:align>center</wp:align>
                  </wp:positionH>
                  <wp:positionV relativeFrom="line">
                    <wp:align>center</wp:align>
                  </wp:positionV>
                  <wp:extent cx="360000" cy="360000"/>
                  <wp:effectExtent l="0" t="0" r="0" b="2540"/>
                  <wp:wrapNone/>
                  <wp:docPr id="753873171" name="Graphic 762979658" descr="CheckList with solid fill">
                    <a:extLst xmlns:a="http://schemas.openxmlformats.org/drawingml/2006/main">
                      <a:ext uri="{FF2B5EF4-FFF2-40B4-BE49-F238E27FC236}">
                        <a16:creationId xmlns:a16="http://schemas.microsoft.com/office/drawing/2014/main" id="{6F69C2EA-BAA5-4461-94BF-8B3677A119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55254"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857146" w:rsidP="00857146" w:rsidRDefault="00857146" w14:paraId="6A467B51" w14:textId="0FBA6215">
            <w:r w:rsidRPr="008436C4">
              <w:t>Plan for PE sessions for youngest and most vulnerable children to be held early in the day</w:t>
            </w:r>
          </w:p>
        </w:tc>
        <w:tc>
          <w:tcPr>
            <w:tcW w:w="690" w:type="pct"/>
          </w:tcPr>
          <w:p w:rsidRPr="008436C4" w:rsidR="00857146" w:rsidP="00857146" w:rsidRDefault="000667E1" w14:paraId="2CF5B136" w14:textId="5E3EC8C9">
            <w:r>
              <w:t>SLT</w:t>
            </w:r>
          </w:p>
        </w:tc>
        <w:tc>
          <w:tcPr>
            <w:tcW w:w="1182" w:type="pct"/>
          </w:tcPr>
          <w:p w:rsidRPr="008436C4" w:rsidR="00857146" w:rsidP="00857146" w:rsidRDefault="00857146" w14:paraId="689C35D6" w14:textId="7C716009">
            <w:r w:rsidRPr="008436C4">
              <w:t>Timetables could be set year round, or adapted for</w:t>
            </w:r>
            <w:r>
              <w:t xml:space="preserve"> part of</w:t>
            </w:r>
            <w:r w:rsidRPr="008436C4">
              <w:t xml:space="preserve"> the summer term</w:t>
            </w:r>
          </w:p>
        </w:tc>
        <w:tc>
          <w:tcPr>
            <w:tcW w:w="349" w:type="pct"/>
            <w:vAlign w:val="center"/>
          </w:tcPr>
          <w:p w:rsidRPr="008436C4" w:rsidR="00857146" w:rsidP="00857146" w:rsidRDefault="00857146" w14:paraId="4BCA4F0C" w14:textId="77777777">
            <w:pPr>
              <w:jc w:val="center"/>
            </w:pPr>
            <w:r w:rsidRPr="008436C4">
              <w:t>2</w:t>
            </w:r>
          </w:p>
        </w:tc>
        <w:tc>
          <w:tcPr>
            <w:tcW w:w="367" w:type="pct"/>
          </w:tcPr>
          <w:p w:rsidRPr="008436C4" w:rsidR="00857146" w:rsidP="00857146" w:rsidRDefault="00857146" w14:paraId="7C218652" w14:textId="77777777">
            <w:pPr>
              <w:jc w:val="center"/>
            </w:pPr>
          </w:p>
        </w:tc>
      </w:tr>
      <w:tr w:rsidRPr="008436C4" w:rsidR="00857146" w:rsidTr="00A162E5" w14:paraId="1D432859" w14:textId="2D26AFDF">
        <w:tc>
          <w:tcPr>
            <w:tcW w:w="294" w:type="pct"/>
            <w:tcBorders>
              <w:right w:val="nil"/>
            </w:tcBorders>
            <w:vAlign w:val="center"/>
          </w:tcPr>
          <w:p w:rsidRPr="008436C4" w:rsidR="00857146" w:rsidP="00857146" w:rsidRDefault="00857146" w14:paraId="69633CAC" w14:textId="1CFE5939">
            <w:r w:rsidRPr="008436C4">
              <w:rPr>
                <w:b/>
                <w:bCs/>
                <w:noProof/>
                <w:lang w:eastAsia="en-US"/>
              </w:rPr>
              <w:drawing>
                <wp:anchor distT="0" distB="0" distL="114300" distR="114300" simplePos="0" relativeHeight="251658277" behindDoc="0" locked="0" layoutInCell="1" allowOverlap="0" wp14:anchorId="64B19F2B" wp14:editId="226E48E0">
                  <wp:simplePos x="0" y="0"/>
                  <wp:positionH relativeFrom="column">
                    <wp:align>center</wp:align>
                  </wp:positionH>
                  <wp:positionV relativeFrom="line">
                    <wp:align>center</wp:align>
                  </wp:positionV>
                  <wp:extent cx="360000" cy="360000"/>
                  <wp:effectExtent l="0" t="0" r="0" b="2540"/>
                  <wp:wrapNone/>
                  <wp:docPr id="1770128432" name="Graphic 762979658" descr="CheckList with solid fill">
                    <a:extLst xmlns:a="http://schemas.openxmlformats.org/drawingml/2006/main">
                      <a:ext uri="{FF2B5EF4-FFF2-40B4-BE49-F238E27FC236}">
                        <a16:creationId xmlns:a16="http://schemas.microsoft.com/office/drawing/2014/main" id="{DE547DA8-B9DC-4A69-AE36-EAF3311F3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1783"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857146" w:rsidP="00857146" w:rsidRDefault="00857146" w14:paraId="222F345C" w14:textId="77777777">
            <w:r w:rsidRPr="008436C4">
              <w:t>Have a formal protocol for changing the schedule of school activities during high heat periods</w:t>
            </w:r>
          </w:p>
          <w:p w:rsidRPr="008436C4" w:rsidR="00857146" w:rsidP="00857146" w:rsidRDefault="00857146" w14:paraId="57D5EA45" w14:textId="10F6DC04"/>
        </w:tc>
        <w:tc>
          <w:tcPr>
            <w:tcW w:w="690" w:type="pct"/>
          </w:tcPr>
          <w:p w:rsidRPr="008436C4" w:rsidR="00857146" w:rsidP="00857146" w:rsidRDefault="00857146" w14:paraId="44893E12" w14:textId="00DD28C7">
            <w:r w:rsidRPr="008436C4">
              <w:t>SLT</w:t>
            </w:r>
          </w:p>
        </w:tc>
        <w:tc>
          <w:tcPr>
            <w:tcW w:w="1182" w:type="pct"/>
          </w:tcPr>
          <w:p w:rsidRPr="008436C4" w:rsidR="00857146" w:rsidP="00857146" w:rsidRDefault="00857146" w14:paraId="601F0CAF" w14:textId="20E61827">
            <w:r>
              <w:t>Likely to be most suitable for early years and primary schools</w:t>
            </w:r>
          </w:p>
        </w:tc>
        <w:tc>
          <w:tcPr>
            <w:tcW w:w="349" w:type="pct"/>
            <w:vAlign w:val="center"/>
          </w:tcPr>
          <w:p w:rsidRPr="008436C4" w:rsidR="00857146" w:rsidP="00857146" w:rsidRDefault="00857146" w14:paraId="22366EBE" w14:textId="68404801">
            <w:pPr>
              <w:jc w:val="center"/>
            </w:pPr>
            <w:r w:rsidRPr="008436C4">
              <w:t>2</w:t>
            </w:r>
          </w:p>
        </w:tc>
        <w:tc>
          <w:tcPr>
            <w:tcW w:w="367" w:type="pct"/>
          </w:tcPr>
          <w:p w:rsidRPr="008436C4" w:rsidR="00857146" w:rsidP="00857146" w:rsidRDefault="00857146" w14:paraId="0E3BFDAD" w14:textId="77777777">
            <w:pPr>
              <w:jc w:val="center"/>
            </w:pPr>
          </w:p>
        </w:tc>
      </w:tr>
      <w:tr w:rsidRPr="008436C4" w:rsidR="00857146" w:rsidTr="00A162E5" w14:paraId="07268FE2" w14:textId="20F8E69A">
        <w:trPr>
          <w:trHeight w:val="300"/>
        </w:trPr>
        <w:tc>
          <w:tcPr>
            <w:tcW w:w="294" w:type="pct"/>
            <w:tcBorders>
              <w:right w:val="nil"/>
            </w:tcBorders>
            <w:vAlign w:val="center"/>
          </w:tcPr>
          <w:p w:rsidRPr="008436C4" w:rsidR="00857146" w:rsidP="00857146" w:rsidRDefault="00857146" w14:paraId="31F28A33" w14:textId="78CD3160">
            <w:pPr>
              <w:rPr>
                <w:highlight w:val="yellow"/>
              </w:rPr>
            </w:pPr>
            <w:r w:rsidRPr="008436C4">
              <w:rPr>
                <w:b/>
                <w:bCs/>
                <w:noProof/>
                <w:lang w:eastAsia="en-US"/>
              </w:rPr>
              <w:drawing>
                <wp:anchor distT="0" distB="0" distL="114300" distR="114300" simplePos="0" relativeHeight="251658278" behindDoc="0" locked="0" layoutInCell="1" allowOverlap="0" wp14:anchorId="72EC2EE0" wp14:editId="7708174B">
                  <wp:simplePos x="0" y="0"/>
                  <wp:positionH relativeFrom="column">
                    <wp:align>center</wp:align>
                  </wp:positionH>
                  <wp:positionV relativeFrom="line">
                    <wp:align>center</wp:align>
                  </wp:positionV>
                  <wp:extent cx="360000" cy="360000"/>
                  <wp:effectExtent l="0" t="0" r="0" b="2540"/>
                  <wp:wrapNone/>
                  <wp:docPr id="1167661552" name="Graphic 762979658" descr="CheckList with solid fill">
                    <a:extLst xmlns:a="http://schemas.openxmlformats.org/drawingml/2006/main">
                      <a:ext uri="{FF2B5EF4-FFF2-40B4-BE49-F238E27FC236}">
                        <a16:creationId xmlns:a16="http://schemas.microsoft.com/office/drawing/2014/main" id="{4527E712-9D40-4069-8C91-2D31A66BC4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18988"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857146" w:rsidP="00857146" w:rsidRDefault="00857146" w14:paraId="192B5389" w14:textId="532F7B46">
            <w:r w:rsidRPr="008436C4">
              <w:t>Plan for staff absence related to heat – know who will cover classes</w:t>
            </w:r>
          </w:p>
          <w:p w:rsidRPr="008436C4" w:rsidR="00857146" w:rsidP="00857146" w:rsidRDefault="00857146" w14:paraId="31E6B92C" w14:textId="1D4317BE">
            <w:pPr>
              <w:rPr>
                <w:highlight w:val="yellow"/>
              </w:rPr>
            </w:pPr>
          </w:p>
        </w:tc>
        <w:tc>
          <w:tcPr>
            <w:tcW w:w="690" w:type="pct"/>
          </w:tcPr>
          <w:p w:rsidRPr="008436C4" w:rsidR="00857146" w:rsidP="00857146" w:rsidRDefault="000667E1" w14:paraId="06213E73" w14:textId="0E27F26B">
            <w:r>
              <w:t>SLT</w:t>
            </w:r>
          </w:p>
        </w:tc>
        <w:tc>
          <w:tcPr>
            <w:tcW w:w="1182" w:type="pct"/>
          </w:tcPr>
          <w:p w:rsidRPr="008436C4" w:rsidR="00857146" w:rsidP="00857146" w:rsidRDefault="0073643B" w14:paraId="472440DB" w14:textId="67C36FDE">
            <w:r>
              <w:t xml:space="preserve">Staff absence increases in extreme weather, some staff with health vulnerabilities may </w:t>
            </w:r>
            <w:r w:rsidR="002444CF">
              <w:t>need to be protected</w:t>
            </w:r>
          </w:p>
        </w:tc>
        <w:tc>
          <w:tcPr>
            <w:tcW w:w="349" w:type="pct"/>
            <w:vAlign w:val="center"/>
          </w:tcPr>
          <w:p w:rsidRPr="008436C4" w:rsidR="00857146" w:rsidP="00857146" w:rsidRDefault="002444CF" w14:paraId="56D137F8" w14:textId="4FA78F15">
            <w:pPr>
              <w:jc w:val="center"/>
            </w:pPr>
            <w:r>
              <w:t>1</w:t>
            </w:r>
          </w:p>
        </w:tc>
        <w:tc>
          <w:tcPr>
            <w:tcW w:w="367" w:type="pct"/>
          </w:tcPr>
          <w:p w:rsidRPr="008436C4" w:rsidR="00857146" w:rsidP="00857146" w:rsidRDefault="00857146" w14:paraId="571A942D" w14:textId="77777777">
            <w:pPr>
              <w:jc w:val="center"/>
            </w:pPr>
          </w:p>
        </w:tc>
      </w:tr>
    </w:tbl>
    <w:p w:rsidRPr="008436C4" w:rsidR="00C2309B" w:rsidP="22F3AB23" w:rsidRDefault="00C2309B" w14:paraId="0011ECAA" w14:textId="77777777"/>
    <w:tbl>
      <w:tblPr>
        <w:tblStyle w:val="TableGrid"/>
        <w:tblW w:w="5000" w:type="pct"/>
        <w:tblLook w:val="04A0" w:firstRow="1" w:lastRow="0" w:firstColumn="1" w:lastColumn="0" w:noHBand="0" w:noVBand="1"/>
      </w:tblPr>
      <w:tblGrid>
        <w:gridCol w:w="845"/>
        <w:gridCol w:w="6096"/>
        <w:gridCol w:w="1986"/>
        <w:gridCol w:w="3402"/>
        <w:gridCol w:w="996"/>
        <w:gridCol w:w="1065"/>
      </w:tblGrid>
      <w:tr w:rsidRPr="008436C4" w:rsidR="002B4D7E" w:rsidTr="007F3205" w14:paraId="2E21367C" w14:textId="77777777">
        <w:trPr>
          <w:trHeight w:val="454"/>
        </w:trPr>
        <w:tc>
          <w:tcPr>
            <w:tcW w:w="5000" w:type="pct"/>
            <w:gridSpan w:val="6"/>
            <w:shd w:val="clear" w:color="auto" w:fill="2A3180"/>
            <w:vAlign w:val="center"/>
          </w:tcPr>
          <w:p w:rsidRPr="008436C4" w:rsidR="00193C59" w:rsidP="006F18FA" w:rsidRDefault="00193C59" w14:paraId="04E9DBAE" w14:textId="1D836D6B">
            <w:pPr>
              <w:jc w:val="center"/>
              <w:rPr>
                <w:b/>
                <w:bCs/>
              </w:rPr>
            </w:pPr>
            <w:r w:rsidRPr="008436C4">
              <w:rPr>
                <w:b/>
                <w:bCs/>
              </w:rPr>
              <w:t>CLASSROOM AND LEARNING ENVIRONMENT ADAPTATIONS</w:t>
            </w:r>
          </w:p>
        </w:tc>
      </w:tr>
      <w:tr w:rsidRPr="008436C4" w:rsidR="003B7DD5" w:rsidTr="00733A2E" w14:paraId="13977113" w14:textId="280C0166">
        <w:tc>
          <w:tcPr>
            <w:tcW w:w="2412" w:type="pct"/>
            <w:gridSpan w:val="2"/>
            <w:tcBorders>
              <w:bottom w:val="single" w:color="auto" w:sz="4" w:space="0"/>
            </w:tcBorders>
            <w:shd w:val="clear" w:color="auto" w:fill="00A19A"/>
          </w:tcPr>
          <w:p w:rsidRPr="008436C4" w:rsidR="00C2309B" w:rsidP="00085190" w:rsidRDefault="00564D7F" w14:paraId="4B33F7FB" w14:textId="686EBF5E">
            <w:pPr>
              <w:jc w:val="center"/>
              <w:rPr>
                <w:b/>
                <w:color w:val="FFFFFF" w:themeColor="background1"/>
                <w:sz w:val="21"/>
                <w:szCs w:val="21"/>
              </w:rPr>
            </w:pPr>
            <w:r w:rsidRPr="008436C4">
              <w:rPr>
                <w:b/>
                <w:color w:val="FFFFFF" w:themeColor="background1"/>
                <w:sz w:val="21"/>
                <w:szCs w:val="21"/>
              </w:rPr>
              <w:t>ACTION</w:t>
            </w:r>
          </w:p>
        </w:tc>
        <w:tc>
          <w:tcPr>
            <w:tcW w:w="690" w:type="pct"/>
            <w:shd w:val="clear" w:color="auto" w:fill="00A19A"/>
            <w:vAlign w:val="center"/>
          </w:tcPr>
          <w:p w:rsidRPr="008436C4" w:rsidR="00C2309B" w:rsidP="00085190" w:rsidRDefault="00564D7F" w14:paraId="23BD3638" w14:textId="044AF6FC">
            <w:pPr>
              <w:jc w:val="center"/>
              <w:rPr>
                <w:b/>
                <w:color w:val="FFFFFF" w:themeColor="background1"/>
                <w:sz w:val="21"/>
                <w:szCs w:val="21"/>
              </w:rPr>
            </w:pPr>
            <w:r w:rsidRPr="008436C4">
              <w:rPr>
                <w:b/>
                <w:color w:val="FFFFFF" w:themeColor="background1"/>
                <w:sz w:val="21"/>
                <w:szCs w:val="21"/>
              </w:rPr>
              <w:t>RESPONSIBILITY</w:t>
            </w:r>
          </w:p>
        </w:tc>
        <w:tc>
          <w:tcPr>
            <w:tcW w:w="1182" w:type="pct"/>
            <w:shd w:val="clear" w:color="auto" w:fill="00A19A"/>
            <w:vAlign w:val="center"/>
          </w:tcPr>
          <w:p w:rsidRPr="008436C4" w:rsidR="00C2309B" w:rsidP="00085190" w:rsidRDefault="00564D7F" w14:paraId="2CD5DA9C" w14:textId="3CE49D90">
            <w:pPr>
              <w:jc w:val="center"/>
              <w:rPr>
                <w:b/>
                <w:color w:val="FFFFFF" w:themeColor="background1"/>
                <w:sz w:val="21"/>
                <w:szCs w:val="21"/>
              </w:rPr>
            </w:pPr>
            <w:r w:rsidRPr="008436C4">
              <w:rPr>
                <w:b/>
                <w:color w:val="FFFFFF" w:themeColor="background1"/>
                <w:sz w:val="21"/>
                <w:szCs w:val="21"/>
              </w:rPr>
              <w:t>NOTES</w:t>
            </w:r>
          </w:p>
        </w:tc>
        <w:tc>
          <w:tcPr>
            <w:tcW w:w="346" w:type="pct"/>
            <w:shd w:val="clear" w:color="auto" w:fill="00A19A"/>
            <w:vAlign w:val="center"/>
          </w:tcPr>
          <w:p w:rsidRPr="008436C4" w:rsidR="00C2309B" w:rsidP="00085190" w:rsidRDefault="00564D7F" w14:paraId="23306B77" w14:textId="615DB31E">
            <w:pPr>
              <w:jc w:val="center"/>
              <w:rPr>
                <w:b/>
                <w:color w:val="FFFFFF" w:themeColor="background1"/>
                <w:sz w:val="21"/>
                <w:szCs w:val="21"/>
              </w:rPr>
            </w:pPr>
            <w:r w:rsidRPr="008436C4">
              <w:rPr>
                <w:b/>
                <w:color w:val="FFFFFF" w:themeColor="background1"/>
                <w:sz w:val="21"/>
                <w:szCs w:val="21"/>
              </w:rPr>
              <w:t>LEVEL</w:t>
            </w:r>
          </w:p>
        </w:tc>
        <w:tc>
          <w:tcPr>
            <w:tcW w:w="370" w:type="pct"/>
            <w:shd w:val="clear" w:color="auto" w:fill="00A19A"/>
          </w:tcPr>
          <w:p w:rsidRPr="008436C4" w:rsidR="002D618D" w:rsidP="00085190" w:rsidRDefault="002D618D" w14:paraId="0D1F563C" w14:textId="1C010725">
            <w:pPr>
              <w:jc w:val="center"/>
              <w:rPr>
                <w:b/>
                <w:bCs/>
                <w:color w:val="FFFFFF" w:themeColor="background1"/>
                <w:sz w:val="21"/>
                <w:szCs w:val="21"/>
              </w:rPr>
            </w:pPr>
            <w:r w:rsidRPr="008436C4">
              <w:rPr>
                <w:b/>
                <w:bCs/>
                <w:color w:val="FFFFFF" w:themeColor="background1"/>
                <w:sz w:val="21"/>
                <w:szCs w:val="21"/>
              </w:rPr>
              <w:t>STATUS</w:t>
            </w:r>
          </w:p>
        </w:tc>
      </w:tr>
      <w:tr w:rsidRPr="008436C4" w:rsidR="003B7DD5" w:rsidTr="00A162E5" w14:paraId="3E50B940" w14:textId="5C7DC549">
        <w:tc>
          <w:tcPr>
            <w:tcW w:w="294" w:type="pct"/>
            <w:tcBorders>
              <w:right w:val="nil"/>
            </w:tcBorders>
            <w:vAlign w:val="center"/>
          </w:tcPr>
          <w:p w:rsidRPr="008436C4" w:rsidR="00465CD2" w:rsidRDefault="00465CD2" w14:paraId="37E5C432" w14:textId="51456A55">
            <w:pPr>
              <w:rPr>
                <w:b/>
                <w:bCs/>
                <w:lang w:eastAsia="en-US"/>
              </w:rPr>
            </w:pPr>
            <w:r w:rsidRPr="008436C4">
              <w:rPr>
                <w:b/>
                <w:bCs/>
                <w:noProof/>
                <w:lang w:eastAsia="en-US"/>
              </w:rPr>
              <w:drawing>
                <wp:anchor distT="0" distB="0" distL="114300" distR="114300" simplePos="0" relativeHeight="251658279" behindDoc="0" locked="0" layoutInCell="1" allowOverlap="0" wp14:anchorId="6F0D2C32" wp14:editId="0C589D90">
                  <wp:simplePos x="0" y="0"/>
                  <wp:positionH relativeFrom="column">
                    <wp:align>center</wp:align>
                  </wp:positionH>
                  <wp:positionV relativeFrom="line">
                    <wp:align>center</wp:align>
                  </wp:positionV>
                  <wp:extent cx="360000" cy="360000"/>
                  <wp:effectExtent l="0" t="0" r="2540" b="2540"/>
                  <wp:wrapNone/>
                  <wp:docPr id="794193562" name="Graphic 206245155" descr="Minimise with solid fill">
                    <a:extLst xmlns:a="http://schemas.openxmlformats.org/drawingml/2006/main">
                      <a:ext uri="{FF2B5EF4-FFF2-40B4-BE49-F238E27FC236}">
                        <a16:creationId xmlns:a16="http://schemas.microsoft.com/office/drawing/2014/main" id="{0F3E183B-508D-4B22-B983-0301127144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25406"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C2309B" w:rsidRDefault="00123040" w14:paraId="500A0C3A" w14:textId="58B521FD">
            <w:r w:rsidRPr="008436C4">
              <w:t>H</w:t>
            </w:r>
            <w:r w:rsidRPr="008436C4" w:rsidR="00451A6F">
              <w:t>ave room thermometers / temperature loggers in classrooms and spaces used for physical activity</w:t>
            </w:r>
          </w:p>
        </w:tc>
        <w:tc>
          <w:tcPr>
            <w:tcW w:w="690" w:type="pct"/>
          </w:tcPr>
          <w:p w:rsidRPr="008436C4" w:rsidR="00C2309B" w:rsidRDefault="00123040" w14:paraId="2C83F9CB" w14:textId="1C86D04B">
            <w:r w:rsidRPr="008436C4">
              <w:t>SLT, Building manager</w:t>
            </w:r>
          </w:p>
        </w:tc>
        <w:tc>
          <w:tcPr>
            <w:tcW w:w="1182" w:type="pct"/>
          </w:tcPr>
          <w:p w:rsidRPr="008436C4" w:rsidR="00C2309B" w:rsidRDefault="00123040" w14:paraId="5E12A9BA" w14:textId="7663A52F">
            <w:r w:rsidRPr="008436C4">
              <w:t xml:space="preserve">Ensure loggers are installed appropriately </w:t>
            </w:r>
            <w:r w:rsidRPr="008436C4" w:rsidR="005C7E4E">
              <w:t>to obtain accurate readings</w:t>
            </w:r>
          </w:p>
        </w:tc>
        <w:tc>
          <w:tcPr>
            <w:tcW w:w="346" w:type="pct"/>
            <w:vAlign w:val="center"/>
          </w:tcPr>
          <w:p w:rsidRPr="008436C4" w:rsidR="00C2309B" w:rsidP="00085190" w:rsidRDefault="006F4BEE" w14:paraId="0D061B44" w14:textId="51975D2B">
            <w:pPr>
              <w:jc w:val="center"/>
            </w:pPr>
            <w:r w:rsidRPr="008436C4">
              <w:t>2</w:t>
            </w:r>
          </w:p>
        </w:tc>
        <w:tc>
          <w:tcPr>
            <w:tcW w:w="370" w:type="pct"/>
          </w:tcPr>
          <w:p w:rsidRPr="008436C4" w:rsidR="003051AB" w:rsidP="00085190" w:rsidRDefault="003051AB" w14:paraId="11A70E90" w14:textId="77777777">
            <w:pPr>
              <w:jc w:val="center"/>
            </w:pPr>
          </w:p>
        </w:tc>
      </w:tr>
      <w:tr w:rsidRPr="008436C4" w:rsidR="00465CD2" w:rsidTr="00A162E5" w14:paraId="3BAC5E0D" w14:textId="77777777">
        <w:tc>
          <w:tcPr>
            <w:tcW w:w="294" w:type="pct"/>
            <w:tcBorders>
              <w:right w:val="nil"/>
            </w:tcBorders>
            <w:vAlign w:val="center"/>
          </w:tcPr>
          <w:p w:rsidRPr="008436C4" w:rsidR="00465CD2" w:rsidRDefault="00196468" w14:paraId="5C5A9E6C" w14:textId="62991706">
            <w:r w:rsidRPr="008436C4">
              <w:rPr>
                <w:b/>
                <w:bCs/>
                <w:noProof/>
                <w:lang w:eastAsia="en-US"/>
              </w:rPr>
              <w:drawing>
                <wp:anchor distT="0" distB="0" distL="114300" distR="114300" simplePos="0" relativeHeight="251658280" behindDoc="0" locked="0" layoutInCell="1" allowOverlap="0" wp14:anchorId="26153ED6" wp14:editId="3EA15E33">
                  <wp:simplePos x="0" y="0"/>
                  <wp:positionH relativeFrom="column">
                    <wp:align>center</wp:align>
                  </wp:positionH>
                  <wp:positionV relativeFrom="line">
                    <wp:align>center</wp:align>
                  </wp:positionV>
                  <wp:extent cx="360000" cy="360000"/>
                  <wp:effectExtent l="0" t="0" r="2540" b="2540"/>
                  <wp:wrapNone/>
                  <wp:docPr id="1670604641" name="Graphic 206245155" descr="Minimise with solid fill">
                    <a:extLst xmlns:a="http://schemas.openxmlformats.org/drawingml/2006/main">
                      <a:ext uri="{FF2B5EF4-FFF2-40B4-BE49-F238E27FC236}">
                        <a16:creationId xmlns:a16="http://schemas.microsoft.com/office/drawing/2014/main" id="{B485255C-A5D3-48AC-9214-8F545D84B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28144" name="Graphic 206245155"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3455E706" w14:textId="77777777">
            <w:r w:rsidRPr="008436C4">
              <w:t>Permanently relocate the most technical/demanding subjects to the coolest parts of the building where feasible</w:t>
            </w:r>
          </w:p>
          <w:p w:rsidRPr="008436C4" w:rsidR="00196468" w:rsidRDefault="00196468" w14:paraId="40053CF4" w14:textId="623668AD"/>
        </w:tc>
        <w:tc>
          <w:tcPr>
            <w:tcW w:w="690" w:type="pct"/>
          </w:tcPr>
          <w:p w:rsidRPr="008436C4" w:rsidR="00465CD2" w:rsidRDefault="00465CD2" w14:paraId="24002DF1" w14:textId="77777777">
            <w:r w:rsidRPr="008436C4">
              <w:t>SLT</w:t>
            </w:r>
          </w:p>
        </w:tc>
        <w:tc>
          <w:tcPr>
            <w:tcW w:w="1182" w:type="pct"/>
          </w:tcPr>
          <w:p w:rsidRPr="008436C4" w:rsidR="00465CD2" w:rsidRDefault="00465CD2" w14:paraId="35EF2D19" w14:textId="77777777"/>
        </w:tc>
        <w:tc>
          <w:tcPr>
            <w:tcW w:w="346" w:type="pct"/>
            <w:vAlign w:val="center"/>
          </w:tcPr>
          <w:p w:rsidRPr="008436C4" w:rsidR="00465CD2" w:rsidRDefault="00465CD2" w14:paraId="33A1FAEA" w14:textId="77777777">
            <w:pPr>
              <w:jc w:val="center"/>
            </w:pPr>
            <w:r w:rsidRPr="008436C4">
              <w:t>3</w:t>
            </w:r>
          </w:p>
        </w:tc>
        <w:tc>
          <w:tcPr>
            <w:tcW w:w="370" w:type="pct"/>
          </w:tcPr>
          <w:p w:rsidRPr="008436C4" w:rsidR="00465CD2" w:rsidRDefault="00465CD2" w14:paraId="6823ACE3" w14:textId="77777777">
            <w:pPr>
              <w:jc w:val="center"/>
            </w:pPr>
          </w:p>
        </w:tc>
      </w:tr>
      <w:tr w:rsidRPr="008436C4" w:rsidR="003B7DD5" w:rsidTr="00A162E5" w14:paraId="037FEA82" w14:textId="2BC9B08B">
        <w:tc>
          <w:tcPr>
            <w:tcW w:w="294" w:type="pct"/>
            <w:tcBorders>
              <w:right w:val="nil"/>
            </w:tcBorders>
            <w:vAlign w:val="center"/>
          </w:tcPr>
          <w:p w:rsidRPr="008436C4" w:rsidR="00465CD2" w:rsidRDefault="00F10E5A" w14:paraId="139C47E1" w14:textId="4FA7AFE8">
            <w:r w:rsidRPr="008436C4">
              <w:rPr>
                <w:b/>
                <w:bCs/>
                <w:noProof/>
                <w:lang w:eastAsia="en-US"/>
              </w:rPr>
              <w:drawing>
                <wp:anchor distT="0" distB="0" distL="114300" distR="114300" simplePos="0" relativeHeight="251658281" behindDoc="0" locked="0" layoutInCell="1" allowOverlap="0" wp14:anchorId="6F1427E7" wp14:editId="626B4BAC">
                  <wp:simplePos x="0" y="0"/>
                  <wp:positionH relativeFrom="column">
                    <wp:align>center</wp:align>
                  </wp:positionH>
                  <wp:positionV relativeFrom="line">
                    <wp:align>center</wp:align>
                  </wp:positionV>
                  <wp:extent cx="360000" cy="360000"/>
                  <wp:effectExtent l="0" t="0" r="0" b="2540"/>
                  <wp:wrapNone/>
                  <wp:docPr id="554502735" name="Graphic 762979658" descr="CheckList with solid fill">
                    <a:extLst xmlns:a="http://schemas.openxmlformats.org/drawingml/2006/main">
                      <a:ext uri="{FF2B5EF4-FFF2-40B4-BE49-F238E27FC236}">
                        <a16:creationId xmlns:a16="http://schemas.microsoft.com/office/drawing/2014/main" id="{C855FA6D-9A38-49B0-ACA2-4E24DD963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05188"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293D0E" w:rsidRDefault="00293D0E" w14:paraId="75BD221F" w14:textId="73154F9E">
            <w:r w:rsidRPr="008436C4">
              <w:t>Plan to rotate access to outdoor learning</w:t>
            </w:r>
            <w:r w:rsidRPr="008436C4" w:rsidR="00846DEF">
              <w:t>, cool</w:t>
            </w:r>
            <w:r w:rsidRPr="008436C4">
              <w:t xml:space="preserve"> or air-conditioned spaces when weather becomes too hot for comfort</w:t>
            </w:r>
            <w:r w:rsidRPr="008436C4" w:rsidR="00846DEF">
              <w:t xml:space="preserve"> (where feasible)</w:t>
            </w:r>
          </w:p>
        </w:tc>
        <w:tc>
          <w:tcPr>
            <w:tcW w:w="690" w:type="pct"/>
          </w:tcPr>
          <w:p w:rsidRPr="008436C4" w:rsidR="00293D0E" w:rsidRDefault="00846DEF" w14:paraId="73D3054E" w14:textId="3326776F">
            <w:r w:rsidRPr="008436C4">
              <w:t>SLT</w:t>
            </w:r>
          </w:p>
        </w:tc>
        <w:tc>
          <w:tcPr>
            <w:tcW w:w="1182" w:type="pct"/>
          </w:tcPr>
          <w:p w:rsidRPr="008436C4" w:rsidR="00293D0E" w:rsidRDefault="00940353" w14:paraId="017F7FE5" w14:textId="622C8333">
            <w:r w:rsidRPr="008436C4">
              <w:t>Likely to be more relevant for primary schools</w:t>
            </w:r>
          </w:p>
        </w:tc>
        <w:tc>
          <w:tcPr>
            <w:tcW w:w="346" w:type="pct"/>
            <w:vAlign w:val="center"/>
          </w:tcPr>
          <w:p w:rsidRPr="008436C4" w:rsidR="00293D0E" w:rsidP="00085190" w:rsidRDefault="00293D0E" w14:paraId="135A1FBA" w14:textId="67175ED1">
            <w:pPr>
              <w:jc w:val="center"/>
            </w:pPr>
            <w:r w:rsidRPr="008436C4">
              <w:t>2</w:t>
            </w:r>
          </w:p>
        </w:tc>
        <w:tc>
          <w:tcPr>
            <w:tcW w:w="370" w:type="pct"/>
          </w:tcPr>
          <w:p w:rsidRPr="008436C4" w:rsidR="003051AB" w:rsidP="00085190" w:rsidRDefault="003051AB" w14:paraId="14101E30" w14:textId="77777777">
            <w:pPr>
              <w:jc w:val="center"/>
            </w:pPr>
          </w:p>
        </w:tc>
      </w:tr>
      <w:tr w:rsidRPr="008436C4" w:rsidR="00DC00B6" w:rsidTr="00A162E5" w14:paraId="76835825" w14:textId="6ED302FA">
        <w:tc>
          <w:tcPr>
            <w:tcW w:w="294" w:type="pct"/>
            <w:tcBorders>
              <w:right w:val="nil"/>
            </w:tcBorders>
            <w:vAlign w:val="center"/>
          </w:tcPr>
          <w:p w:rsidRPr="008436C4" w:rsidR="00465CD2" w:rsidRDefault="00F10E5A" w14:paraId="5613D2DC" w14:textId="4942F7E6">
            <w:r w:rsidRPr="008436C4">
              <w:rPr>
                <w:b/>
                <w:bCs/>
                <w:noProof/>
                <w:lang w:eastAsia="en-US"/>
              </w:rPr>
              <w:lastRenderedPageBreak/>
              <w:drawing>
                <wp:anchor distT="0" distB="0" distL="114300" distR="114300" simplePos="0" relativeHeight="251658282" behindDoc="0" locked="0" layoutInCell="1" allowOverlap="0" wp14:anchorId="292D1A68" wp14:editId="26D5B76C">
                  <wp:simplePos x="0" y="0"/>
                  <wp:positionH relativeFrom="column">
                    <wp:align>center</wp:align>
                  </wp:positionH>
                  <wp:positionV relativeFrom="line">
                    <wp:align>center</wp:align>
                  </wp:positionV>
                  <wp:extent cx="360000" cy="360000"/>
                  <wp:effectExtent l="0" t="0" r="0" b="2540"/>
                  <wp:wrapNone/>
                  <wp:docPr id="1013252063" name="Graphic 762979658" descr="CheckList with solid fill">
                    <a:extLst xmlns:a="http://schemas.openxmlformats.org/drawingml/2006/main">
                      <a:ext uri="{FF2B5EF4-FFF2-40B4-BE49-F238E27FC236}">
                        <a16:creationId xmlns:a16="http://schemas.microsoft.com/office/drawing/2014/main" id="{A7425578-7462-4F2C-B775-C42BE318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62170"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DC00B6" w:rsidRDefault="00AE0BB9" w14:paraId="1BAE2BAB" w14:textId="751AFD6D">
            <w:r w:rsidRPr="008436C4">
              <w:t>Plan</w:t>
            </w:r>
            <w:r w:rsidRPr="008436C4" w:rsidR="00383D20">
              <w:t xml:space="preserve"> </w:t>
            </w:r>
            <w:r w:rsidRPr="008436C4">
              <w:t>food tech</w:t>
            </w:r>
            <w:r w:rsidRPr="008436C4" w:rsidR="00383D20">
              <w:t xml:space="preserve"> </w:t>
            </w:r>
            <w:r w:rsidRPr="008436C4">
              <w:t>lessons</w:t>
            </w:r>
            <w:r w:rsidRPr="008436C4" w:rsidR="00383D20">
              <w:t xml:space="preserve"> that require limited or no </w:t>
            </w:r>
            <w:r w:rsidRPr="008436C4" w:rsidR="00FD0CB1">
              <w:t xml:space="preserve">use of heat elements for summer terms (where </w:t>
            </w:r>
            <w:r w:rsidR="00170EE9">
              <w:t>feas</w:t>
            </w:r>
            <w:r w:rsidR="00093E4B">
              <w:t>ibl</w:t>
            </w:r>
            <w:r w:rsidRPr="008436C4" w:rsidR="00FD0CB1">
              <w:t>e)</w:t>
            </w:r>
          </w:p>
        </w:tc>
        <w:tc>
          <w:tcPr>
            <w:tcW w:w="690" w:type="pct"/>
          </w:tcPr>
          <w:p w:rsidRPr="008436C4" w:rsidR="00DC00B6" w:rsidRDefault="00FD0CB1" w14:paraId="03CE0722" w14:textId="1BC6FAC6">
            <w:r w:rsidRPr="008436C4">
              <w:t>Teaching staff</w:t>
            </w:r>
          </w:p>
        </w:tc>
        <w:tc>
          <w:tcPr>
            <w:tcW w:w="1182" w:type="pct"/>
          </w:tcPr>
          <w:p w:rsidRPr="008436C4" w:rsidR="00DC00B6" w:rsidRDefault="006F39A6" w14:paraId="11F445D2" w14:textId="6E954A45">
            <w:r w:rsidRPr="008436C4">
              <w:t xml:space="preserve">May also benefit students by supporting low energy cost </w:t>
            </w:r>
            <w:r w:rsidR="00B3122B">
              <w:t>food preparation</w:t>
            </w:r>
            <w:r w:rsidRPr="008436C4">
              <w:t xml:space="preserve"> skills</w:t>
            </w:r>
          </w:p>
        </w:tc>
        <w:tc>
          <w:tcPr>
            <w:tcW w:w="346" w:type="pct"/>
            <w:vAlign w:val="center"/>
          </w:tcPr>
          <w:p w:rsidRPr="008436C4" w:rsidR="00DC00B6" w:rsidP="00085190" w:rsidRDefault="006F39A6" w14:paraId="6327520B" w14:textId="784859CC">
            <w:pPr>
              <w:jc w:val="center"/>
            </w:pPr>
            <w:r w:rsidRPr="008436C4">
              <w:t>2</w:t>
            </w:r>
          </w:p>
        </w:tc>
        <w:tc>
          <w:tcPr>
            <w:tcW w:w="370" w:type="pct"/>
          </w:tcPr>
          <w:p w:rsidRPr="008436C4" w:rsidR="003051AB" w:rsidP="00085190" w:rsidRDefault="003051AB" w14:paraId="6411275D" w14:textId="77777777">
            <w:pPr>
              <w:jc w:val="center"/>
            </w:pPr>
          </w:p>
        </w:tc>
      </w:tr>
      <w:tr w:rsidRPr="008436C4" w:rsidR="00465CD2" w:rsidTr="00A162E5" w14:paraId="278E4AF9" w14:textId="77777777">
        <w:tc>
          <w:tcPr>
            <w:tcW w:w="294" w:type="pct"/>
            <w:tcBorders>
              <w:right w:val="nil"/>
            </w:tcBorders>
            <w:vAlign w:val="center"/>
          </w:tcPr>
          <w:p w:rsidRPr="008436C4" w:rsidR="00465CD2" w:rsidRDefault="00733A2E" w14:paraId="53BEE8EA" w14:textId="4C53387F">
            <w:r w:rsidRPr="008436C4">
              <w:rPr>
                <w:b/>
                <w:bCs/>
                <w:noProof/>
                <w:lang w:eastAsia="en-US"/>
              </w:rPr>
              <w:drawing>
                <wp:anchor distT="0" distB="0" distL="114300" distR="114300" simplePos="0" relativeHeight="251658283" behindDoc="0" locked="0" layoutInCell="1" allowOverlap="1" wp14:anchorId="2FAB3E2C" wp14:editId="1B641B82">
                  <wp:simplePos x="0" y="0"/>
                  <wp:positionH relativeFrom="column">
                    <wp:align>center</wp:align>
                  </wp:positionH>
                  <wp:positionV relativeFrom="line">
                    <wp:align>center</wp:align>
                  </wp:positionV>
                  <wp:extent cx="360000" cy="360000"/>
                  <wp:effectExtent l="0" t="0" r="0" b="2540"/>
                  <wp:wrapNone/>
                  <wp:docPr id="1107934220" name="Graphic 135975384" descr="Medieval Armor with solid fill">
                    <a:extLst xmlns:a="http://schemas.openxmlformats.org/drawingml/2006/main">
                      <a:ext uri="{FF2B5EF4-FFF2-40B4-BE49-F238E27FC236}">
                        <a16:creationId xmlns:a16="http://schemas.microsoft.com/office/drawing/2014/main" id="{657D3A85-7B62-4A8C-A9CE-A2EA11D96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1923"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4DFA2F14" w14:textId="67737791">
            <w:r w:rsidRPr="008436C4">
              <w:t>Schedule water breaks into lessons or allow drinking water in class in hot weather</w:t>
            </w:r>
          </w:p>
        </w:tc>
        <w:tc>
          <w:tcPr>
            <w:tcW w:w="690" w:type="pct"/>
          </w:tcPr>
          <w:p w:rsidRPr="008436C4" w:rsidR="00465CD2" w:rsidRDefault="00465CD2" w14:paraId="11ECE7B0" w14:textId="77777777">
            <w:r w:rsidRPr="008436C4">
              <w:t>Teaching staff</w:t>
            </w:r>
          </w:p>
        </w:tc>
        <w:tc>
          <w:tcPr>
            <w:tcW w:w="1182" w:type="pct"/>
          </w:tcPr>
          <w:p w:rsidRPr="008436C4" w:rsidR="00465CD2" w:rsidRDefault="00465CD2" w14:paraId="4881011C" w14:textId="77777777">
            <w:r w:rsidRPr="008436C4">
              <w:t>Particularly relevant in science (where drinking may not be permitted in labs) and PE</w:t>
            </w:r>
          </w:p>
        </w:tc>
        <w:tc>
          <w:tcPr>
            <w:tcW w:w="346" w:type="pct"/>
            <w:vAlign w:val="center"/>
          </w:tcPr>
          <w:p w:rsidRPr="008436C4" w:rsidR="00465CD2" w:rsidRDefault="00465CD2" w14:paraId="18147587" w14:textId="77777777">
            <w:pPr>
              <w:jc w:val="center"/>
            </w:pPr>
            <w:r w:rsidRPr="008436C4">
              <w:t>1</w:t>
            </w:r>
          </w:p>
        </w:tc>
        <w:tc>
          <w:tcPr>
            <w:tcW w:w="370" w:type="pct"/>
          </w:tcPr>
          <w:p w:rsidRPr="008436C4" w:rsidR="00465CD2" w:rsidRDefault="00465CD2" w14:paraId="63ED742A" w14:textId="77777777">
            <w:pPr>
              <w:jc w:val="center"/>
            </w:pPr>
          </w:p>
        </w:tc>
      </w:tr>
      <w:tr w:rsidRPr="008436C4" w:rsidR="00465CD2" w:rsidTr="00A162E5" w14:paraId="0F20568E" w14:textId="77777777">
        <w:tc>
          <w:tcPr>
            <w:tcW w:w="294" w:type="pct"/>
            <w:tcBorders>
              <w:right w:val="nil"/>
            </w:tcBorders>
            <w:vAlign w:val="center"/>
          </w:tcPr>
          <w:p w:rsidRPr="008436C4" w:rsidR="00465CD2" w:rsidRDefault="00733A2E" w14:paraId="1E17078E" w14:textId="6A800844">
            <w:r w:rsidRPr="008436C4">
              <w:rPr>
                <w:b/>
                <w:bCs/>
                <w:noProof/>
                <w:lang w:eastAsia="en-US"/>
              </w:rPr>
              <w:drawing>
                <wp:anchor distT="0" distB="0" distL="114300" distR="114300" simplePos="0" relativeHeight="251658284" behindDoc="0" locked="0" layoutInCell="1" allowOverlap="1" wp14:anchorId="4CCA01D4" wp14:editId="4B5ADE92">
                  <wp:simplePos x="0" y="0"/>
                  <wp:positionH relativeFrom="column">
                    <wp:align>center</wp:align>
                  </wp:positionH>
                  <wp:positionV relativeFrom="line">
                    <wp:align>center</wp:align>
                  </wp:positionV>
                  <wp:extent cx="360000" cy="360000"/>
                  <wp:effectExtent l="0" t="0" r="0" b="2540"/>
                  <wp:wrapNone/>
                  <wp:docPr id="631320810" name="Graphic 135975384" descr="Medieval Armor with solid fill">
                    <a:extLst xmlns:a="http://schemas.openxmlformats.org/drawingml/2006/main">
                      <a:ext uri="{FF2B5EF4-FFF2-40B4-BE49-F238E27FC236}">
                        <a16:creationId xmlns:a16="http://schemas.microsoft.com/office/drawing/2014/main" id="{74D2C56C-EDDC-41CF-848A-8EB3BCE402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28828"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18DEF286" w14:textId="22E09DEB">
            <w:r w:rsidRPr="008436C4">
              <w:t>Promote regular breaks during outdoor activities, use of shade, hydration, appropriate clothing, hats and sunscreen among staff and students</w:t>
            </w:r>
          </w:p>
        </w:tc>
        <w:tc>
          <w:tcPr>
            <w:tcW w:w="690" w:type="pct"/>
          </w:tcPr>
          <w:p w:rsidRPr="008436C4" w:rsidR="00465CD2" w:rsidRDefault="00465CD2" w14:paraId="3C0ABDC5" w14:textId="77777777">
            <w:r w:rsidRPr="008436C4">
              <w:t>Teaching staff, playground supervisors</w:t>
            </w:r>
          </w:p>
        </w:tc>
        <w:tc>
          <w:tcPr>
            <w:tcW w:w="1182" w:type="pct"/>
          </w:tcPr>
          <w:p w:rsidRPr="008436C4" w:rsidR="00465CD2" w:rsidRDefault="00465CD2" w14:paraId="031F0629" w14:textId="77777777"/>
        </w:tc>
        <w:tc>
          <w:tcPr>
            <w:tcW w:w="346" w:type="pct"/>
            <w:vAlign w:val="center"/>
          </w:tcPr>
          <w:p w:rsidRPr="008436C4" w:rsidR="00465CD2" w:rsidRDefault="00465CD2" w14:paraId="583C1355" w14:textId="77777777">
            <w:pPr>
              <w:jc w:val="center"/>
            </w:pPr>
            <w:r w:rsidRPr="008436C4">
              <w:t>1</w:t>
            </w:r>
          </w:p>
        </w:tc>
        <w:tc>
          <w:tcPr>
            <w:tcW w:w="370" w:type="pct"/>
          </w:tcPr>
          <w:p w:rsidRPr="008436C4" w:rsidR="00465CD2" w:rsidRDefault="00465CD2" w14:paraId="13BE85D1" w14:textId="77777777">
            <w:pPr>
              <w:jc w:val="center"/>
            </w:pPr>
          </w:p>
        </w:tc>
      </w:tr>
      <w:tr w:rsidRPr="008436C4" w:rsidR="00465CD2" w:rsidTr="00A162E5" w14:paraId="366B5C44" w14:textId="77777777">
        <w:tc>
          <w:tcPr>
            <w:tcW w:w="294" w:type="pct"/>
            <w:tcBorders>
              <w:right w:val="nil"/>
            </w:tcBorders>
            <w:vAlign w:val="center"/>
          </w:tcPr>
          <w:p w:rsidRPr="008436C4" w:rsidR="00465CD2" w:rsidRDefault="00733A2E" w14:paraId="7C0AF3E7" w14:textId="78196632">
            <w:r w:rsidRPr="008436C4">
              <w:rPr>
                <w:b/>
                <w:bCs/>
                <w:noProof/>
                <w:lang w:eastAsia="en-US"/>
              </w:rPr>
              <w:drawing>
                <wp:anchor distT="0" distB="0" distL="114300" distR="114300" simplePos="0" relativeHeight="251658285" behindDoc="0" locked="0" layoutInCell="1" allowOverlap="1" wp14:anchorId="0172803B" wp14:editId="38F8EA0A">
                  <wp:simplePos x="0" y="0"/>
                  <wp:positionH relativeFrom="column">
                    <wp:align>center</wp:align>
                  </wp:positionH>
                  <wp:positionV relativeFrom="line">
                    <wp:align>center</wp:align>
                  </wp:positionV>
                  <wp:extent cx="360000" cy="360000"/>
                  <wp:effectExtent l="0" t="0" r="0" b="2540"/>
                  <wp:wrapNone/>
                  <wp:docPr id="1164022692" name="Graphic 135975384" descr="Medieval Armor with solid fill">
                    <a:extLst xmlns:a="http://schemas.openxmlformats.org/drawingml/2006/main">
                      <a:ext uri="{FF2B5EF4-FFF2-40B4-BE49-F238E27FC236}">
                        <a16:creationId xmlns:a16="http://schemas.microsoft.com/office/drawing/2014/main" id="{E4C283CB-D2FB-468A-8559-14917DA34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31146"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66A53ED4" w14:textId="6662EC2A">
            <w:r w:rsidRPr="008436C4">
              <w:t>Close windows and curtains/blinds in rooms that face the sun during hot weather</w:t>
            </w:r>
          </w:p>
        </w:tc>
        <w:tc>
          <w:tcPr>
            <w:tcW w:w="690" w:type="pct"/>
          </w:tcPr>
          <w:p w:rsidRPr="008436C4" w:rsidR="00465CD2" w:rsidRDefault="00465CD2" w14:paraId="6C684286" w14:textId="77777777">
            <w:r w:rsidRPr="008436C4">
              <w:t>Teaching staff</w:t>
            </w:r>
          </w:p>
        </w:tc>
        <w:tc>
          <w:tcPr>
            <w:tcW w:w="1182" w:type="pct"/>
          </w:tcPr>
          <w:p w:rsidRPr="008436C4" w:rsidR="00465CD2" w:rsidRDefault="00465CD2" w14:paraId="76CD0404" w14:textId="77777777">
            <w:r w:rsidRPr="008436C4">
              <w:t>Note that children’s temperature comfort levels are lower than teachers’</w:t>
            </w:r>
          </w:p>
        </w:tc>
        <w:tc>
          <w:tcPr>
            <w:tcW w:w="346" w:type="pct"/>
            <w:vAlign w:val="center"/>
          </w:tcPr>
          <w:p w:rsidRPr="008436C4" w:rsidR="00465CD2" w:rsidRDefault="00465CD2" w14:paraId="321FF8AD" w14:textId="77777777">
            <w:pPr>
              <w:jc w:val="center"/>
            </w:pPr>
            <w:r w:rsidRPr="008436C4">
              <w:t>1</w:t>
            </w:r>
          </w:p>
        </w:tc>
        <w:tc>
          <w:tcPr>
            <w:tcW w:w="370" w:type="pct"/>
          </w:tcPr>
          <w:p w:rsidRPr="008436C4" w:rsidR="00465CD2" w:rsidRDefault="00465CD2" w14:paraId="0F93DBFE" w14:textId="77777777">
            <w:pPr>
              <w:jc w:val="center"/>
            </w:pPr>
          </w:p>
        </w:tc>
      </w:tr>
      <w:tr w:rsidRPr="008436C4" w:rsidR="00465CD2" w:rsidTr="00A162E5" w14:paraId="2ADBDA81" w14:textId="77777777">
        <w:tc>
          <w:tcPr>
            <w:tcW w:w="294" w:type="pct"/>
            <w:tcBorders>
              <w:right w:val="nil"/>
            </w:tcBorders>
            <w:vAlign w:val="center"/>
          </w:tcPr>
          <w:p w:rsidRPr="008436C4" w:rsidR="00465CD2" w:rsidRDefault="00733A2E" w14:paraId="3B60B69E" w14:textId="40374F2F">
            <w:r w:rsidRPr="008436C4">
              <w:rPr>
                <w:b/>
                <w:bCs/>
                <w:noProof/>
                <w:lang w:eastAsia="en-US"/>
              </w:rPr>
              <w:drawing>
                <wp:anchor distT="0" distB="0" distL="114300" distR="114300" simplePos="0" relativeHeight="251658286" behindDoc="0" locked="0" layoutInCell="1" allowOverlap="1" wp14:anchorId="24E597D7" wp14:editId="09E2FB59">
                  <wp:simplePos x="0" y="0"/>
                  <wp:positionH relativeFrom="column">
                    <wp:align>center</wp:align>
                  </wp:positionH>
                  <wp:positionV relativeFrom="line">
                    <wp:align>center</wp:align>
                  </wp:positionV>
                  <wp:extent cx="360000" cy="360000"/>
                  <wp:effectExtent l="0" t="0" r="0" b="2540"/>
                  <wp:wrapNone/>
                  <wp:docPr id="2074234943" name="Graphic 135975384" descr="Medieval Armor with solid fill">
                    <a:extLst xmlns:a="http://schemas.openxmlformats.org/drawingml/2006/main">
                      <a:ext uri="{FF2B5EF4-FFF2-40B4-BE49-F238E27FC236}">
                        <a16:creationId xmlns:a16="http://schemas.microsoft.com/office/drawing/2014/main" id="{BAA656D3-6A1A-4E0D-99F8-009E3FCAB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59721"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4FBF70FF" w14:textId="26BFD620">
            <w:r w:rsidRPr="008436C4">
              <w:t xml:space="preserve">Ensure staff are aware of and responsive to children’s temperature comfort levels and </w:t>
            </w:r>
            <w:r w:rsidR="00B432EC">
              <w:t xml:space="preserve">adaptations are in place for </w:t>
            </w:r>
            <w:r w:rsidRPr="008436C4">
              <w:t>children with particular sensitivity to heat</w:t>
            </w:r>
            <w:r w:rsidR="00B432EC">
              <w:t xml:space="preserve"> </w:t>
            </w:r>
          </w:p>
        </w:tc>
        <w:tc>
          <w:tcPr>
            <w:tcW w:w="690" w:type="pct"/>
          </w:tcPr>
          <w:p w:rsidRPr="008436C4" w:rsidR="00465CD2" w:rsidRDefault="00465CD2" w14:paraId="7E5ECDBC" w14:textId="77777777">
            <w:r w:rsidRPr="008436C4">
              <w:t>Teaching staff</w:t>
            </w:r>
          </w:p>
        </w:tc>
        <w:tc>
          <w:tcPr>
            <w:tcW w:w="1182" w:type="pct"/>
          </w:tcPr>
          <w:p w:rsidRPr="008436C4" w:rsidR="00465CD2" w:rsidRDefault="00B432EC" w14:paraId="1607A31B" w14:textId="325B8973">
            <w:r>
              <w:t xml:space="preserve">e.g. </w:t>
            </w:r>
            <w:r w:rsidR="00315086">
              <w:t>seating sensitive children away from heat sources</w:t>
            </w:r>
          </w:p>
        </w:tc>
        <w:tc>
          <w:tcPr>
            <w:tcW w:w="346" w:type="pct"/>
            <w:vAlign w:val="center"/>
          </w:tcPr>
          <w:p w:rsidRPr="008436C4" w:rsidR="00465CD2" w:rsidRDefault="00402D9A" w14:paraId="3E08F563" w14:textId="27B5C43F">
            <w:pPr>
              <w:jc w:val="center"/>
            </w:pPr>
            <w:r>
              <w:t>2</w:t>
            </w:r>
          </w:p>
        </w:tc>
        <w:tc>
          <w:tcPr>
            <w:tcW w:w="370" w:type="pct"/>
          </w:tcPr>
          <w:p w:rsidRPr="008436C4" w:rsidR="00465CD2" w:rsidRDefault="00465CD2" w14:paraId="78BAA1BD" w14:textId="77777777">
            <w:pPr>
              <w:jc w:val="center"/>
            </w:pPr>
          </w:p>
        </w:tc>
      </w:tr>
      <w:tr w:rsidRPr="008436C4" w:rsidR="00465CD2" w:rsidTr="00A162E5" w14:paraId="1BE7BDAB" w14:textId="77777777">
        <w:tc>
          <w:tcPr>
            <w:tcW w:w="294" w:type="pct"/>
            <w:tcBorders>
              <w:right w:val="nil"/>
            </w:tcBorders>
            <w:vAlign w:val="center"/>
          </w:tcPr>
          <w:p w:rsidRPr="008436C4" w:rsidR="00465CD2" w:rsidRDefault="00733A2E" w14:paraId="45AA7C8E" w14:textId="63D1324A">
            <w:r w:rsidRPr="008436C4">
              <w:rPr>
                <w:b/>
                <w:bCs/>
                <w:noProof/>
                <w:lang w:eastAsia="en-US"/>
              </w:rPr>
              <w:drawing>
                <wp:anchor distT="0" distB="0" distL="114300" distR="114300" simplePos="0" relativeHeight="251658287" behindDoc="0" locked="0" layoutInCell="1" allowOverlap="1" wp14:anchorId="6B831A1F" wp14:editId="49D6D991">
                  <wp:simplePos x="0" y="0"/>
                  <wp:positionH relativeFrom="column">
                    <wp:align>center</wp:align>
                  </wp:positionH>
                  <wp:positionV relativeFrom="line">
                    <wp:align>center</wp:align>
                  </wp:positionV>
                  <wp:extent cx="360000" cy="360000"/>
                  <wp:effectExtent l="0" t="0" r="0" b="2540"/>
                  <wp:wrapNone/>
                  <wp:docPr id="1304787247" name="Graphic 135975384" descr="Medieval Armor with solid fill">
                    <a:extLst xmlns:a="http://schemas.openxmlformats.org/drawingml/2006/main">
                      <a:ext uri="{FF2B5EF4-FFF2-40B4-BE49-F238E27FC236}">
                        <a16:creationId xmlns:a16="http://schemas.microsoft.com/office/drawing/2014/main" id="{AA4A43E3-2ABD-4E6D-81D4-F54AAE328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83060"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465CD2" w14:paraId="4F5A50AB" w14:textId="0C5F6A04">
            <w:r w:rsidRPr="008436C4">
              <w:t xml:space="preserve">Use passive or low energy methods to respond to extreme heat (e.g., fans, window blinds, cooling </w:t>
            </w:r>
            <w:r w:rsidR="00582E2D">
              <w:t>cloths</w:t>
            </w:r>
            <w:r w:rsidRPr="008436C4">
              <w:t>, shade, water)</w:t>
            </w:r>
          </w:p>
        </w:tc>
        <w:tc>
          <w:tcPr>
            <w:tcW w:w="690" w:type="pct"/>
          </w:tcPr>
          <w:p w:rsidRPr="008436C4" w:rsidR="00465CD2" w:rsidRDefault="00465CD2" w14:paraId="56D586BD" w14:textId="77777777">
            <w:r w:rsidRPr="008436C4">
              <w:t>SLT, admin team</w:t>
            </w:r>
          </w:p>
        </w:tc>
        <w:tc>
          <w:tcPr>
            <w:tcW w:w="1182" w:type="pct"/>
          </w:tcPr>
          <w:p w:rsidRPr="008436C4" w:rsidR="00465CD2" w:rsidRDefault="00465CD2" w14:paraId="589ED999" w14:textId="77777777">
            <w:r w:rsidRPr="008436C4">
              <w:t>Fans can aid thermal comfort below 35</w:t>
            </w:r>
            <w:r w:rsidRPr="008436C4">
              <w:rPr>
                <w:vertAlign w:val="superscript"/>
              </w:rPr>
              <w:t>o</w:t>
            </w:r>
            <w:r w:rsidRPr="008436C4">
              <w:t>C. Above this they can increase the risk of dehydration.</w:t>
            </w:r>
          </w:p>
        </w:tc>
        <w:tc>
          <w:tcPr>
            <w:tcW w:w="346" w:type="pct"/>
            <w:vAlign w:val="center"/>
          </w:tcPr>
          <w:p w:rsidRPr="008436C4" w:rsidR="00465CD2" w:rsidRDefault="00465CD2" w14:paraId="610EB3B9" w14:textId="77777777">
            <w:pPr>
              <w:jc w:val="center"/>
            </w:pPr>
            <w:r w:rsidRPr="008436C4">
              <w:t>2</w:t>
            </w:r>
          </w:p>
        </w:tc>
        <w:tc>
          <w:tcPr>
            <w:tcW w:w="370" w:type="pct"/>
          </w:tcPr>
          <w:p w:rsidRPr="008436C4" w:rsidR="00465CD2" w:rsidRDefault="00465CD2" w14:paraId="0C11A4B0" w14:textId="77777777">
            <w:pPr>
              <w:jc w:val="center"/>
            </w:pPr>
          </w:p>
        </w:tc>
      </w:tr>
      <w:tr w:rsidRPr="008436C4" w:rsidR="00F2619D" w:rsidTr="00A162E5" w14:paraId="07667FE8" w14:textId="00F8C75B">
        <w:tc>
          <w:tcPr>
            <w:tcW w:w="294" w:type="pct"/>
            <w:tcBorders>
              <w:right w:val="nil"/>
            </w:tcBorders>
            <w:vAlign w:val="center"/>
          </w:tcPr>
          <w:p w:rsidRPr="008436C4" w:rsidR="00465CD2" w:rsidRDefault="00733A2E" w14:paraId="085923F3" w14:textId="4C0EDF50">
            <w:r w:rsidRPr="008436C4">
              <w:rPr>
                <w:b/>
                <w:bCs/>
                <w:noProof/>
                <w:lang w:eastAsia="en-US"/>
              </w:rPr>
              <w:drawing>
                <wp:anchor distT="0" distB="0" distL="114300" distR="114300" simplePos="0" relativeHeight="251658288" behindDoc="0" locked="0" layoutInCell="1" allowOverlap="0" wp14:anchorId="7199F03A" wp14:editId="767E6AC5">
                  <wp:simplePos x="0" y="0"/>
                  <wp:positionH relativeFrom="column">
                    <wp:align>center</wp:align>
                  </wp:positionH>
                  <wp:positionV relativeFrom="line">
                    <wp:align>center</wp:align>
                  </wp:positionV>
                  <wp:extent cx="360000" cy="360000"/>
                  <wp:effectExtent l="0" t="0" r="0" b="2540"/>
                  <wp:wrapNone/>
                  <wp:docPr id="555796042" name="Graphic 135975384" descr="Medieval Armor with solid fill">
                    <a:extLst xmlns:a="http://schemas.openxmlformats.org/drawingml/2006/main">
                      <a:ext uri="{FF2B5EF4-FFF2-40B4-BE49-F238E27FC236}">
                        <a16:creationId xmlns:a16="http://schemas.microsoft.com/office/drawing/2014/main" id="{EE3DC37E-F0AF-4C63-8117-310FDEF6E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52699"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465CD2" w:rsidRDefault="00F957E4" w14:paraId="18F22E97" w14:textId="77777777">
            <w:r w:rsidRPr="008436C4">
              <w:t xml:space="preserve">Adapt PE lessons to have lower physical energy activities on hot days </w:t>
            </w:r>
          </w:p>
          <w:p w:rsidRPr="008436C4" w:rsidR="00F2619D" w:rsidRDefault="00F2619D" w14:paraId="4F2D9180" w14:textId="382BEE13"/>
        </w:tc>
        <w:tc>
          <w:tcPr>
            <w:tcW w:w="690" w:type="pct"/>
          </w:tcPr>
          <w:p w:rsidRPr="008436C4" w:rsidR="00F2619D" w:rsidRDefault="007A3683" w14:paraId="2233B005" w14:textId="5C6476DF">
            <w:r w:rsidRPr="008436C4">
              <w:t>Teaching staff</w:t>
            </w:r>
          </w:p>
        </w:tc>
        <w:tc>
          <w:tcPr>
            <w:tcW w:w="1182" w:type="pct"/>
          </w:tcPr>
          <w:p w:rsidRPr="008436C4" w:rsidR="00F2619D" w:rsidRDefault="00F957E4" w14:paraId="33F48576" w14:textId="48508710">
            <w:r w:rsidRPr="008436C4">
              <w:t>e.g. yoga</w:t>
            </w:r>
            <w:r w:rsidRPr="008436C4" w:rsidR="00230078">
              <w:t>, health walks, skills practice</w:t>
            </w:r>
          </w:p>
        </w:tc>
        <w:tc>
          <w:tcPr>
            <w:tcW w:w="346" w:type="pct"/>
            <w:vAlign w:val="center"/>
          </w:tcPr>
          <w:p w:rsidRPr="008436C4" w:rsidR="00F2619D" w:rsidP="00085190" w:rsidRDefault="00230078" w14:paraId="46B0CAF2" w14:textId="545A4CC0">
            <w:pPr>
              <w:jc w:val="center"/>
            </w:pPr>
            <w:r w:rsidRPr="008436C4">
              <w:t>2</w:t>
            </w:r>
          </w:p>
        </w:tc>
        <w:tc>
          <w:tcPr>
            <w:tcW w:w="370" w:type="pct"/>
          </w:tcPr>
          <w:p w:rsidRPr="008436C4" w:rsidR="003051AB" w:rsidP="00085190" w:rsidRDefault="003051AB" w14:paraId="202B0075" w14:textId="77777777">
            <w:pPr>
              <w:jc w:val="center"/>
            </w:pPr>
          </w:p>
        </w:tc>
      </w:tr>
    </w:tbl>
    <w:p w:rsidRPr="008436C4" w:rsidR="004446A6" w:rsidP="22F3AB23" w:rsidRDefault="004446A6" w14:paraId="229EF2E3" w14:textId="77777777"/>
    <w:tbl>
      <w:tblPr>
        <w:tblStyle w:val="TableGrid"/>
        <w:tblW w:w="5000" w:type="pct"/>
        <w:tblLook w:val="04A0" w:firstRow="1" w:lastRow="0" w:firstColumn="1" w:lastColumn="0" w:noHBand="0" w:noVBand="1"/>
      </w:tblPr>
      <w:tblGrid>
        <w:gridCol w:w="845"/>
        <w:gridCol w:w="6096"/>
        <w:gridCol w:w="1986"/>
        <w:gridCol w:w="3402"/>
        <w:gridCol w:w="999"/>
        <w:gridCol w:w="1062"/>
      </w:tblGrid>
      <w:tr w:rsidRPr="008436C4" w:rsidR="002B4D7E" w:rsidTr="007F3205" w14:paraId="4EEB2487" w14:textId="0F914C97">
        <w:trPr>
          <w:trHeight w:val="454"/>
        </w:trPr>
        <w:tc>
          <w:tcPr>
            <w:tcW w:w="5000" w:type="pct"/>
            <w:gridSpan w:val="6"/>
            <w:shd w:val="clear" w:color="auto" w:fill="2A3180"/>
            <w:vAlign w:val="center"/>
          </w:tcPr>
          <w:p w:rsidRPr="008436C4" w:rsidR="0026657A" w:rsidP="006F18FA" w:rsidRDefault="0026657A" w14:paraId="08BDDB47" w14:textId="3A9CBEA7">
            <w:pPr>
              <w:jc w:val="center"/>
              <w:rPr>
                <w:b/>
                <w:bCs/>
              </w:rPr>
            </w:pPr>
            <w:r w:rsidRPr="008436C4">
              <w:rPr>
                <w:b/>
                <w:bCs/>
              </w:rPr>
              <w:t>STAFF KNOWLEDGE</w:t>
            </w:r>
          </w:p>
        </w:tc>
      </w:tr>
      <w:tr w:rsidRPr="008436C4" w:rsidR="003B7DD5" w:rsidTr="00733A2E" w14:paraId="0EF2CF2C" w14:textId="0B3798FC">
        <w:tc>
          <w:tcPr>
            <w:tcW w:w="2412" w:type="pct"/>
            <w:gridSpan w:val="2"/>
            <w:tcBorders>
              <w:bottom w:val="single" w:color="auto" w:sz="4" w:space="0"/>
            </w:tcBorders>
            <w:shd w:val="clear" w:color="auto" w:fill="00A19A"/>
          </w:tcPr>
          <w:p w:rsidRPr="008436C4" w:rsidR="00A26703" w:rsidP="001249B6" w:rsidRDefault="00C36489" w14:paraId="2DE53D44" w14:textId="3BA673D4">
            <w:pPr>
              <w:jc w:val="center"/>
              <w:rPr>
                <w:b/>
                <w:color w:val="FFFFFF" w:themeColor="background1"/>
                <w:sz w:val="21"/>
                <w:szCs w:val="21"/>
              </w:rPr>
            </w:pPr>
            <w:r w:rsidRPr="008436C4">
              <w:rPr>
                <w:b/>
                <w:color w:val="FFFFFF" w:themeColor="background1"/>
                <w:sz w:val="21"/>
                <w:szCs w:val="21"/>
              </w:rPr>
              <w:t>ACTION</w:t>
            </w:r>
          </w:p>
        </w:tc>
        <w:tc>
          <w:tcPr>
            <w:tcW w:w="690" w:type="pct"/>
            <w:shd w:val="clear" w:color="auto" w:fill="00A19A"/>
            <w:vAlign w:val="center"/>
          </w:tcPr>
          <w:p w:rsidRPr="008436C4" w:rsidR="00A26703" w:rsidP="001249B6" w:rsidRDefault="00C36489" w14:paraId="4E6C1499" w14:textId="509DD191">
            <w:pPr>
              <w:jc w:val="center"/>
              <w:rPr>
                <w:b/>
                <w:color w:val="FFFFFF" w:themeColor="background1"/>
                <w:sz w:val="21"/>
                <w:szCs w:val="21"/>
              </w:rPr>
            </w:pPr>
            <w:r w:rsidRPr="008436C4">
              <w:rPr>
                <w:b/>
                <w:color w:val="FFFFFF" w:themeColor="background1"/>
                <w:sz w:val="21"/>
                <w:szCs w:val="21"/>
              </w:rPr>
              <w:t>RESPONSIBILITY</w:t>
            </w:r>
          </w:p>
        </w:tc>
        <w:tc>
          <w:tcPr>
            <w:tcW w:w="1182" w:type="pct"/>
            <w:shd w:val="clear" w:color="auto" w:fill="00A19A"/>
            <w:vAlign w:val="center"/>
          </w:tcPr>
          <w:p w:rsidRPr="008436C4" w:rsidR="00A26703" w:rsidP="001249B6" w:rsidRDefault="00C36489" w14:paraId="235F0295" w14:textId="59AD164B">
            <w:pPr>
              <w:jc w:val="center"/>
              <w:rPr>
                <w:b/>
                <w:color w:val="FFFFFF" w:themeColor="background1"/>
                <w:sz w:val="21"/>
                <w:szCs w:val="21"/>
              </w:rPr>
            </w:pPr>
            <w:r w:rsidRPr="008436C4">
              <w:rPr>
                <w:b/>
                <w:color w:val="FFFFFF" w:themeColor="background1"/>
                <w:sz w:val="21"/>
                <w:szCs w:val="21"/>
              </w:rPr>
              <w:t>NOTES</w:t>
            </w:r>
          </w:p>
        </w:tc>
        <w:tc>
          <w:tcPr>
            <w:tcW w:w="347" w:type="pct"/>
            <w:shd w:val="clear" w:color="auto" w:fill="00A19A"/>
            <w:vAlign w:val="center"/>
          </w:tcPr>
          <w:p w:rsidRPr="008436C4" w:rsidR="00A26703" w:rsidP="001249B6" w:rsidRDefault="00C36489" w14:paraId="2FB618CE" w14:textId="350F1786">
            <w:pPr>
              <w:jc w:val="center"/>
              <w:rPr>
                <w:b/>
                <w:color w:val="FFFFFF" w:themeColor="background1"/>
                <w:sz w:val="21"/>
                <w:szCs w:val="21"/>
              </w:rPr>
            </w:pPr>
            <w:r w:rsidRPr="008436C4">
              <w:rPr>
                <w:b/>
                <w:color w:val="FFFFFF" w:themeColor="background1"/>
                <w:sz w:val="21"/>
                <w:szCs w:val="21"/>
              </w:rPr>
              <w:t>LEVEL</w:t>
            </w:r>
          </w:p>
        </w:tc>
        <w:tc>
          <w:tcPr>
            <w:tcW w:w="369" w:type="pct"/>
            <w:shd w:val="clear" w:color="auto" w:fill="00A19A"/>
          </w:tcPr>
          <w:p w:rsidRPr="008436C4" w:rsidR="00064ECB" w:rsidP="001249B6" w:rsidRDefault="00064ECB" w14:paraId="463CE4D4" w14:textId="2B313B65">
            <w:pPr>
              <w:jc w:val="center"/>
              <w:rPr>
                <w:b/>
                <w:bCs/>
                <w:color w:val="FFFFFF" w:themeColor="background1"/>
                <w:sz w:val="21"/>
                <w:szCs w:val="21"/>
              </w:rPr>
            </w:pPr>
            <w:r w:rsidRPr="008436C4">
              <w:rPr>
                <w:b/>
                <w:bCs/>
                <w:color w:val="FFFFFF" w:themeColor="background1"/>
                <w:sz w:val="21"/>
                <w:szCs w:val="21"/>
              </w:rPr>
              <w:t>STATUS</w:t>
            </w:r>
          </w:p>
        </w:tc>
      </w:tr>
      <w:tr w:rsidRPr="008436C4" w:rsidR="003B7DD5" w:rsidTr="00A162E5" w14:paraId="7E213EF9" w14:textId="0E242CEC">
        <w:tc>
          <w:tcPr>
            <w:tcW w:w="294" w:type="pct"/>
            <w:tcBorders>
              <w:right w:val="nil"/>
            </w:tcBorders>
            <w:vAlign w:val="center"/>
          </w:tcPr>
          <w:p w:rsidRPr="008436C4" w:rsidR="009F0FED" w:rsidRDefault="00F10E5A" w14:paraId="6D407A57" w14:textId="33900D8B">
            <w:r w:rsidRPr="008436C4">
              <w:rPr>
                <w:b/>
                <w:bCs/>
                <w:noProof/>
                <w:lang w:eastAsia="en-US"/>
              </w:rPr>
              <w:drawing>
                <wp:anchor distT="0" distB="0" distL="114300" distR="114300" simplePos="0" relativeHeight="251658289" behindDoc="0" locked="0" layoutInCell="1" allowOverlap="0" wp14:anchorId="38644F36" wp14:editId="6651B410">
                  <wp:simplePos x="0" y="0"/>
                  <wp:positionH relativeFrom="column">
                    <wp:align>center</wp:align>
                  </wp:positionH>
                  <wp:positionV relativeFrom="line">
                    <wp:align>center</wp:align>
                  </wp:positionV>
                  <wp:extent cx="360000" cy="360000"/>
                  <wp:effectExtent l="0" t="0" r="0" b="2540"/>
                  <wp:wrapNone/>
                  <wp:docPr id="1714360903" name="Graphic 762979658" descr="CheckList with solid fill">
                    <a:extLst xmlns:a="http://schemas.openxmlformats.org/drawingml/2006/main">
                      <a:ext uri="{FF2B5EF4-FFF2-40B4-BE49-F238E27FC236}">
                        <a16:creationId xmlns:a16="http://schemas.microsoft.com/office/drawing/2014/main" id="{54B619AF-0A33-49E7-B3B0-90F1F9FE4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2695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AB05E7" w:rsidRDefault="00AB05E7" w14:paraId="366B6AEE" w14:textId="1FCF42C0">
            <w:r w:rsidRPr="008436C4">
              <w:t>Sign up for adverse weather alerts</w:t>
            </w:r>
          </w:p>
        </w:tc>
        <w:tc>
          <w:tcPr>
            <w:tcW w:w="690" w:type="pct"/>
          </w:tcPr>
          <w:p w:rsidRPr="008436C4" w:rsidR="00AB05E7" w:rsidRDefault="10648EAF" w14:paraId="51F1ED20" w14:textId="2C965FE9">
            <w:r w:rsidRPr="008436C4">
              <w:t>Nominated staff</w:t>
            </w:r>
          </w:p>
        </w:tc>
        <w:tc>
          <w:tcPr>
            <w:tcW w:w="1182" w:type="pct"/>
          </w:tcPr>
          <w:p w:rsidRPr="008436C4" w:rsidR="00F726D8" w:rsidP="00F726D8" w:rsidRDefault="008436D6" w14:paraId="367546C6" w14:textId="01383078">
            <w:hyperlink w:history="1" r:id="rId29">
              <w:r w:rsidRPr="008436C4">
                <w:rPr>
                  <w:rStyle w:val="Hyperlink"/>
                </w:rPr>
                <w:t>Weather Health Alerting system registration form</w:t>
              </w:r>
            </w:hyperlink>
          </w:p>
          <w:p w:rsidRPr="008436C4" w:rsidR="00AB05E7" w:rsidRDefault="00AB05E7" w14:paraId="4922B519" w14:textId="77777777"/>
        </w:tc>
        <w:tc>
          <w:tcPr>
            <w:tcW w:w="347" w:type="pct"/>
            <w:vAlign w:val="center"/>
          </w:tcPr>
          <w:p w:rsidRPr="008436C4" w:rsidR="00AB05E7" w:rsidP="001249B6" w:rsidRDefault="00AB05E7" w14:paraId="538A5D11" w14:textId="360762BC">
            <w:pPr>
              <w:jc w:val="center"/>
            </w:pPr>
            <w:r w:rsidRPr="008436C4">
              <w:t>1</w:t>
            </w:r>
          </w:p>
        </w:tc>
        <w:tc>
          <w:tcPr>
            <w:tcW w:w="369" w:type="pct"/>
          </w:tcPr>
          <w:p w:rsidRPr="008436C4" w:rsidR="003051AB" w:rsidP="001249B6" w:rsidRDefault="003051AB" w14:paraId="6CB4A4F8" w14:textId="77777777">
            <w:pPr>
              <w:jc w:val="center"/>
            </w:pPr>
          </w:p>
        </w:tc>
      </w:tr>
      <w:tr w:rsidRPr="008436C4" w:rsidR="006010A7" w:rsidTr="00A162E5" w14:paraId="298E46EA" w14:textId="77777777">
        <w:tc>
          <w:tcPr>
            <w:tcW w:w="294" w:type="pct"/>
            <w:tcBorders>
              <w:right w:val="nil"/>
            </w:tcBorders>
            <w:vAlign w:val="center"/>
          </w:tcPr>
          <w:p w:rsidRPr="008436C4" w:rsidR="006010A7" w:rsidP="006010A7" w:rsidRDefault="006010A7" w14:paraId="2FC02946" w14:textId="544BE891">
            <w:pPr>
              <w:rPr>
                <w:b/>
                <w:bCs/>
                <w:lang w:eastAsia="en-US"/>
              </w:rPr>
            </w:pPr>
            <w:r w:rsidRPr="008436C4">
              <w:rPr>
                <w:b/>
                <w:bCs/>
                <w:noProof/>
                <w:lang w:eastAsia="en-US"/>
              </w:rPr>
              <w:drawing>
                <wp:anchor distT="0" distB="0" distL="114300" distR="114300" simplePos="0" relativeHeight="251658290" behindDoc="0" locked="0" layoutInCell="1" allowOverlap="0" wp14:anchorId="7F25F756" wp14:editId="6E8E9753">
                  <wp:simplePos x="0" y="0"/>
                  <wp:positionH relativeFrom="column">
                    <wp:align>center</wp:align>
                  </wp:positionH>
                  <wp:positionV relativeFrom="line">
                    <wp:align>center</wp:align>
                  </wp:positionV>
                  <wp:extent cx="360000" cy="360000"/>
                  <wp:effectExtent l="0" t="0" r="0" b="2540"/>
                  <wp:wrapNone/>
                  <wp:docPr id="330037870" name="Graphic 762979658" descr="CheckList with solid fill">
                    <a:extLst xmlns:a="http://schemas.openxmlformats.org/drawingml/2006/main">
                      <a:ext uri="{FF2B5EF4-FFF2-40B4-BE49-F238E27FC236}">
                        <a16:creationId xmlns:a16="http://schemas.microsoft.com/office/drawing/2014/main" id="{9BBD3D1E-9160-41FC-839F-B70C7A781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58474"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6010A7" w:rsidP="006010A7" w:rsidRDefault="006010A7" w14:paraId="6F50395F" w14:textId="32F46D05">
            <w:r w:rsidRPr="008436C4">
              <w:t>Explain heat preparedness plans in s</w:t>
            </w:r>
            <w:r>
              <w:t>taff</w:t>
            </w:r>
            <w:r w:rsidRPr="008436C4">
              <w:t xml:space="preserve"> meetings before and during warm season</w:t>
            </w:r>
            <w:r w:rsidR="00604855">
              <w:t>, including clarifying responsibilities</w:t>
            </w:r>
          </w:p>
          <w:p w:rsidRPr="008436C4" w:rsidR="006010A7" w:rsidP="006010A7" w:rsidRDefault="006010A7" w14:paraId="79FC1D2C" w14:textId="77777777"/>
        </w:tc>
        <w:tc>
          <w:tcPr>
            <w:tcW w:w="690" w:type="pct"/>
          </w:tcPr>
          <w:p w:rsidRPr="008436C4" w:rsidR="006010A7" w:rsidP="006010A7" w:rsidRDefault="006010A7" w14:paraId="57F80A68" w14:textId="73B5D2D7">
            <w:r w:rsidRPr="008436C4">
              <w:t>SLT</w:t>
            </w:r>
          </w:p>
        </w:tc>
        <w:tc>
          <w:tcPr>
            <w:tcW w:w="1182" w:type="pct"/>
          </w:tcPr>
          <w:p w:rsidRPr="008436C4" w:rsidR="006010A7" w:rsidP="006010A7" w:rsidRDefault="006010A7" w14:paraId="61B4277F" w14:textId="77777777"/>
        </w:tc>
        <w:tc>
          <w:tcPr>
            <w:tcW w:w="347" w:type="pct"/>
            <w:vAlign w:val="center"/>
          </w:tcPr>
          <w:p w:rsidRPr="008436C4" w:rsidR="006010A7" w:rsidP="006010A7" w:rsidRDefault="006010A7" w14:paraId="575C2CAB" w14:textId="21668083">
            <w:pPr>
              <w:jc w:val="center"/>
            </w:pPr>
            <w:r w:rsidRPr="008436C4">
              <w:t>2</w:t>
            </w:r>
          </w:p>
        </w:tc>
        <w:tc>
          <w:tcPr>
            <w:tcW w:w="369" w:type="pct"/>
          </w:tcPr>
          <w:p w:rsidRPr="008436C4" w:rsidR="006010A7" w:rsidP="006010A7" w:rsidRDefault="006010A7" w14:paraId="062A8DCB" w14:textId="77777777">
            <w:pPr>
              <w:jc w:val="center"/>
            </w:pPr>
          </w:p>
        </w:tc>
      </w:tr>
      <w:tr w:rsidRPr="008436C4" w:rsidR="006010A7" w:rsidTr="00A162E5" w14:paraId="4650602F" w14:textId="47AE12FF">
        <w:tc>
          <w:tcPr>
            <w:tcW w:w="294" w:type="pct"/>
            <w:tcBorders>
              <w:right w:val="nil"/>
            </w:tcBorders>
            <w:vAlign w:val="center"/>
          </w:tcPr>
          <w:p w:rsidRPr="008436C4" w:rsidR="006010A7" w:rsidP="006010A7" w:rsidRDefault="006010A7" w14:paraId="18850CFF" w14:textId="6775A84C">
            <w:r w:rsidRPr="008436C4">
              <w:rPr>
                <w:b/>
                <w:bCs/>
                <w:noProof/>
                <w:lang w:eastAsia="en-US"/>
              </w:rPr>
              <w:drawing>
                <wp:anchor distT="0" distB="0" distL="114300" distR="114300" simplePos="0" relativeHeight="251658291" behindDoc="0" locked="0" layoutInCell="1" allowOverlap="0" wp14:anchorId="27C64753" wp14:editId="2AA41D96">
                  <wp:simplePos x="0" y="0"/>
                  <wp:positionH relativeFrom="column">
                    <wp:align>center</wp:align>
                  </wp:positionH>
                  <wp:positionV relativeFrom="line">
                    <wp:align>center</wp:align>
                  </wp:positionV>
                  <wp:extent cx="360000" cy="360000"/>
                  <wp:effectExtent l="0" t="0" r="0" b="2540"/>
                  <wp:wrapNone/>
                  <wp:docPr id="984892535" name="Graphic 762979658" descr="CheckList with solid fill">
                    <a:extLst xmlns:a="http://schemas.openxmlformats.org/drawingml/2006/main">
                      <a:ext uri="{FF2B5EF4-FFF2-40B4-BE49-F238E27FC236}">
                        <a16:creationId xmlns:a16="http://schemas.microsoft.com/office/drawing/2014/main" id="{FC8C9A76-965D-488E-8CCE-A1D85645E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9339"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6010A7" w:rsidP="006010A7" w:rsidRDefault="006010A7" w14:paraId="39D6DACE" w14:textId="3C976EDE">
            <w:r w:rsidRPr="008436C4">
              <w:t>Train staff on heat illness protection, prevention, recognition and response</w:t>
            </w:r>
          </w:p>
        </w:tc>
        <w:tc>
          <w:tcPr>
            <w:tcW w:w="690" w:type="pct"/>
          </w:tcPr>
          <w:p w:rsidRPr="008436C4" w:rsidR="006010A7" w:rsidP="006010A7" w:rsidRDefault="006010A7" w14:paraId="0294EAC1" w14:textId="26DC7751">
            <w:r w:rsidRPr="008436C4">
              <w:t>SLT</w:t>
            </w:r>
          </w:p>
        </w:tc>
        <w:tc>
          <w:tcPr>
            <w:tcW w:w="1182" w:type="pct"/>
          </w:tcPr>
          <w:p w:rsidR="009B3DA1" w:rsidP="006010A7" w:rsidRDefault="009B3DA1" w14:paraId="738F0C85" w14:textId="029812FC">
            <w:r>
              <w:t>See resources within toolkit.</w:t>
            </w:r>
          </w:p>
          <w:p w:rsidRPr="008436C4" w:rsidR="006010A7" w:rsidP="006010A7" w:rsidRDefault="006010A7" w14:paraId="25FEA064" w14:textId="79DB77C7">
            <w:hyperlink w:history="1" r:id="rId30">
              <w:r w:rsidRPr="008436C4">
                <w:rPr>
                  <w:rStyle w:val="Hyperlink"/>
                </w:rPr>
                <w:t>Looking after children and those in early years settings before and during hot weather: teachers and other educational professionals - GOV.UK</w:t>
              </w:r>
            </w:hyperlink>
          </w:p>
        </w:tc>
        <w:tc>
          <w:tcPr>
            <w:tcW w:w="347" w:type="pct"/>
            <w:vAlign w:val="center"/>
          </w:tcPr>
          <w:p w:rsidRPr="008436C4" w:rsidR="006010A7" w:rsidP="006010A7" w:rsidRDefault="006010A7" w14:paraId="345BF19A" w14:textId="77777777">
            <w:pPr>
              <w:jc w:val="center"/>
            </w:pPr>
            <w:r w:rsidRPr="008436C4">
              <w:t>2</w:t>
            </w:r>
          </w:p>
        </w:tc>
        <w:tc>
          <w:tcPr>
            <w:tcW w:w="369" w:type="pct"/>
          </w:tcPr>
          <w:p w:rsidRPr="008436C4" w:rsidR="006010A7" w:rsidP="006010A7" w:rsidRDefault="006010A7" w14:paraId="36989AF3" w14:textId="77777777">
            <w:pPr>
              <w:jc w:val="center"/>
            </w:pPr>
          </w:p>
        </w:tc>
      </w:tr>
      <w:tr w:rsidRPr="008436C4" w:rsidR="006010A7" w:rsidTr="00A162E5" w14:paraId="04E9B462" w14:textId="75A83391">
        <w:tc>
          <w:tcPr>
            <w:tcW w:w="294" w:type="pct"/>
            <w:tcBorders>
              <w:right w:val="nil"/>
            </w:tcBorders>
            <w:vAlign w:val="center"/>
          </w:tcPr>
          <w:p w:rsidRPr="008436C4" w:rsidR="006010A7" w:rsidP="006010A7" w:rsidRDefault="006010A7" w14:paraId="61315B41" w14:textId="5FFCDBC7">
            <w:r w:rsidRPr="008436C4">
              <w:rPr>
                <w:b/>
                <w:bCs/>
                <w:noProof/>
                <w:lang w:eastAsia="en-US"/>
              </w:rPr>
              <w:drawing>
                <wp:anchor distT="0" distB="0" distL="114300" distR="114300" simplePos="0" relativeHeight="251658292" behindDoc="0" locked="0" layoutInCell="1" allowOverlap="0" wp14:anchorId="0288416E" wp14:editId="3ADEB8C4">
                  <wp:simplePos x="0" y="0"/>
                  <wp:positionH relativeFrom="column">
                    <wp:align>center</wp:align>
                  </wp:positionH>
                  <wp:positionV relativeFrom="line">
                    <wp:align>center</wp:align>
                  </wp:positionV>
                  <wp:extent cx="360000" cy="360000"/>
                  <wp:effectExtent l="0" t="0" r="0" b="2540"/>
                  <wp:wrapNone/>
                  <wp:docPr id="1090702806" name="Graphic 762979658" descr="CheckList with solid fill">
                    <a:extLst xmlns:a="http://schemas.openxmlformats.org/drawingml/2006/main">
                      <a:ext uri="{FF2B5EF4-FFF2-40B4-BE49-F238E27FC236}">
                        <a16:creationId xmlns:a16="http://schemas.microsoft.com/office/drawing/2014/main" id="{217C602C-E8B0-4FF0-AF64-88CC5D87C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79657"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6010A7" w:rsidP="006010A7" w:rsidRDefault="006010A7" w14:paraId="6CF12379" w14:textId="7F798176">
            <w:r w:rsidRPr="008436C4">
              <w:t xml:space="preserve">Share </w:t>
            </w:r>
            <w:r w:rsidR="00A5291C">
              <w:t>good</w:t>
            </w:r>
            <w:r w:rsidRPr="008436C4">
              <w:t xml:space="preserve"> practice and guidance on heat readiness with existing interschool networks, and seek to establish new connections that can support further progress</w:t>
            </w:r>
          </w:p>
        </w:tc>
        <w:tc>
          <w:tcPr>
            <w:tcW w:w="690" w:type="pct"/>
          </w:tcPr>
          <w:p w:rsidRPr="008436C4" w:rsidR="006010A7" w:rsidP="006010A7" w:rsidRDefault="00A97F1D" w14:paraId="79EAB916" w14:textId="70E9391A">
            <w:r>
              <w:t>SLT, nominated staff</w:t>
            </w:r>
          </w:p>
        </w:tc>
        <w:tc>
          <w:tcPr>
            <w:tcW w:w="1182" w:type="pct"/>
          </w:tcPr>
          <w:p w:rsidRPr="008436C4" w:rsidR="006010A7" w:rsidP="006010A7" w:rsidRDefault="006010A7" w14:paraId="3CCB82FE" w14:textId="77777777"/>
        </w:tc>
        <w:tc>
          <w:tcPr>
            <w:tcW w:w="347" w:type="pct"/>
            <w:vAlign w:val="center"/>
          </w:tcPr>
          <w:p w:rsidRPr="008436C4" w:rsidR="006010A7" w:rsidP="006010A7" w:rsidRDefault="006010A7" w14:paraId="666D29CE" w14:textId="4EF2D78C">
            <w:pPr>
              <w:jc w:val="center"/>
            </w:pPr>
            <w:r w:rsidRPr="008436C4">
              <w:t>3</w:t>
            </w:r>
          </w:p>
        </w:tc>
        <w:tc>
          <w:tcPr>
            <w:tcW w:w="369" w:type="pct"/>
          </w:tcPr>
          <w:p w:rsidRPr="008436C4" w:rsidR="006010A7" w:rsidP="006010A7" w:rsidRDefault="006010A7" w14:paraId="2B85FD25" w14:textId="77777777">
            <w:pPr>
              <w:jc w:val="center"/>
            </w:pPr>
          </w:p>
        </w:tc>
      </w:tr>
    </w:tbl>
    <w:p w:rsidRPr="008436C4" w:rsidR="001A3EE9" w:rsidP="22F3AB23" w:rsidRDefault="001A3EE9" w14:paraId="00408509" w14:textId="3E052751"/>
    <w:tbl>
      <w:tblPr>
        <w:tblStyle w:val="TableGrid"/>
        <w:tblW w:w="5000" w:type="pct"/>
        <w:tblLook w:val="04A0" w:firstRow="1" w:lastRow="0" w:firstColumn="1" w:lastColumn="0" w:noHBand="0" w:noVBand="1"/>
      </w:tblPr>
      <w:tblGrid>
        <w:gridCol w:w="845"/>
        <w:gridCol w:w="6096"/>
        <w:gridCol w:w="1986"/>
        <w:gridCol w:w="3402"/>
        <w:gridCol w:w="999"/>
        <w:gridCol w:w="1062"/>
      </w:tblGrid>
      <w:tr w:rsidRPr="008436C4" w:rsidR="00E43BBC" w:rsidTr="007F3205" w14:paraId="6085F686" w14:textId="77777777">
        <w:trPr>
          <w:trHeight w:val="454"/>
        </w:trPr>
        <w:tc>
          <w:tcPr>
            <w:tcW w:w="5000" w:type="pct"/>
            <w:gridSpan w:val="6"/>
            <w:shd w:val="clear" w:color="auto" w:fill="2A3180"/>
            <w:vAlign w:val="center"/>
          </w:tcPr>
          <w:p w:rsidRPr="008436C4" w:rsidR="0026657A" w:rsidP="00D978BD" w:rsidRDefault="0026657A" w14:paraId="74558D50" w14:textId="6F6C3BDC">
            <w:pPr>
              <w:jc w:val="center"/>
              <w:rPr>
                <w:b/>
                <w:bCs/>
              </w:rPr>
            </w:pPr>
            <w:r w:rsidRPr="008436C4">
              <w:rPr>
                <w:b/>
                <w:bCs/>
              </w:rPr>
              <w:t>POLICY AND LEADERSHIP</w:t>
            </w:r>
          </w:p>
        </w:tc>
      </w:tr>
      <w:tr w:rsidRPr="008436C4" w:rsidR="00E43BBC" w:rsidTr="00733A2E" w14:paraId="17A0FDFF" w14:textId="77B3721D">
        <w:tc>
          <w:tcPr>
            <w:tcW w:w="2412" w:type="pct"/>
            <w:gridSpan w:val="2"/>
            <w:tcBorders>
              <w:bottom w:val="single" w:color="auto" w:sz="4" w:space="0"/>
            </w:tcBorders>
            <w:shd w:val="clear" w:color="auto" w:fill="00A19A"/>
          </w:tcPr>
          <w:p w:rsidRPr="008436C4" w:rsidR="00E43BBC" w:rsidP="00D978BD" w:rsidRDefault="00E43BBC" w14:paraId="0E4F5E21" w14:textId="0535AF9C">
            <w:pPr>
              <w:jc w:val="center"/>
              <w:rPr>
                <w:b/>
                <w:color w:val="FFFFFF" w:themeColor="background1"/>
                <w:sz w:val="21"/>
                <w:szCs w:val="21"/>
              </w:rPr>
            </w:pPr>
            <w:r w:rsidRPr="008436C4">
              <w:rPr>
                <w:b/>
                <w:color w:val="FFFFFF" w:themeColor="background1"/>
                <w:sz w:val="21"/>
                <w:szCs w:val="21"/>
              </w:rPr>
              <w:t>ACTION</w:t>
            </w:r>
          </w:p>
        </w:tc>
        <w:tc>
          <w:tcPr>
            <w:tcW w:w="690" w:type="pct"/>
            <w:shd w:val="clear" w:color="auto" w:fill="00A19A"/>
            <w:vAlign w:val="center"/>
          </w:tcPr>
          <w:p w:rsidRPr="008436C4" w:rsidR="00E43BBC" w:rsidP="00D978BD" w:rsidRDefault="00E43BBC" w14:paraId="15DADD99" w14:textId="77777777">
            <w:pPr>
              <w:jc w:val="center"/>
              <w:rPr>
                <w:b/>
                <w:color w:val="FFFFFF" w:themeColor="background1"/>
                <w:sz w:val="21"/>
                <w:szCs w:val="21"/>
              </w:rPr>
            </w:pPr>
            <w:r w:rsidRPr="008436C4">
              <w:rPr>
                <w:b/>
                <w:color w:val="FFFFFF" w:themeColor="background1"/>
                <w:sz w:val="21"/>
                <w:szCs w:val="21"/>
              </w:rPr>
              <w:t>RESPONSIBILITY</w:t>
            </w:r>
          </w:p>
        </w:tc>
        <w:tc>
          <w:tcPr>
            <w:tcW w:w="1182" w:type="pct"/>
            <w:shd w:val="clear" w:color="auto" w:fill="00A19A"/>
            <w:vAlign w:val="center"/>
          </w:tcPr>
          <w:p w:rsidRPr="008436C4" w:rsidR="00E43BBC" w:rsidP="00D978BD" w:rsidRDefault="00E43BBC" w14:paraId="0874069C" w14:textId="77777777">
            <w:pPr>
              <w:jc w:val="center"/>
              <w:rPr>
                <w:b/>
                <w:color w:val="FFFFFF" w:themeColor="background1"/>
                <w:sz w:val="21"/>
                <w:szCs w:val="21"/>
              </w:rPr>
            </w:pPr>
            <w:r w:rsidRPr="008436C4">
              <w:rPr>
                <w:b/>
                <w:color w:val="FFFFFF" w:themeColor="background1"/>
                <w:sz w:val="21"/>
                <w:szCs w:val="21"/>
              </w:rPr>
              <w:t>NOTES</w:t>
            </w:r>
          </w:p>
        </w:tc>
        <w:tc>
          <w:tcPr>
            <w:tcW w:w="347" w:type="pct"/>
            <w:shd w:val="clear" w:color="auto" w:fill="00A19A"/>
            <w:vAlign w:val="center"/>
          </w:tcPr>
          <w:p w:rsidRPr="008436C4" w:rsidR="00E43BBC" w:rsidP="00D978BD" w:rsidRDefault="00E43BBC" w14:paraId="662E41D9" w14:textId="2053F557">
            <w:pPr>
              <w:jc w:val="center"/>
              <w:rPr>
                <w:b/>
                <w:color w:val="FFFFFF" w:themeColor="background1"/>
                <w:sz w:val="21"/>
                <w:szCs w:val="21"/>
              </w:rPr>
            </w:pPr>
            <w:r w:rsidRPr="008436C4">
              <w:rPr>
                <w:b/>
                <w:color w:val="FFFFFF" w:themeColor="background1"/>
                <w:sz w:val="21"/>
                <w:szCs w:val="21"/>
              </w:rPr>
              <w:t>LEVEL</w:t>
            </w:r>
          </w:p>
        </w:tc>
        <w:tc>
          <w:tcPr>
            <w:tcW w:w="369" w:type="pct"/>
            <w:shd w:val="clear" w:color="auto" w:fill="00A19A"/>
          </w:tcPr>
          <w:p w:rsidRPr="008436C4" w:rsidR="00037F0B" w:rsidP="00D978BD" w:rsidRDefault="00037F0B" w14:paraId="100F3A58" w14:textId="72D7FE76">
            <w:pPr>
              <w:jc w:val="center"/>
              <w:rPr>
                <w:b/>
                <w:bCs/>
                <w:color w:val="FFFFFF" w:themeColor="background1"/>
                <w:sz w:val="21"/>
                <w:szCs w:val="21"/>
              </w:rPr>
            </w:pPr>
            <w:r w:rsidRPr="008436C4">
              <w:rPr>
                <w:b/>
                <w:bCs/>
                <w:color w:val="FFFFFF" w:themeColor="background1"/>
                <w:sz w:val="21"/>
                <w:szCs w:val="21"/>
              </w:rPr>
              <w:t>STATUS</w:t>
            </w:r>
          </w:p>
        </w:tc>
      </w:tr>
      <w:tr w:rsidRPr="008436C4" w:rsidR="00A97F1D" w:rsidTr="00341C2B" w14:paraId="75815D7C" w14:textId="08D05749">
        <w:tc>
          <w:tcPr>
            <w:tcW w:w="294" w:type="pct"/>
            <w:tcBorders>
              <w:right w:val="nil"/>
            </w:tcBorders>
            <w:vAlign w:val="center"/>
          </w:tcPr>
          <w:p w:rsidRPr="008436C4" w:rsidR="00A97F1D" w:rsidP="00A97F1D" w:rsidRDefault="00A97F1D" w14:paraId="1449164D" w14:textId="0D63176A">
            <w:r w:rsidRPr="008436C4">
              <w:rPr>
                <w:b/>
                <w:bCs/>
                <w:noProof/>
                <w:lang w:eastAsia="en-US"/>
              </w:rPr>
              <w:drawing>
                <wp:anchor distT="0" distB="0" distL="114300" distR="114300" simplePos="0" relativeHeight="251658293" behindDoc="0" locked="0" layoutInCell="1" allowOverlap="0" wp14:anchorId="2D85F9AD" wp14:editId="7CBC81BC">
                  <wp:simplePos x="0" y="0"/>
                  <wp:positionH relativeFrom="column">
                    <wp:align>center</wp:align>
                  </wp:positionH>
                  <wp:positionV relativeFrom="line">
                    <wp:align>center</wp:align>
                  </wp:positionV>
                  <wp:extent cx="360000" cy="360000"/>
                  <wp:effectExtent l="0" t="0" r="0" b="2540"/>
                  <wp:wrapNone/>
                  <wp:docPr id="391818348" name="Graphic 762979658" descr="CheckList with solid fill">
                    <a:extLst xmlns:a="http://schemas.openxmlformats.org/drawingml/2006/main">
                      <a:ext uri="{FF2B5EF4-FFF2-40B4-BE49-F238E27FC236}">
                        <a16:creationId xmlns:a16="http://schemas.microsoft.com/office/drawing/2014/main" id="{F01E7D73-FE0B-4215-ABED-94B751B2B8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4875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A97F1D" w:rsidP="00A97F1D" w:rsidRDefault="00A97F1D" w14:paraId="163CE326" w14:textId="69D7BBB6">
            <w:r w:rsidRPr="008436C4">
              <w:t>School has formal process, driven by senior team, for heat-related actions taken within the school</w:t>
            </w:r>
          </w:p>
        </w:tc>
        <w:tc>
          <w:tcPr>
            <w:tcW w:w="690" w:type="pct"/>
          </w:tcPr>
          <w:p w:rsidRPr="008436C4" w:rsidR="00A97F1D" w:rsidP="00A97F1D" w:rsidRDefault="00A97F1D" w14:paraId="38E2F588" w14:textId="77777777">
            <w:r w:rsidRPr="008436C4">
              <w:t>SLT</w:t>
            </w:r>
          </w:p>
        </w:tc>
        <w:tc>
          <w:tcPr>
            <w:tcW w:w="1182" w:type="pct"/>
          </w:tcPr>
          <w:p w:rsidRPr="008436C4" w:rsidR="00A97F1D" w:rsidP="00A97F1D" w:rsidRDefault="00A97F1D" w14:paraId="75F23C3E" w14:textId="1CB1F13D">
            <w:r w:rsidRPr="008436C4">
              <w:t>Set actions within this plan can be triggered at certain temperatures. These thresholds can be decided as a school, to suit your needs</w:t>
            </w:r>
          </w:p>
        </w:tc>
        <w:tc>
          <w:tcPr>
            <w:tcW w:w="347" w:type="pct"/>
            <w:vAlign w:val="center"/>
          </w:tcPr>
          <w:p w:rsidRPr="008436C4" w:rsidR="00A97F1D" w:rsidP="00A97F1D" w:rsidRDefault="00BE762B" w14:paraId="68FE0E8E" w14:textId="24B8E348">
            <w:pPr>
              <w:jc w:val="center"/>
            </w:pPr>
            <w:r>
              <w:t>2</w:t>
            </w:r>
          </w:p>
        </w:tc>
        <w:tc>
          <w:tcPr>
            <w:tcW w:w="369" w:type="pct"/>
          </w:tcPr>
          <w:p w:rsidRPr="008436C4" w:rsidR="00A97F1D" w:rsidP="00A97F1D" w:rsidRDefault="00A97F1D" w14:paraId="6BBE979E" w14:textId="77777777">
            <w:pPr>
              <w:jc w:val="center"/>
            </w:pPr>
          </w:p>
        </w:tc>
      </w:tr>
      <w:tr w:rsidRPr="008436C4" w:rsidR="00A97F1D" w:rsidTr="00341C2B" w14:paraId="5547CE9F" w14:textId="1CDE59F2">
        <w:trPr>
          <w:trHeight w:val="300"/>
        </w:trPr>
        <w:tc>
          <w:tcPr>
            <w:tcW w:w="294" w:type="pct"/>
            <w:tcBorders>
              <w:right w:val="nil"/>
            </w:tcBorders>
            <w:vAlign w:val="center"/>
          </w:tcPr>
          <w:p w:rsidRPr="008436C4" w:rsidR="00A97F1D" w:rsidP="00A97F1D" w:rsidRDefault="00A97F1D" w14:paraId="6FB089E0" w14:textId="66CA11BD">
            <w:r w:rsidRPr="008436C4">
              <w:rPr>
                <w:b/>
                <w:bCs/>
                <w:noProof/>
                <w:lang w:eastAsia="en-US"/>
              </w:rPr>
              <w:drawing>
                <wp:anchor distT="0" distB="0" distL="114300" distR="114300" simplePos="0" relativeHeight="251658294" behindDoc="0" locked="0" layoutInCell="1" allowOverlap="0" wp14:anchorId="71177705" wp14:editId="6BA9BA03">
                  <wp:simplePos x="0" y="0"/>
                  <wp:positionH relativeFrom="column">
                    <wp:align>center</wp:align>
                  </wp:positionH>
                  <wp:positionV relativeFrom="line">
                    <wp:align>center</wp:align>
                  </wp:positionV>
                  <wp:extent cx="360000" cy="360000"/>
                  <wp:effectExtent l="0" t="0" r="0" b="2540"/>
                  <wp:wrapNone/>
                  <wp:docPr id="1417021495" name="Graphic 762979658" descr="CheckList with solid fill">
                    <a:extLst xmlns:a="http://schemas.openxmlformats.org/drawingml/2006/main">
                      <a:ext uri="{FF2B5EF4-FFF2-40B4-BE49-F238E27FC236}">
                        <a16:creationId xmlns:a16="http://schemas.microsoft.com/office/drawing/2014/main" id="{DB1C9F57-76B4-4D61-9F88-F0A62093D3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17050"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A97F1D" w:rsidP="00A97F1D" w:rsidRDefault="00A97F1D" w14:paraId="50A71B00" w14:textId="5BD783AC">
            <w:r w:rsidRPr="008436C4">
              <w:t xml:space="preserve">Heat resilience is a </w:t>
            </w:r>
            <w:r w:rsidR="00870988">
              <w:t>considered</w:t>
            </w:r>
            <w:r w:rsidRPr="008436C4">
              <w:t xml:space="preserve"> at governors</w:t>
            </w:r>
            <w:r w:rsidR="001C4448">
              <w:t>’</w:t>
            </w:r>
            <w:r w:rsidRPr="008436C4">
              <w:t xml:space="preserve"> meetings</w:t>
            </w:r>
            <w:r w:rsidR="00870988">
              <w:t xml:space="preserve"> if </w:t>
            </w:r>
            <w:r w:rsidR="001C4448">
              <w:t>overheating is a significant challenge</w:t>
            </w:r>
          </w:p>
        </w:tc>
        <w:tc>
          <w:tcPr>
            <w:tcW w:w="690" w:type="pct"/>
          </w:tcPr>
          <w:p w:rsidRPr="008436C4" w:rsidR="00A97F1D" w:rsidP="00A97F1D" w:rsidRDefault="00A815B6" w14:paraId="3789A340" w14:textId="25019533">
            <w:r>
              <w:t>SLT, governing body</w:t>
            </w:r>
          </w:p>
        </w:tc>
        <w:tc>
          <w:tcPr>
            <w:tcW w:w="1182" w:type="pct"/>
          </w:tcPr>
          <w:p w:rsidRPr="008436C4" w:rsidR="00A97F1D" w:rsidP="00A97F1D" w:rsidRDefault="00A97F1D" w14:paraId="36F34469" w14:textId="1CFAD19B">
            <w:r w:rsidRPr="008436C4">
              <w:t>This can be linked to premises management and/or safeguarding</w:t>
            </w:r>
          </w:p>
        </w:tc>
        <w:tc>
          <w:tcPr>
            <w:tcW w:w="347" w:type="pct"/>
            <w:vAlign w:val="center"/>
          </w:tcPr>
          <w:p w:rsidRPr="008436C4" w:rsidR="00A97F1D" w:rsidP="00A97F1D" w:rsidRDefault="001C4448" w14:paraId="2DCEA258" w14:textId="1A40454F">
            <w:pPr>
              <w:jc w:val="center"/>
            </w:pPr>
            <w:r>
              <w:t>2</w:t>
            </w:r>
          </w:p>
        </w:tc>
        <w:tc>
          <w:tcPr>
            <w:tcW w:w="369" w:type="pct"/>
          </w:tcPr>
          <w:p w:rsidRPr="008436C4" w:rsidR="00A97F1D" w:rsidP="00A97F1D" w:rsidRDefault="00A97F1D" w14:paraId="2A2BD487" w14:textId="77777777">
            <w:pPr>
              <w:jc w:val="center"/>
            </w:pPr>
          </w:p>
        </w:tc>
      </w:tr>
      <w:tr w:rsidRPr="008436C4" w:rsidR="00A97F1D" w:rsidTr="00341C2B" w14:paraId="6715D23C" w14:textId="0E83ED18">
        <w:tc>
          <w:tcPr>
            <w:tcW w:w="294" w:type="pct"/>
            <w:tcBorders>
              <w:right w:val="nil"/>
            </w:tcBorders>
            <w:vAlign w:val="center"/>
          </w:tcPr>
          <w:p w:rsidRPr="008436C4" w:rsidR="00A97F1D" w:rsidP="00A97F1D" w:rsidRDefault="00A97F1D" w14:paraId="0658DCB3" w14:textId="695206CA">
            <w:r w:rsidRPr="008436C4">
              <w:rPr>
                <w:b/>
                <w:bCs/>
                <w:noProof/>
                <w:lang w:eastAsia="en-US"/>
              </w:rPr>
              <w:drawing>
                <wp:anchor distT="0" distB="0" distL="114300" distR="114300" simplePos="0" relativeHeight="251658295" behindDoc="0" locked="0" layoutInCell="1" allowOverlap="0" wp14:anchorId="0ADB5D69" wp14:editId="78DB1077">
                  <wp:simplePos x="0" y="0"/>
                  <wp:positionH relativeFrom="column">
                    <wp:align>center</wp:align>
                  </wp:positionH>
                  <wp:positionV relativeFrom="line">
                    <wp:align>center</wp:align>
                  </wp:positionV>
                  <wp:extent cx="360000" cy="360000"/>
                  <wp:effectExtent l="0" t="0" r="0" b="2540"/>
                  <wp:wrapNone/>
                  <wp:docPr id="483019882" name="Graphic 762979658" descr="CheckList with solid fill">
                    <a:extLst xmlns:a="http://schemas.openxmlformats.org/drawingml/2006/main">
                      <a:ext uri="{FF2B5EF4-FFF2-40B4-BE49-F238E27FC236}">
                        <a16:creationId xmlns:a16="http://schemas.microsoft.com/office/drawing/2014/main" id="{546A74A3-617E-4583-87E0-F4EF54F7A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74882"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A97F1D" w:rsidP="00A97F1D" w:rsidRDefault="00A97F1D" w14:paraId="17DC0F1D" w14:textId="030C34F9">
            <w:r w:rsidRPr="008436C4">
              <w:t>Review risk assessment documents, individual health plans and heat action protocol annually and update to meet current guidelines or legislation</w:t>
            </w:r>
          </w:p>
        </w:tc>
        <w:tc>
          <w:tcPr>
            <w:tcW w:w="690" w:type="pct"/>
          </w:tcPr>
          <w:p w:rsidRPr="008436C4" w:rsidR="00A97F1D" w:rsidP="00A97F1D" w:rsidRDefault="00A97F1D" w14:paraId="703C921D" w14:textId="77777777">
            <w:r w:rsidRPr="008436C4">
              <w:t>SLT</w:t>
            </w:r>
          </w:p>
        </w:tc>
        <w:tc>
          <w:tcPr>
            <w:tcW w:w="1182" w:type="pct"/>
          </w:tcPr>
          <w:p w:rsidR="00B41283" w:rsidP="00A97F1D" w:rsidRDefault="00B41283" w14:paraId="7C4AA6B0" w14:textId="0BD4E415">
            <w:r>
              <w:t>See resources within toolkit.</w:t>
            </w:r>
          </w:p>
          <w:p w:rsidRPr="008436C4" w:rsidR="00A97F1D" w:rsidP="00A97F1D" w:rsidRDefault="00A97F1D" w14:paraId="5EBE66C8" w14:textId="4DB6E3B6">
            <w:pPr>
              <w:rPr>
                <w:rFonts w:eastAsia="Arial" w:cs="Arial"/>
                <w:szCs w:val="22"/>
              </w:rPr>
            </w:pPr>
            <w:hyperlink r:id="rId31">
              <w:r w:rsidRPr="008436C4">
                <w:rPr>
                  <w:rStyle w:val="Hyperlink"/>
                  <w:rFonts w:eastAsia="Arial" w:cs="Arial"/>
                  <w:szCs w:val="22"/>
                </w:rPr>
                <w:t>Supporting pupils with medical conditions at school - GOV.UK</w:t>
              </w:r>
            </w:hyperlink>
          </w:p>
        </w:tc>
        <w:tc>
          <w:tcPr>
            <w:tcW w:w="347" w:type="pct"/>
            <w:vAlign w:val="center"/>
          </w:tcPr>
          <w:p w:rsidRPr="008436C4" w:rsidR="00A97F1D" w:rsidP="00A97F1D" w:rsidRDefault="00A97F1D" w14:paraId="4979F76C" w14:textId="77777777">
            <w:pPr>
              <w:jc w:val="center"/>
            </w:pPr>
            <w:r w:rsidRPr="008436C4">
              <w:t>1</w:t>
            </w:r>
          </w:p>
        </w:tc>
        <w:tc>
          <w:tcPr>
            <w:tcW w:w="369" w:type="pct"/>
          </w:tcPr>
          <w:p w:rsidRPr="008436C4" w:rsidR="00A97F1D" w:rsidP="00A97F1D" w:rsidRDefault="00A97F1D" w14:paraId="01ACEFFB" w14:textId="77777777">
            <w:pPr>
              <w:jc w:val="center"/>
            </w:pPr>
          </w:p>
        </w:tc>
      </w:tr>
      <w:tr w:rsidRPr="008436C4" w:rsidR="00A97F1D" w:rsidTr="00341C2B" w14:paraId="39F435F2" w14:textId="14608881">
        <w:tc>
          <w:tcPr>
            <w:tcW w:w="294" w:type="pct"/>
            <w:tcBorders>
              <w:right w:val="nil"/>
            </w:tcBorders>
            <w:vAlign w:val="center"/>
          </w:tcPr>
          <w:p w:rsidRPr="008436C4" w:rsidR="00A97F1D" w:rsidP="00A97F1D" w:rsidRDefault="00A97F1D" w14:paraId="40052BA7" w14:textId="07139D0B">
            <w:r w:rsidRPr="008436C4">
              <w:rPr>
                <w:b/>
                <w:bCs/>
                <w:noProof/>
                <w:lang w:eastAsia="en-US"/>
              </w:rPr>
              <w:drawing>
                <wp:anchor distT="0" distB="0" distL="114300" distR="114300" simplePos="0" relativeHeight="251658296" behindDoc="0" locked="0" layoutInCell="1" allowOverlap="0" wp14:anchorId="167C738F" wp14:editId="78203CF8">
                  <wp:simplePos x="0" y="0"/>
                  <wp:positionH relativeFrom="column">
                    <wp:align>center</wp:align>
                  </wp:positionH>
                  <wp:positionV relativeFrom="line">
                    <wp:align>center</wp:align>
                  </wp:positionV>
                  <wp:extent cx="360000" cy="360000"/>
                  <wp:effectExtent l="0" t="0" r="0" b="2540"/>
                  <wp:wrapNone/>
                  <wp:docPr id="1028531827" name="Graphic 762979658" descr="CheckList with solid fill">
                    <a:extLst xmlns:a="http://schemas.openxmlformats.org/drawingml/2006/main">
                      <a:ext uri="{FF2B5EF4-FFF2-40B4-BE49-F238E27FC236}">
                        <a16:creationId xmlns:a16="http://schemas.microsoft.com/office/drawing/2014/main" id="{DFDA37A4-F69D-4BF5-95FE-6506C826D2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1240"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A97F1D" w:rsidP="00A97F1D" w:rsidRDefault="00A97F1D" w14:paraId="3AB9E52F" w14:textId="5DD4992D">
            <w:r w:rsidRPr="008436C4">
              <w:t>Include heat risk in safeguarding documentation and policy</w:t>
            </w:r>
          </w:p>
        </w:tc>
        <w:tc>
          <w:tcPr>
            <w:tcW w:w="690" w:type="pct"/>
          </w:tcPr>
          <w:p w:rsidRPr="008436C4" w:rsidR="00A97F1D" w:rsidP="00A97F1D" w:rsidRDefault="00A97F1D" w14:paraId="089A1AA3" w14:textId="701D459E">
            <w:r w:rsidRPr="008436C4">
              <w:t>SLT</w:t>
            </w:r>
          </w:p>
        </w:tc>
        <w:tc>
          <w:tcPr>
            <w:tcW w:w="1182" w:type="pct"/>
          </w:tcPr>
          <w:p w:rsidRPr="008436C4" w:rsidR="00A97F1D" w:rsidP="00A97F1D" w:rsidRDefault="00A97F1D" w14:paraId="1AFC9B89" w14:textId="0A0B9E9C">
            <w:r w:rsidRPr="008436C4">
              <w:t>Some students may be particularly vulnerable to heat risk at home: e.g. high temperatures increase</w:t>
            </w:r>
            <w:r w:rsidR="00074905">
              <w:t>s</w:t>
            </w:r>
            <w:r w:rsidRPr="008436C4">
              <w:t xml:space="preserve"> incidences of domestic violence and neglect</w:t>
            </w:r>
          </w:p>
        </w:tc>
        <w:tc>
          <w:tcPr>
            <w:tcW w:w="347" w:type="pct"/>
            <w:vAlign w:val="center"/>
          </w:tcPr>
          <w:p w:rsidRPr="008436C4" w:rsidR="00A97F1D" w:rsidP="00A97F1D" w:rsidRDefault="00A97F1D" w14:paraId="67E792B6" w14:textId="0F16F3DB">
            <w:pPr>
              <w:jc w:val="center"/>
            </w:pPr>
            <w:r w:rsidRPr="008436C4">
              <w:t>2</w:t>
            </w:r>
          </w:p>
        </w:tc>
        <w:tc>
          <w:tcPr>
            <w:tcW w:w="369" w:type="pct"/>
          </w:tcPr>
          <w:p w:rsidRPr="008436C4" w:rsidR="00A97F1D" w:rsidP="00A97F1D" w:rsidRDefault="00A97F1D" w14:paraId="5F920D04" w14:textId="77777777">
            <w:pPr>
              <w:jc w:val="center"/>
            </w:pPr>
          </w:p>
        </w:tc>
      </w:tr>
      <w:tr w:rsidRPr="008436C4" w:rsidR="00944035" w:rsidTr="00341C2B" w14:paraId="7932FBE3" w14:textId="77777777">
        <w:tc>
          <w:tcPr>
            <w:tcW w:w="294" w:type="pct"/>
            <w:tcBorders>
              <w:right w:val="nil"/>
            </w:tcBorders>
            <w:vAlign w:val="center"/>
          </w:tcPr>
          <w:p w:rsidRPr="008436C4" w:rsidR="00944035" w:rsidP="00944035" w:rsidRDefault="00944035" w14:paraId="27C7102C" w14:textId="22394B3C">
            <w:pPr>
              <w:rPr>
                <w:b/>
                <w:bCs/>
                <w:lang w:eastAsia="en-US"/>
              </w:rPr>
            </w:pPr>
            <w:r w:rsidRPr="008436C4">
              <w:rPr>
                <w:b/>
                <w:bCs/>
                <w:noProof/>
                <w:lang w:eastAsia="en-US"/>
              </w:rPr>
              <w:drawing>
                <wp:anchor distT="0" distB="0" distL="114300" distR="114300" simplePos="0" relativeHeight="251658297" behindDoc="0" locked="0" layoutInCell="1" allowOverlap="0" wp14:anchorId="0B07FA17" wp14:editId="4C120E29">
                  <wp:simplePos x="0" y="0"/>
                  <wp:positionH relativeFrom="column">
                    <wp:align>center</wp:align>
                  </wp:positionH>
                  <wp:positionV relativeFrom="line">
                    <wp:align>center</wp:align>
                  </wp:positionV>
                  <wp:extent cx="360000" cy="360000"/>
                  <wp:effectExtent l="0" t="0" r="0" b="2540"/>
                  <wp:wrapNone/>
                  <wp:docPr id="1707784867" name="Graphic 762979658" descr="CheckList with solid fill">
                    <a:extLst xmlns:a="http://schemas.openxmlformats.org/drawingml/2006/main">
                      <a:ext uri="{FF2B5EF4-FFF2-40B4-BE49-F238E27FC236}">
                        <a16:creationId xmlns:a16="http://schemas.microsoft.com/office/drawing/2014/main" id="{7159AE68-0FD6-4EBB-84EE-38FB7B586D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11472"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944035" w:rsidP="00944035" w:rsidRDefault="00944035" w14:paraId="1AC43B9B" w14:textId="6BB61182">
            <w:r w:rsidRPr="008436C4">
              <w:t>Consider future temperatures and heatwave frequency and include relevant actions when developing asset plans and strategies</w:t>
            </w:r>
          </w:p>
        </w:tc>
        <w:tc>
          <w:tcPr>
            <w:tcW w:w="690" w:type="pct"/>
          </w:tcPr>
          <w:p w:rsidRPr="008436C4" w:rsidR="00944035" w:rsidP="00944035" w:rsidRDefault="00944035" w14:paraId="752F780E" w14:textId="42CAA788">
            <w:r w:rsidRPr="008436C4">
              <w:t>SLT</w:t>
            </w:r>
          </w:p>
        </w:tc>
        <w:tc>
          <w:tcPr>
            <w:tcW w:w="1182" w:type="pct"/>
          </w:tcPr>
          <w:p w:rsidRPr="008436C4" w:rsidR="00944035" w:rsidP="00944035" w:rsidRDefault="00944035" w14:paraId="391DAD9E" w14:textId="77777777"/>
        </w:tc>
        <w:tc>
          <w:tcPr>
            <w:tcW w:w="347" w:type="pct"/>
            <w:vAlign w:val="center"/>
          </w:tcPr>
          <w:p w:rsidRPr="008436C4" w:rsidR="00944035" w:rsidP="00944035" w:rsidRDefault="00944035" w14:paraId="429A5C0B" w14:textId="7389D742">
            <w:pPr>
              <w:jc w:val="center"/>
            </w:pPr>
            <w:r w:rsidRPr="008436C4">
              <w:t>2</w:t>
            </w:r>
          </w:p>
        </w:tc>
        <w:tc>
          <w:tcPr>
            <w:tcW w:w="369" w:type="pct"/>
          </w:tcPr>
          <w:p w:rsidRPr="008436C4" w:rsidR="00944035" w:rsidP="00944035" w:rsidRDefault="00944035" w14:paraId="36C9DD13" w14:textId="77777777">
            <w:pPr>
              <w:jc w:val="center"/>
            </w:pPr>
          </w:p>
        </w:tc>
      </w:tr>
      <w:tr w:rsidRPr="008436C4" w:rsidR="00944035" w:rsidTr="00341C2B" w14:paraId="03F9DBCF" w14:textId="4DEF358A">
        <w:tc>
          <w:tcPr>
            <w:tcW w:w="294" w:type="pct"/>
            <w:tcBorders>
              <w:right w:val="nil"/>
            </w:tcBorders>
            <w:vAlign w:val="center"/>
          </w:tcPr>
          <w:p w:rsidRPr="008436C4" w:rsidR="00944035" w:rsidP="00944035" w:rsidRDefault="00944035" w14:paraId="71816BEB" w14:textId="07CFE391">
            <w:r w:rsidRPr="008436C4">
              <w:rPr>
                <w:b/>
                <w:bCs/>
                <w:noProof/>
                <w:lang w:eastAsia="en-US"/>
              </w:rPr>
              <w:drawing>
                <wp:anchor distT="0" distB="0" distL="114300" distR="114300" simplePos="0" relativeHeight="251658298" behindDoc="0" locked="0" layoutInCell="1" allowOverlap="0" wp14:anchorId="4D59F3B0" wp14:editId="32074AA5">
                  <wp:simplePos x="0" y="0"/>
                  <wp:positionH relativeFrom="column">
                    <wp:align>center</wp:align>
                  </wp:positionH>
                  <wp:positionV relativeFrom="line">
                    <wp:align>center</wp:align>
                  </wp:positionV>
                  <wp:extent cx="360000" cy="360000"/>
                  <wp:effectExtent l="0" t="0" r="0" b="2540"/>
                  <wp:wrapNone/>
                  <wp:docPr id="1783173095" name="Graphic 762979658" descr="CheckList with solid fill">
                    <a:extLst xmlns:a="http://schemas.openxmlformats.org/drawingml/2006/main">
                      <a:ext uri="{FF2B5EF4-FFF2-40B4-BE49-F238E27FC236}">
                        <a16:creationId xmlns:a16="http://schemas.microsoft.com/office/drawing/2014/main" id="{121F2CEC-E70F-4242-8841-5C753DD18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06841"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944035" w:rsidP="00944035" w:rsidRDefault="00944035" w14:paraId="15366435" w14:textId="53AB6653">
            <w:r w:rsidRPr="008436C4">
              <w:t>Following extreme heat events, review risk assessment documents, individual health plans and heat action plan and identify areas for improvement</w:t>
            </w:r>
          </w:p>
        </w:tc>
        <w:tc>
          <w:tcPr>
            <w:tcW w:w="690" w:type="pct"/>
          </w:tcPr>
          <w:p w:rsidRPr="008436C4" w:rsidR="00944035" w:rsidP="00944035" w:rsidRDefault="00944035" w14:paraId="62AEF774" w14:textId="77777777">
            <w:r w:rsidRPr="008436C4">
              <w:t>SLT</w:t>
            </w:r>
          </w:p>
        </w:tc>
        <w:tc>
          <w:tcPr>
            <w:tcW w:w="1182" w:type="pct"/>
          </w:tcPr>
          <w:p w:rsidRPr="008436C4" w:rsidR="00944035" w:rsidP="00944035" w:rsidRDefault="00944035" w14:paraId="6D5811CD" w14:textId="77777777"/>
        </w:tc>
        <w:tc>
          <w:tcPr>
            <w:tcW w:w="347" w:type="pct"/>
            <w:vAlign w:val="center"/>
          </w:tcPr>
          <w:p w:rsidRPr="008436C4" w:rsidR="00944035" w:rsidP="00944035" w:rsidRDefault="00944035" w14:paraId="66AFDE8E" w14:textId="77777777">
            <w:pPr>
              <w:jc w:val="center"/>
            </w:pPr>
            <w:r w:rsidRPr="008436C4">
              <w:t>3</w:t>
            </w:r>
          </w:p>
        </w:tc>
        <w:tc>
          <w:tcPr>
            <w:tcW w:w="369" w:type="pct"/>
          </w:tcPr>
          <w:p w:rsidRPr="008436C4" w:rsidR="00944035" w:rsidP="00944035" w:rsidRDefault="00944035" w14:paraId="771C858F" w14:textId="77777777">
            <w:pPr>
              <w:jc w:val="center"/>
            </w:pPr>
          </w:p>
        </w:tc>
      </w:tr>
      <w:tr w:rsidRPr="008436C4" w:rsidR="00944035" w:rsidTr="00341C2B" w14:paraId="72D1E4D0" w14:textId="77777777">
        <w:tc>
          <w:tcPr>
            <w:tcW w:w="294" w:type="pct"/>
            <w:tcBorders>
              <w:right w:val="nil"/>
            </w:tcBorders>
            <w:vAlign w:val="center"/>
          </w:tcPr>
          <w:p w:rsidRPr="008436C4" w:rsidR="00944035" w:rsidP="00944035" w:rsidRDefault="00944035" w14:paraId="29395A5E" w14:textId="1A094504">
            <w:pPr>
              <w:rPr>
                <w:b/>
                <w:bCs/>
                <w:lang w:eastAsia="en-US"/>
              </w:rPr>
            </w:pPr>
            <w:r w:rsidRPr="008436C4">
              <w:rPr>
                <w:b/>
                <w:bCs/>
                <w:noProof/>
                <w:lang w:eastAsia="en-US"/>
              </w:rPr>
              <w:drawing>
                <wp:anchor distT="0" distB="0" distL="114300" distR="114300" simplePos="0" relativeHeight="251658299" behindDoc="0" locked="0" layoutInCell="1" allowOverlap="0" wp14:anchorId="70A96D5D" wp14:editId="2ED56A7E">
                  <wp:simplePos x="0" y="0"/>
                  <wp:positionH relativeFrom="column">
                    <wp:align>center</wp:align>
                  </wp:positionH>
                  <wp:positionV relativeFrom="line">
                    <wp:align>center</wp:align>
                  </wp:positionV>
                  <wp:extent cx="360000" cy="360000"/>
                  <wp:effectExtent l="0" t="0" r="0" b="2540"/>
                  <wp:wrapNone/>
                  <wp:docPr id="635764693" name="Graphic 762979658" descr="CheckList with solid fill">
                    <a:extLst xmlns:a="http://schemas.openxmlformats.org/drawingml/2006/main">
                      <a:ext uri="{FF2B5EF4-FFF2-40B4-BE49-F238E27FC236}">
                        <a16:creationId xmlns:a16="http://schemas.microsoft.com/office/drawing/2014/main" id="{2F6C31BC-3ABE-4B31-A5C6-F7D753E9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00140"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944035" w:rsidP="00944035" w:rsidRDefault="00944035" w14:paraId="184C8717" w14:textId="4C633838">
            <w:r w:rsidRPr="008436C4">
              <w:t>Identify staff member whose responsibility includes heat readiness actions</w:t>
            </w:r>
            <w:r>
              <w:t xml:space="preserve"> and</w:t>
            </w:r>
            <w:r w:rsidRPr="008436C4">
              <w:t xml:space="preserve"> advocating for heat mitigation/adaptation</w:t>
            </w:r>
          </w:p>
        </w:tc>
        <w:tc>
          <w:tcPr>
            <w:tcW w:w="690" w:type="pct"/>
          </w:tcPr>
          <w:p w:rsidRPr="008436C4" w:rsidR="00944035" w:rsidP="00944035" w:rsidRDefault="00944035" w14:paraId="4AE74702" w14:textId="15708B05">
            <w:r w:rsidRPr="008436C4">
              <w:t>SLT, nominated staff</w:t>
            </w:r>
          </w:p>
        </w:tc>
        <w:tc>
          <w:tcPr>
            <w:tcW w:w="1182" w:type="pct"/>
          </w:tcPr>
          <w:p w:rsidRPr="008436C4" w:rsidR="00944035" w:rsidP="00944035" w:rsidRDefault="00944035" w14:paraId="259C06C6" w14:textId="19920E05">
            <w:r>
              <w:t>Ensure that this doesn’t lead to heat preparedness becoming only their responsibility</w:t>
            </w:r>
          </w:p>
        </w:tc>
        <w:tc>
          <w:tcPr>
            <w:tcW w:w="347" w:type="pct"/>
            <w:vAlign w:val="center"/>
          </w:tcPr>
          <w:p w:rsidRPr="008436C4" w:rsidR="00944035" w:rsidP="00944035" w:rsidRDefault="00944035" w14:paraId="6DBC94BF" w14:textId="13308912">
            <w:pPr>
              <w:jc w:val="center"/>
            </w:pPr>
            <w:r w:rsidRPr="008436C4">
              <w:t>3</w:t>
            </w:r>
          </w:p>
        </w:tc>
        <w:tc>
          <w:tcPr>
            <w:tcW w:w="369" w:type="pct"/>
          </w:tcPr>
          <w:p w:rsidRPr="008436C4" w:rsidR="00944035" w:rsidP="00944035" w:rsidRDefault="00944035" w14:paraId="76A353C7" w14:textId="77777777">
            <w:pPr>
              <w:jc w:val="center"/>
            </w:pPr>
          </w:p>
        </w:tc>
      </w:tr>
    </w:tbl>
    <w:p w:rsidRPr="008436C4" w:rsidR="00E43BBC" w:rsidP="22F3AB23" w:rsidRDefault="00E43BBC" w14:paraId="07C57997" w14:textId="77777777"/>
    <w:tbl>
      <w:tblPr>
        <w:tblStyle w:val="TableGrid"/>
        <w:tblW w:w="5000" w:type="pct"/>
        <w:tblLook w:val="04A0" w:firstRow="1" w:lastRow="0" w:firstColumn="1" w:lastColumn="0" w:noHBand="0" w:noVBand="1"/>
      </w:tblPr>
      <w:tblGrid>
        <w:gridCol w:w="845"/>
        <w:gridCol w:w="6096"/>
        <w:gridCol w:w="1986"/>
        <w:gridCol w:w="3402"/>
        <w:gridCol w:w="999"/>
        <w:gridCol w:w="1062"/>
      </w:tblGrid>
      <w:tr w:rsidRPr="008436C4" w:rsidR="00EA17D0" w:rsidTr="007F3205" w14:paraId="63A23C79" w14:textId="77777777">
        <w:trPr>
          <w:trHeight w:val="454"/>
        </w:trPr>
        <w:tc>
          <w:tcPr>
            <w:tcW w:w="5000" w:type="pct"/>
            <w:gridSpan w:val="6"/>
            <w:shd w:val="clear" w:color="auto" w:fill="2A3180"/>
            <w:vAlign w:val="center"/>
          </w:tcPr>
          <w:p w:rsidRPr="008436C4" w:rsidR="00050106" w:rsidRDefault="00050106" w14:paraId="1FC0CE4B" w14:textId="4A85BD43">
            <w:pPr>
              <w:jc w:val="center"/>
              <w:rPr>
                <w:b/>
                <w:bCs/>
              </w:rPr>
            </w:pPr>
            <w:r w:rsidRPr="008436C4">
              <w:rPr>
                <w:b/>
                <w:bCs/>
              </w:rPr>
              <w:t>UNIFORM</w:t>
            </w:r>
          </w:p>
        </w:tc>
      </w:tr>
      <w:tr w:rsidRPr="008436C4" w:rsidR="00AF6FF0" w:rsidTr="00733A2E" w14:paraId="1258C20C" w14:textId="497535C8">
        <w:tc>
          <w:tcPr>
            <w:tcW w:w="2412" w:type="pct"/>
            <w:gridSpan w:val="2"/>
            <w:tcBorders>
              <w:bottom w:val="single" w:color="auto" w:sz="4" w:space="0"/>
            </w:tcBorders>
            <w:shd w:val="clear" w:color="auto" w:fill="00A19A"/>
          </w:tcPr>
          <w:p w:rsidRPr="008436C4" w:rsidR="0079428A" w:rsidRDefault="0079428A" w14:paraId="61F6D6C8" w14:textId="029E6977">
            <w:pPr>
              <w:jc w:val="center"/>
              <w:rPr>
                <w:b/>
                <w:color w:val="FFFFFF" w:themeColor="background1"/>
                <w:sz w:val="21"/>
                <w:szCs w:val="21"/>
              </w:rPr>
            </w:pPr>
            <w:r w:rsidRPr="008436C4">
              <w:rPr>
                <w:b/>
                <w:color w:val="FFFFFF" w:themeColor="background1"/>
                <w:sz w:val="21"/>
                <w:szCs w:val="21"/>
              </w:rPr>
              <w:t>ACTION</w:t>
            </w:r>
          </w:p>
        </w:tc>
        <w:tc>
          <w:tcPr>
            <w:tcW w:w="690" w:type="pct"/>
            <w:shd w:val="clear" w:color="auto" w:fill="00A19A"/>
            <w:vAlign w:val="center"/>
          </w:tcPr>
          <w:p w:rsidRPr="008436C4" w:rsidR="0079428A" w:rsidRDefault="0079428A" w14:paraId="559A94EA" w14:textId="77777777">
            <w:pPr>
              <w:jc w:val="center"/>
              <w:rPr>
                <w:b/>
                <w:color w:val="FFFFFF" w:themeColor="background1"/>
                <w:sz w:val="21"/>
                <w:szCs w:val="21"/>
              </w:rPr>
            </w:pPr>
            <w:r w:rsidRPr="008436C4">
              <w:rPr>
                <w:b/>
                <w:color w:val="FFFFFF" w:themeColor="background1"/>
                <w:sz w:val="21"/>
                <w:szCs w:val="21"/>
              </w:rPr>
              <w:t>RESPONSIBILITY</w:t>
            </w:r>
          </w:p>
        </w:tc>
        <w:tc>
          <w:tcPr>
            <w:tcW w:w="1182" w:type="pct"/>
            <w:shd w:val="clear" w:color="auto" w:fill="00A19A"/>
            <w:vAlign w:val="center"/>
          </w:tcPr>
          <w:p w:rsidRPr="008436C4" w:rsidR="0079428A" w:rsidRDefault="0079428A" w14:paraId="264FC22E" w14:textId="77777777">
            <w:pPr>
              <w:jc w:val="center"/>
              <w:rPr>
                <w:b/>
                <w:color w:val="FFFFFF" w:themeColor="background1"/>
                <w:sz w:val="21"/>
                <w:szCs w:val="21"/>
              </w:rPr>
            </w:pPr>
            <w:r w:rsidRPr="008436C4">
              <w:rPr>
                <w:b/>
                <w:color w:val="FFFFFF" w:themeColor="background1"/>
                <w:sz w:val="21"/>
                <w:szCs w:val="21"/>
              </w:rPr>
              <w:t>NOTES</w:t>
            </w:r>
          </w:p>
        </w:tc>
        <w:tc>
          <w:tcPr>
            <w:tcW w:w="347" w:type="pct"/>
            <w:shd w:val="clear" w:color="auto" w:fill="00A19A"/>
            <w:vAlign w:val="center"/>
          </w:tcPr>
          <w:p w:rsidRPr="008436C4" w:rsidR="0079428A" w:rsidRDefault="0079428A" w14:paraId="5CD92B23" w14:textId="5D43EE39">
            <w:pPr>
              <w:jc w:val="center"/>
              <w:rPr>
                <w:b/>
                <w:color w:val="FFFFFF" w:themeColor="background1"/>
                <w:sz w:val="21"/>
                <w:szCs w:val="21"/>
              </w:rPr>
            </w:pPr>
            <w:r w:rsidRPr="008436C4">
              <w:rPr>
                <w:b/>
                <w:color w:val="FFFFFF" w:themeColor="background1"/>
                <w:sz w:val="21"/>
                <w:szCs w:val="21"/>
              </w:rPr>
              <w:t>LEVEL</w:t>
            </w:r>
          </w:p>
        </w:tc>
        <w:tc>
          <w:tcPr>
            <w:tcW w:w="369" w:type="pct"/>
            <w:shd w:val="clear" w:color="auto" w:fill="00A19A"/>
          </w:tcPr>
          <w:p w:rsidRPr="008436C4" w:rsidR="00050106" w:rsidRDefault="00050106" w14:paraId="54066B0A" w14:textId="33D09C54">
            <w:pPr>
              <w:jc w:val="center"/>
              <w:rPr>
                <w:b/>
                <w:bCs/>
                <w:color w:val="FFFFFF" w:themeColor="background1"/>
                <w:sz w:val="21"/>
                <w:szCs w:val="21"/>
              </w:rPr>
            </w:pPr>
            <w:r w:rsidRPr="008436C4">
              <w:rPr>
                <w:b/>
                <w:bCs/>
                <w:color w:val="FFFFFF" w:themeColor="background1"/>
                <w:sz w:val="21"/>
                <w:szCs w:val="21"/>
              </w:rPr>
              <w:t>STATUS</w:t>
            </w:r>
          </w:p>
        </w:tc>
      </w:tr>
      <w:tr w:rsidRPr="008436C4" w:rsidR="00AF6FF0" w:rsidTr="00A162E5" w14:paraId="20A3EF56" w14:textId="5D656D46">
        <w:tc>
          <w:tcPr>
            <w:tcW w:w="294" w:type="pct"/>
            <w:tcBorders>
              <w:right w:val="nil"/>
            </w:tcBorders>
            <w:vAlign w:val="center"/>
          </w:tcPr>
          <w:p w:rsidRPr="008436C4" w:rsidR="009F0FED" w:rsidP="0079428A" w:rsidRDefault="00733A2E" w14:paraId="115A8458" w14:textId="781CD03D">
            <w:r w:rsidRPr="008436C4">
              <w:rPr>
                <w:b/>
                <w:bCs/>
                <w:noProof/>
                <w:lang w:eastAsia="en-US"/>
              </w:rPr>
              <w:drawing>
                <wp:anchor distT="0" distB="0" distL="114300" distR="114300" simplePos="0" relativeHeight="251658300" behindDoc="0" locked="0" layoutInCell="1" allowOverlap="0" wp14:anchorId="046DBEDC" wp14:editId="588CE995">
                  <wp:simplePos x="0" y="0"/>
                  <wp:positionH relativeFrom="column">
                    <wp:align>center</wp:align>
                  </wp:positionH>
                  <wp:positionV relativeFrom="line">
                    <wp:align>center</wp:align>
                  </wp:positionV>
                  <wp:extent cx="360000" cy="360000"/>
                  <wp:effectExtent l="0" t="0" r="0" b="2540"/>
                  <wp:wrapNone/>
                  <wp:docPr id="1840831176" name="Graphic 762979658" descr="CheckList with solid fill">
                    <a:extLst xmlns:a="http://schemas.openxmlformats.org/drawingml/2006/main">
                      <a:ext uri="{FF2B5EF4-FFF2-40B4-BE49-F238E27FC236}">
                        <a16:creationId xmlns:a16="http://schemas.microsoft.com/office/drawing/2014/main" id="{7FDD8E6C-1ECE-462C-9700-4151BD346E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88327"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79428A" w:rsidP="0079428A" w:rsidRDefault="00301271" w14:paraId="0F1EA600" w14:textId="583C0361">
            <w:r w:rsidRPr="008436C4">
              <w:t>Agree</w:t>
            </w:r>
            <w:r w:rsidRPr="008436C4" w:rsidR="00275F6D">
              <w:t xml:space="preserve"> a </w:t>
            </w:r>
            <w:r w:rsidRPr="008436C4" w:rsidR="00077E4E">
              <w:t xml:space="preserve">smart </w:t>
            </w:r>
            <w:r w:rsidRPr="008436C4" w:rsidR="00275F6D">
              <w:t xml:space="preserve">summer </w:t>
            </w:r>
            <w:r w:rsidRPr="008436C4">
              <w:t>uniform</w:t>
            </w:r>
            <w:r w:rsidRPr="008436C4" w:rsidR="00764A39">
              <w:t xml:space="preserve"> </w:t>
            </w:r>
            <w:r w:rsidRPr="008436C4" w:rsidR="009A26E7">
              <w:t xml:space="preserve">code </w:t>
            </w:r>
            <w:r w:rsidRPr="008436C4" w:rsidR="00764A39">
              <w:t>which is permitted throughout the summer period</w:t>
            </w:r>
            <w:r w:rsidRPr="008436C4" w:rsidR="00E40826">
              <w:t>, including</w:t>
            </w:r>
            <w:r w:rsidRPr="008436C4" w:rsidR="00655909">
              <w:t xml:space="preserve"> at lower than heatwave temperatures</w:t>
            </w:r>
          </w:p>
        </w:tc>
        <w:tc>
          <w:tcPr>
            <w:tcW w:w="690" w:type="pct"/>
          </w:tcPr>
          <w:p w:rsidRPr="008436C4" w:rsidR="0079428A" w:rsidP="0079428A" w:rsidRDefault="00486DDD" w14:paraId="25D30021" w14:textId="5DB41E1F">
            <w:r w:rsidRPr="008436C4">
              <w:t>SLT</w:t>
            </w:r>
          </w:p>
        </w:tc>
        <w:tc>
          <w:tcPr>
            <w:tcW w:w="1182" w:type="pct"/>
          </w:tcPr>
          <w:p w:rsidRPr="008436C4" w:rsidR="0079428A" w:rsidP="0079428A" w:rsidRDefault="00764A39" w14:paraId="2AB8B952" w14:textId="1FCD9F14">
            <w:r w:rsidRPr="008436C4">
              <w:t>A</w:t>
            </w:r>
            <w:r w:rsidRPr="008436C4" w:rsidR="00CC79DE">
              <w:t xml:space="preserve">llowing students to </w:t>
            </w:r>
            <w:r w:rsidRPr="008436C4" w:rsidR="00077E4E">
              <w:t xml:space="preserve">dress for their own </w:t>
            </w:r>
            <w:r w:rsidRPr="008436C4" w:rsidR="00486DDD">
              <w:t>heat tolerance can improve wellbeing and learning</w:t>
            </w:r>
            <w:r w:rsidRPr="008436C4" w:rsidR="009A26E7">
              <w:t xml:space="preserve"> </w:t>
            </w:r>
            <w:r w:rsidR="00533225">
              <w:t>-</w:t>
            </w:r>
            <w:r w:rsidR="00DC0BD7">
              <w:t>most</w:t>
            </w:r>
            <w:r w:rsidRPr="008436C4" w:rsidR="009A26E7">
              <w:t xml:space="preserve"> adult work environments</w:t>
            </w:r>
            <w:r w:rsidR="00DC0BD7">
              <w:t xml:space="preserve"> will allow adaptative behaviours</w:t>
            </w:r>
          </w:p>
        </w:tc>
        <w:tc>
          <w:tcPr>
            <w:tcW w:w="347" w:type="pct"/>
            <w:vAlign w:val="center"/>
          </w:tcPr>
          <w:p w:rsidRPr="008436C4" w:rsidR="0079428A" w:rsidP="0079428A" w:rsidRDefault="00301271" w14:paraId="0BAA55A2" w14:textId="32672F99">
            <w:pPr>
              <w:jc w:val="center"/>
            </w:pPr>
            <w:r w:rsidRPr="008436C4">
              <w:t>2</w:t>
            </w:r>
          </w:p>
        </w:tc>
        <w:tc>
          <w:tcPr>
            <w:tcW w:w="369" w:type="pct"/>
          </w:tcPr>
          <w:p w:rsidRPr="008436C4" w:rsidR="003051AB" w:rsidP="0079428A" w:rsidRDefault="003051AB" w14:paraId="0CF3E208" w14:textId="77777777">
            <w:pPr>
              <w:jc w:val="center"/>
            </w:pPr>
          </w:p>
        </w:tc>
      </w:tr>
      <w:tr w:rsidRPr="008436C4" w:rsidR="00AF6FF0" w:rsidTr="00A162E5" w14:paraId="53DF79CA" w14:textId="2DEEEA5C">
        <w:tc>
          <w:tcPr>
            <w:tcW w:w="294" w:type="pct"/>
            <w:tcBorders>
              <w:right w:val="nil"/>
            </w:tcBorders>
            <w:vAlign w:val="center"/>
          </w:tcPr>
          <w:p w:rsidRPr="008436C4" w:rsidR="009F0FED" w:rsidP="0079428A" w:rsidRDefault="00733A2E" w14:paraId="6AE34693" w14:textId="30E9ED1F">
            <w:r w:rsidRPr="008436C4">
              <w:rPr>
                <w:b/>
                <w:bCs/>
                <w:noProof/>
                <w:lang w:eastAsia="en-US"/>
              </w:rPr>
              <w:lastRenderedPageBreak/>
              <w:drawing>
                <wp:anchor distT="0" distB="0" distL="114300" distR="114300" simplePos="0" relativeHeight="251658301" behindDoc="0" locked="0" layoutInCell="1" allowOverlap="0" wp14:anchorId="193A78A2" wp14:editId="62294D7E">
                  <wp:simplePos x="0" y="0"/>
                  <wp:positionH relativeFrom="column">
                    <wp:align>center</wp:align>
                  </wp:positionH>
                  <wp:positionV relativeFrom="line">
                    <wp:align>center</wp:align>
                  </wp:positionV>
                  <wp:extent cx="360000" cy="360000"/>
                  <wp:effectExtent l="0" t="0" r="0" b="2540"/>
                  <wp:wrapNone/>
                  <wp:docPr id="2085462697" name="Graphic 762979658" descr="CheckList with solid fill">
                    <a:extLst xmlns:a="http://schemas.openxmlformats.org/drawingml/2006/main">
                      <a:ext uri="{FF2B5EF4-FFF2-40B4-BE49-F238E27FC236}">
                        <a16:creationId xmlns:a16="http://schemas.microsoft.com/office/drawing/2014/main" id="{D4EC3A29-3050-40F8-8145-0FC1B7735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74144"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1C01E3" w:rsidP="0079428A" w:rsidRDefault="005F17EB" w14:paraId="4C2174A8" w14:textId="5F459030">
            <w:r w:rsidRPr="008436C4">
              <w:t xml:space="preserve">Authorise teachers in classrooms with </w:t>
            </w:r>
            <w:r w:rsidRPr="008436C4" w:rsidR="001A38CC">
              <w:t>higher-than-average</w:t>
            </w:r>
            <w:r w:rsidRPr="008436C4" w:rsidR="00673175">
              <w:t xml:space="preserve"> temperatures to permit </w:t>
            </w:r>
            <w:r w:rsidRPr="008436C4" w:rsidR="00373317">
              <w:t>the removal of jumpers and blazers</w:t>
            </w:r>
            <w:r w:rsidR="001C01E3">
              <w:t xml:space="preserve"> before </w:t>
            </w:r>
            <w:r w:rsidR="00B558C9">
              <w:t xml:space="preserve">any </w:t>
            </w:r>
            <w:r w:rsidR="001C01E3">
              <w:t>general relaxations come in</w:t>
            </w:r>
            <w:r w:rsidR="00B558C9">
              <w:t>to force</w:t>
            </w:r>
          </w:p>
        </w:tc>
        <w:tc>
          <w:tcPr>
            <w:tcW w:w="690" w:type="pct"/>
          </w:tcPr>
          <w:p w:rsidRPr="008436C4" w:rsidR="0079428A" w:rsidP="0079428A" w:rsidRDefault="00F1707E" w14:paraId="3A8536A2" w14:textId="1D851A38">
            <w:r w:rsidRPr="008436C4">
              <w:t>SLT</w:t>
            </w:r>
          </w:p>
        </w:tc>
        <w:tc>
          <w:tcPr>
            <w:tcW w:w="1182" w:type="pct"/>
          </w:tcPr>
          <w:p w:rsidRPr="008436C4" w:rsidR="0079428A" w:rsidP="0079428A" w:rsidRDefault="00373317" w14:paraId="238DCA62" w14:textId="493DDE55">
            <w:r w:rsidRPr="008436C4">
              <w:t>Recognis</w:t>
            </w:r>
            <w:r w:rsidRPr="008436C4" w:rsidR="00F1707E">
              <w:t>es that classroom temperatures, sizes and activities vary</w:t>
            </w:r>
          </w:p>
        </w:tc>
        <w:tc>
          <w:tcPr>
            <w:tcW w:w="347" w:type="pct"/>
            <w:vAlign w:val="center"/>
          </w:tcPr>
          <w:p w:rsidRPr="008436C4" w:rsidR="0079428A" w:rsidP="0079428A" w:rsidRDefault="00F1707E" w14:paraId="1199C9CD" w14:textId="6587482E">
            <w:pPr>
              <w:jc w:val="center"/>
            </w:pPr>
            <w:r w:rsidRPr="008436C4">
              <w:t>2</w:t>
            </w:r>
          </w:p>
        </w:tc>
        <w:tc>
          <w:tcPr>
            <w:tcW w:w="369" w:type="pct"/>
          </w:tcPr>
          <w:p w:rsidRPr="008436C4" w:rsidR="003051AB" w:rsidP="0079428A" w:rsidRDefault="003051AB" w14:paraId="444D7E6F" w14:textId="77777777">
            <w:pPr>
              <w:jc w:val="center"/>
            </w:pPr>
          </w:p>
        </w:tc>
      </w:tr>
      <w:tr w:rsidRPr="008436C4" w:rsidR="00900FB9" w:rsidTr="00A162E5" w14:paraId="3FF2A5D1" w14:textId="5A56B0F4">
        <w:tc>
          <w:tcPr>
            <w:tcW w:w="294" w:type="pct"/>
            <w:tcBorders>
              <w:right w:val="nil"/>
            </w:tcBorders>
            <w:vAlign w:val="center"/>
          </w:tcPr>
          <w:p w:rsidRPr="008436C4" w:rsidR="009F0FED" w:rsidP="0079428A" w:rsidRDefault="00733A2E" w14:paraId="03E3CF33" w14:textId="32774B1B">
            <w:r w:rsidRPr="008436C4">
              <w:rPr>
                <w:b/>
                <w:bCs/>
                <w:noProof/>
                <w:lang w:eastAsia="en-US"/>
              </w:rPr>
              <w:drawing>
                <wp:anchor distT="0" distB="0" distL="114300" distR="114300" simplePos="0" relativeHeight="251658302" behindDoc="0" locked="0" layoutInCell="1" allowOverlap="0" wp14:anchorId="2589099A" wp14:editId="43AE052D">
                  <wp:simplePos x="0" y="0"/>
                  <wp:positionH relativeFrom="column">
                    <wp:align>center</wp:align>
                  </wp:positionH>
                  <wp:positionV relativeFrom="line">
                    <wp:align>center</wp:align>
                  </wp:positionV>
                  <wp:extent cx="360000" cy="360000"/>
                  <wp:effectExtent l="0" t="0" r="0" b="2540"/>
                  <wp:wrapNone/>
                  <wp:docPr id="522687252" name="Graphic 762979658" descr="CheckList with solid fill">
                    <a:extLst xmlns:a="http://schemas.openxmlformats.org/drawingml/2006/main">
                      <a:ext uri="{FF2B5EF4-FFF2-40B4-BE49-F238E27FC236}">
                        <a16:creationId xmlns:a16="http://schemas.microsoft.com/office/drawing/2014/main" id="{229BFD24-E4CA-4A4F-A56F-D93DB4582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3277" name="Graphic 762979658" descr="CheckLis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9F0FED" w:rsidP="0079428A" w:rsidRDefault="00900FB9" w14:paraId="3326097F" w14:textId="77777777">
            <w:r w:rsidRPr="008436C4">
              <w:t xml:space="preserve">If </w:t>
            </w:r>
            <w:r w:rsidRPr="008436C4" w:rsidR="00AA1ACF">
              <w:t>reviewing uniform</w:t>
            </w:r>
            <w:r w:rsidRPr="008436C4" w:rsidR="00784959">
              <w:t>, try to choose</w:t>
            </w:r>
            <w:r w:rsidRPr="008436C4" w:rsidR="009C287A">
              <w:t xml:space="preserve"> colour</w:t>
            </w:r>
            <w:r w:rsidRPr="008436C4" w:rsidR="00784959">
              <w:t>s</w:t>
            </w:r>
            <w:r w:rsidRPr="008436C4" w:rsidR="009C287A">
              <w:t>, texture</w:t>
            </w:r>
            <w:r w:rsidRPr="008436C4" w:rsidR="00784959">
              <w:t>s</w:t>
            </w:r>
            <w:r w:rsidRPr="008436C4" w:rsidR="009C287A">
              <w:t xml:space="preserve"> and style</w:t>
            </w:r>
            <w:r w:rsidRPr="008436C4" w:rsidR="00784959">
              <w:t>s</w:t>
            </w:r>
            <w:r w:rsidRPr="008436C4" w:rsidR="009C287A">
              <w:t xml:space="preserve"> </w:t>
            </w:r>
            <w:r w:rsidRPr="008436C4" w:rsidR="00784959">
              <w:t xml:space="preserve">that </w:t>
            </w:r>
            <w:r w:rsidRPr="008436C4" w:rsidR="00E923A0">
              <w:t>support thermal comfort</w:t>
            </w:r>
          </w:p>
          <w:p w:rsidRPr="008436C4" w:rsidR="00900FB9" w:rsidP="0079428A" w:rsidRDefault="00900FB9" w14:paraId="5DB8A915" w14:textId="1B6EC763"/>
        </w:tc>
        <w:tc>
          <w:tcPr>
            <w:tcW w:w="690" w:type="pct"/>
          </w:tcPr>
          <w:p w:rsidRPr="008436C4" w:rsidR="00900FB9" w:rsidP="0079428A" w:rsidRDefault="00E923A0" w14:paraId="103B6BD0" w14:textId="3585A7AD">
            <w:r w:rsidRPr="008436C4">
              <w:t>SLT</w:t>
            </w:r>
          </w:p>
        </w:tc>
        <w:tc>
          <w:tcPr>
            <w:tcW w:w="1182" w:type="pct"/>
          </w:tcPr>
          <w:p w:rsidRPr="008436C4" w:rsidR="00900FB9" w:rsidP="0079428A" w:rsidRDefault="00A31C74" w14:paraId="52A3D497" w14:textId="20EB58B2">
            <w:r>
              <w:t xml:space="preserve">Choices such as </w:t>
            </w:r>
            <w:hyperlink w:history="1" r:id="rId32">
              <w:r>
                <w:rPr>
                  <w:rStyle w:val="Hyperlink"/>
                </w:rPr>
                <w:t>Always Active Uniform</w:t>
              </w:r>
            </w:hyperlink>
            <w:r>
              <w:t xml:space="preserve"> can support year round health and wellbeing</w:t>
            </w:r>
          </w:p>
        </w:tc>
        <w:tc>
          <w:tcPr>
            <w:tcW w:w="347" w:type="pct"/>
            <w:vAlign w:val="center"/>
          </w:tcPr>
          <w:p w:rsidRPr="008436C4" w:rsidR="00900FB9" w:rsidP="0079428A" w:rsidRDefault="00E923A0" w14:paraId="721F9060" w14:textId="637E5536">
            <w:pPr>
              <w:jc w:val="center"/>
            </w:pPr>
            <w:r w:rsidRPr="008436C4">
              <w:t>3</w:t>
            </w:r>
          </w:p>
        </w:tc>
        <w:tc>
          <w:tcPr>
            <w:tcW w:w="369" w:type="pct"/>
          </w:tcPr>
          <w:p w:rsidRPr="008436C4" w:rsidR="003051AB" w:rsidP="0079428A" w:rsidRDefault="003051AB" w14:paraId="644C55E7" w14:textId="77777777">
            <w:pPr>
              <w:jc w:val="center"/>
            </w:pPr>
          </w:p>
        </w:tc>
      </w:tr>
      <w:tr w:rsidRPr="008436C4" w:rsidR="009F0FED" w:rsidTr="00A162E5" w14:paraId="6D8DFA1D" w14:textId="77777777">
        <w:tc>
          <w:tcPr>
            <w:tcW w:w="294" w:type="pct"/>
            <w:tcBorders>
              <w:right w:val="nil"/>
            </w:tcBorders>
            <w:vAlign w:val="center"/>
          </w:tcPr>
          <w:p w:rsidRPr="008436C4" w:rsidR="009F0FED" w:rsidRDefault="00733A2E" w14:paraId="06735220" w14:textId="6AD3085E">
            <w:r w:rsidRPr="008436C4">
              <w:rPr>
                <w:b/>
                <w:bCs/>
                <w:noProof/>
                <w:lang w:eastAsia="en-US"/>
              </w:rPr>
              <w:drawing>
                <wp:anchor distT="0" distB="0" distL="114300" distR="114300" simplePos="0" relativeHeight="251658303" behindDoc="0" locked="0" layoutInCell="1" allowOverlap="1" wp14:anchorId="3CF4E147" wp14:editId="26E39D0E">
                  <wp:simplePos x="0" y="0"/>
                  <wp:positionH relativeFrom="column">
                    <wp:align>center</wp:align>
                  </wp:positionH>
                  <wp:positionV relativeFrom="line">
                    <wp:align>center</wp:align>
                  </wp:positionV>
                  <wp:extent cx="360000" cy="360000"/>
                  <wp:effectExtent l="0" t="0" r="0" b="2540"/>
                  <wp:wrapNone/>
                  <wp:docPr id="1823633902" name="Graphic 135975384" descr="Medieval Armor with solid fill">
                    <a:extLst xmlns:a="http://schemas.openxmlformats.org/drawingml/2006/main">
                      <a:ext uri="{FF2B5EF4-FFF2-40B4-BE49-F238E27FC236}">
                        <a16:creationId xmlns:a16="http://schemas.microsoft.com/office/drawing/2014/main" id="{D141B9AA-0852-4358-9049-4267F542A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49230" name="Graphic 135975384"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2118" w:type="pct"/>
            <w:tcBorders>
              <w:left w:val="nil"/>
            </w:tcBorders>
          </w:tcPr>
          <w:p w:rsidRPr="008436C4" w:rsidR="009F0FED" w:rsidRDefault="009F0FED" w14:paraId="40995AAE" w14:textId="1E9AB095">
            <w:r w:rsidRPr="008436C4">
              <w:t>Adjust uniform rules on heatwave days</w:t>
            </w:r>
            <w:r w:rsidR="00570082">
              <w:t xml:space="preserve"> as a minimum</w:t>
            </w:r>
            <w:r w:rsidRPr="008436C4">
              <w:t xml:space="preserve"> – allow students to remove </w:t>
            </w:r>
            <w:r w:rsidR="00415F54">
              <w:t xml:space="preserve">jumpers and </w:t>
            </w:r>
            <w:r w:rsidRPr="008436C4">
              <w:t>blazers or wear PE kit or other light clothing</w:t>
            </w:r>
          </w:p>
        </w:tc>
        <w:tc>
          <w:tcPr>
            <w:tcW w:w="690" w:type="pct"/>
          </w:tcPr>
          <w:p w:rsidRPr="008436C4" w:rsidR="009F0FED" w:rsidRDefault="009F0FED" w14:paraId="5638A7BE" w14:textId="77777777">
            <w:r w:rsidRPr="008436C4">
              <w:t>SLT</w:t>
            </w:r>
          </w:p>
        </w:tc>
        <w:tc>
          <w:tcPr>
            <w:tcW w:w="1182" w:type="pct"/>
          </w:tcPr>
          <w:p w:rsidRPr="008436C4" w:rsidR="009F0FED" w:rsidRDefault="009F0FED" w14:paraId="5687F864" w14:textId="64418796">
            <w:r w:rsidRPr="008436C4">
              <w:t xml:space="preserve">Gov.uk guidance is that uniform rules should be relaxed during amber and red </w:t>
            </w:r>
            <w:hyperlink r:id="rId33">
              <w:r w:rsidR="00CF53FD">
                <w:rPr>
                  <w:rStyle w:val="Hyperlink"/>
                </w:rPr>
                <w:t>Health Alerts</w:t>
              </w:r>
            </w:hyperlink>
            <w:r w:rsidRPr="008436C4">
              <w:t xml:space="preserve"> (you will be informed of this if signed up to the Weather Health Alerting system).</w:t>
            </w:r>
          </w:p>
        </w:tc>
        <w:tc>
          <w:tcPr>
            <w:tcW w:w="347" w:type="pct"/>
            <w:vAlign w:val="center"/>
          </w:tcPr>
          <w:p w:rsidRPr="008436C4" w:rsidR="009F0FED" w:rsidRDefault="009F0FED" w14:paraId="39510266" w14:textId="77777777">
            <w:pPr>
              <w:jc w:val="center"/>
            </w:pPr>
            <w:r w:rsidRPr="008436C4">
              <w:t>1</w:t>
            </w:r>
          </w:p>
        </w:tc>
        <w:tc>
          <w:tcPr>
            <w:tcW w:w="369" w:type="pct"/>
          </w:tcPr>
          <w:p w:rsidRPr="008436C4" w:rsidR="009F0FED" w:rsidRDefault="009F0FED" w14:paraId="73D5D65F" w14:textId="77777777">
            <w:pPr>
              <w:jc w:val="center"/>
            </w:pPr>
          </w:p>
        </w:tc>
      </w:tr>
    </w:tbl>
    <w:p w:rsidR="00EB4807" w:rsidP="00D24C25" w:rsidRDefault="00EB4807" w14:paraId="3CA8B083" w14:textId="69DB8894"/>
    <w:p w:rsidR="002F3221" w:rsidP="00D24C25" w:rsidRDefault="002F3221" w14:paraId="52A228DE" w14:textId="77777777"/>
    <w:p w:rsidR="00922FD2" w:rsidRDefault="00922FD2" w14:paraId="374C60A8" w14:textId="77777777">
      <w:pPr>
        <w:rPr>
          <w:rFonts w:eastAsiaTheme="majorEastAsia" w:cstheme="majorBidi"/>
          <w:color w:val="2A3180"/>
          <w:sz w:val="40"/>
          <w:szCs w:val="40"/>
          <w:lang w:eastAsia="en-GB"/>
        </w:rPr>
      </w:pPr>
      <w:bookmarkStart w:name="_Toc227604337" w:id="0"/>
      <w:r>
        <w:rPr>
          <w:lang w:eastAsia="en-GB"/>
        </w:rPr>
        <w:br w:type="page"/>
      </w:r>
    </w:p>
    <w:p w:rsidR="002F3221" w:rsidP="002F3221" w:rsidRDefault="002F3221" w14:paraId="5CD8D868" w14:textId="294781D4">
      <w:pPr>
        <w:pStyle w:val="Heading1"/>
        <w:rPr>
          <w:lang w:eastAsia="en-GB"/>
        </w:rPr>
      </w:pPr>
      <w:r>
        <w:rPr>
          <w:lang w:eastAsia="en-GB"/>
        </w:rPr>
        <w:lastRenderedPageBreak/>
        <w:t>The 3 Rs approach to achieving school priorities by adapting to warm and hot weather</w:t>
      </w:r>
      <w:bookmarkEnd w:id="0"/>
    </w:p>
    <w:p w:rsidR="00307353" w:rsidP="002F3221" w:rsidRDefault="00307353" w14:paraId="0A36D852" w14:textId="77777777">
      <w:pPr>
        <w:rPr>
          <w:b/>
          <w:bCs/>
        </w:rPr>
        <w:sectPr w:rsidR="00307353" w:rsidSect="00070888">
          <w:footerReference w:type="default" r:id="rId34"/>
          <w:pgSz w:w="15840" w:h="12240" w:orient="landscape"/>
          <w:pgMar w:top="720" w:right="720" w:bottom="720" w:left="720" w:header="720" w:footer="720" w:gutter="0"/>
          <w:cols w:space="720"/>
          <w:docGrid w:linePitch="360"/>
        </w:sectPr>
      </w:pPr>
    </w:p>
    <w:p w:rsidR="003556F1" w:rsidP="002F3221" w:rsidRDefault="00C16AF8" w14:paraId="29AF374C" w14:textId="53CC385D">
      <w:pPr>
        <w:rPr>
          <w:b/>
          <w:bCs/>
        </w:rPr>
        <w:sectPr w:rsidR="003556F1" w:rsidSect="006E1C1A">
          <w:type w:val="continuous"/>
          <w:pgSz w:w="15840" w:h="12240" w:orient="landscape"/>
          <w:pgMar w:top="720" w:right="720" w:bottom="720" w:left="720" w:header="720" w:footer="720" w:gutter="0"/>
          <w:cols w:space="1361" w:num="2"/>
          <w:docGrid w:linePitch="360"/>
        </w:sectPr>
      </w:pPr>
      <w:r>
        <w:rPr>
          <w:b/>
          <w:bCs/>
          <w:noProof/>
        </w:rPr>
        <mc:AlternateContent>
          <mc:Choice Requires="wps">
            <w:drawing>
              <wp:anchor distT="0" distB="0" distL="114300" distR="114300" simplePos="0" relativeHeight="251658308" behindDoc="1" locked="0" layoutInCell="1" allowOverlap="1" wp14:anchorId="046A336B" wp14:editId="74AA1FDF">
                <wp:simplePos x="0" y="0"/>
                <wp:positionH relativeFrom="column">
                  <wp:posOffset>0</wp:posOffset>
                </wp:positionH>
                <wp:positionV relativeFrom="page">
                  <wp:posOffset>1488558</wp:posOffset>
                </wp:positionV>
                <wp:extent cx="4457700" cy="5140842"/>
                <wp:effectExtent l="0" t="0" r="19050" b="22225"/>
                <wp:wrapNone/>
                <wp:docPr id="1959770286" name="Rectangle: Rounded Corners 6"/>
                <wp:cNvGraphicFramePr/>
                <a:graphic xmlns:a="http://schemas.openxmlformats.org/drawingml/2006/main">
                  <a:graphicData uri="http://schemas.microsoft.com/office/word/2010/wordprocessingShape">
                    <wps:wsp>
                      <wps:cNvSpPr/>
                      <wps:spPr>
                        <a:xfrm>
                          <a:off x="0" y="0"/>
                          <a:ext cx="4457700" cy="5140842"/>
                        </a:xfrm>
                        <a:prstGeom prst="roundRect">
                          <a:avLst>
                            <a:gd name="adj" fmla="val 6230"/>
                          </a:avLst>
                        </a:prstGeom>
                        <a:solidFill>
                          <a:srgbClr val="2A31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style="position:absolute;margin-left:0;margin-top:117.2pt;width:351pt;height:404.8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2a3180" strokecolor="#030e13 [484]" strokeweight="1pt" arcsize="4084f" w14:anchorId="2375A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">
                <v:stroke joinstyle="miter"/>
                <w10:wrap anchory="page"/>
              </v:roundrect>
            </w:pict>
          </mc:Fallback>
        </mc:AlternateContent>
      </w:r>
    </w:p>
    <w:p w:rsidR="0007171F" w:rsidP="002F3221" w:rsidRDefault="0007171F" w14:paraId="5A237098" w14:textId="75B29303">
      <w:pPr>
        <w:rPr>
          <w:b/>
          <w:bCs/>
        </w:rPr>
      </w:pPr>
    </w:p>
    <w:p w:rsidRPr="00264784" w:rsidR="007D5071" w:rsidP="002F3221" w:rsidRDefault="007D1B84" w14:paraId="610E224C" w14:textId="1FDFF126">
      <w:pPr>
        <w:rPr>
          <w:color w:val="FFFFFF" w:themeColor="background1"/>
        </w:rPr>
      </w:pPr>
      <w:r w:rsidRPr="00264784">
        <w:rPr>
          <w:b/>
          <w:bCs/>
          <w:noProof/>
          <w:color w:val="FFFFFF" w:themeColor="background1"/>
        </w:rPr>
        <w:drawing>
          <wp:anchor distT="0" distB="0" distL="114300" distR="114300" simplePos="0" relativeHeight="251658305" behindDoc="0" locked="0" layoutInCell="1" allowOverlap="1" wp14:anchorId="71A5C856" wp14:editId="03729C0A">
            <wp:simplePos x="0" y="0"/>
            <wp:positionH relativeFrom="column">
              <wp:posOffset>0</wp:posOffset>
            </wp:positionH>
            <wp:positionV relativeFrom="line">
              <wp:posOffset>-71755</wp:posOffset>
            </wp:positionV>
            <wp:extent cx="540000" cy="540000"/>
            <wp:effectExtent l="0" t="0" r="0" b="0"/>
            <wp:wrapSquare wrapText="bothSides"/>
            <wp:docPr id="1452001532" name="Graphic 3"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01532" name="Graphic 1452001532" descr="CheckList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Pr="00264784" w:rsidR="002F3221">
        <w:rPr>
          <w:b/>
          <w:bCs/>
          <w:color w:val="FFFFFF" w:themeColor="background1"/>
        </w:rPr>
        <w:t>READY your setting for extreme heat events by planning ahead</w:t>
      </w:r>
    </w:p>
    <w:p w:rsidRPr="00264784" w:rsidR="00F44CDA" w:rsidP="002F3221" w:rsidRDefault="00F44CDA" w14:paraId="73B8EEC0" w14:textId="6B75C35B">
      <w:pPr>
        <w:rPr>
          <w:color w:val="FFFFFF" w:themeColor="background1"/>
          <w:sz w:val="6"/>
          <w:szCs w:val="8"/>
        </w:rPr>
      </w:pPr>
    </w:p>
    <w:p w:rsidRPr="00264784" w:rsidR="002F3221" w:rsidP="002F3221" w:rsidRDefault="002F3221" w14:paraId="226CC636" w14:textId="5279D9A2">
      <w:pPr>
        <w:rPr>
          <w:color w:val="FFFFFF" w:themeColor="background1"/>
        </w:rPr>
      </w:pPr>
      <w:r w:rsidRPr="00264784">
        <w:rPr>
          <w:color w:val="FFFFFF" w:themeColor="background1"/>
        </w:rPr>
        <w:t xml:space="preserve">Most actions to prepare for hot weather: </w:t>
      </w:r>
    </w:p>
    <w:p w:rsidRPr="00264784" w:rsidR="002F3221" w:rsidP="002F3221" w:rsidRDefault="002F3221" w14:paraId="41FCBB7E" w14:textId="74A0A9A3">
      <w:pPr>
        <w:pStyle w:val="ListParagraph"/>
        <w:numPr>
          <w:ilvl w:val="0"/>
          <w:numId w:val="11"/>
        </w:numPr>
        <w:spacing w:line="259" w:lineRule="auto"/>
        <w:rPr>
          <w:color w:val="FFFFFF" w:themeColor="background1"/>
        </w:rPr>
      </w:pPr>
      <w:r w:rsidRPr="00264784">
        <w:rPr>
          <w:color w:val="FFFFFF" w:themeColor="background1"/>
        </w:rPr>
        <w:t>will improve school priorities</w:t>
      </w:r>
    </w:p>
    <w:p w:rsidRPr="00264784" w:rsidR="002F3221" w:rsidP="002F3221" w:rsidRDefault="002F3221" w14:paraId="17B19B41" w14:textId="314817B1">
      <w:pPr>
        <w:pStyle w:val="ListParagraph"/>
        <w:numPr>
          <w:ilvl w:val="0"/>
          <w:numId w:val="11"/>
        </w:numPr>
        <w:spacing w:line="259" w:lineRule="auto"/>
        <w:rPr>
          <w:color w:val="FFFFFF" w:themeColor="background1"/>
        </w:rPr>
      </w:pPr>
      <w:r w:rsidRPr="00264784">
        <w:rPr>
          <w:color w:val="FFFFFF" w:themeColor="background1"/>
        </w:rPr>
        <w:t>involve policy and planning</w:t>
      </w:r>
    </w:p>
    <w:p w:rsidRPr="00264784" w:rsidR="002F3221" w:rsidP="002F3221" w:rsidRDefault="002F3221" w14:paraId="139DD539" w14:textId="26D33746">
      <w:pPr>
        <w:pStyle w:val="ListParagraph"/>
        <w:numPr>
          <w:ilvl w:val="0"/>
          <w:numId w:val="11"/>
        </w:numPr>
        <w:spacing w:line="259" w:lineRule="auto"/>
        <w:rPr>
          <w:color w:val="FFFFFF" w:themeColor="background1"/>
        </w:rPr>
      </w:pPr>
      <w:r w:rsidRPr="00264784">
        <w:rPr>
          <w:color w:val="FFFFFF" w:themeColor="background1"/>
        </w:rPr>
        <w:t xml:space="preserve">can be taken with no, or minimal, financial impact, </w:t>
      </w:r>
    </w:p>
    <w:p w:rsidRPr="00264784" w:rsidR="002F3221" w:rsidP="002F3221" w:rsidRDefault="002F3221" w14:paraId="29099F8F" w14:textId="7C8FBCB4">
      <w:pPr>
        <w:pStyle w:val="ListParagraph"/>
        <w:numPr>
          <w:ilvl w:val="0"/>
          <w:numId w:val="11"/>
        </w:numPr>
        <w:spacing w:line="259" w:lineRule="auto"/>
        <w:rPr>
          <w:color w:val="FFFFFF" w:themeColor="background1"/>
        </w:rPr>
      </w:pPr>
      <w:r w:rsidRPr="00264784">
        <w:rPr>
          <w:color w:val="FFFFFF" w:themeColor="background1"/>
        </w:rPr>
        <w:t>can be integrated with other policies and plans such as uniform codes, health and safety and emergency procedures</w:t>
      </w:r>
    </w:p>
    <w:p w:rsidRPr="00264784" w:rsidR="002F3221" w:rsidP="002F3221" w:rsidRDefault="002F3221" w14:paraId="713AFF19" w14:textId="724D018E">
      <w:pPr>
        <w:rPr>
          <w:color w:val="FFFFFF" w:themeColor="background1"/>
        </w:rPr>
      </w:pPr>
      <w:r w:rsidRPr="00264784">
        <w:rPr>
          <w:color w:val="FFFFFF" w:themeColor="background1"/>
        </w:rPr>
        <w:t>Preparing for warm and hot weather ahead of time can:</w:t>
      </w:r>
    </w:p>
    <w:p w:rsidRPr="00264784" w:rsidR="002F3221" w:rsidP="002F3221" w:rsidRDefault="002F3221" w14:paraId="7F594D3A" w14:textId="4CC6D541">
      <w:pPr>
        <w:pStyle w:val="ListParagraph"/>
        <w:numPr>
          <w:ilvl w:val="0"/>
          <w:numId w:val="12"/>
        </w:numPr>
        <w:spacing w:line="259" w:lineRule="auto"/>
        <w:rPr>
          <w:color w:val="FFFFFF" w:themeColor="background1"/>
        </w:rPr>
      </w:pPr>
      <w:r w:rsidRPr="00264784">
        <w:rPr>
          <w:color w:val="FFFFFF" w:themeColor="background1"/>
        </w:rPr>
        <w:t>reduce stress, confusion and the risk of disruption to learning when action is needed</w:t>
      </w:r>
    </w:p>
    <w:p w:rsidRPr="00264784" w:rsidR="002F3221" w:rsidP="002F3221" w:rsidRDefault="002F3221" w14:paraId="1FF4A0AF" w14:textId="0CC1D6CA">
      <w:pPr>
        <w:pStyle w:val="ListParagraph"/>
        <w:numPr>
          <w:ilvl w:val="0"/>
          <w:numId w:val="12"/>
        </w:numPr>
        <w:spacing w:line="259" w:lineRule="auto"/>
        <w:rPr>
          <w:color w:val="FFFFFF" w:themeColor="background1"/>
        </w:rPr>
      </w:pPr>
      <w:r w:rsidRPr="00264784">
        <w:rPr>
          <w:color w:val="FFFFFF" w:themeColor="background1"/>
        </w:rPr>
        <w:t xml:space="preserve">supports staff and students in knowing what is expected of them </w:t>
      </w:r>
    </w:p>
    <w:p w:rsidRPr="00264784" w:rsidR="002F3221" w:rsidP="002F3221" w:rsidRDefault="002F3221" w14:paraId="06C521BC" w14:textId="41177E4B">
      <w:pPr>
        <w:pStyle w:val="ListParagraph"/>
        <w:numPr>
          <w:ilvl w:val="0"/>
          <w:numId w:val="12"/>
        </w:numPr>
        <w:spacing w:line="259" w:lineRule="auto"/>
        <w:rPr>
          <w:color w:val="FFFFFF" w:themeColor="background1"/>
        </w:rPr>
      </w:pPr>
      <w:r w:rsidRPr="00264784">
        <w:rPr>
          <w:color w:val="FFFFFF" w:themeColor="background1"/>
        </w:rPr>
        <w:t xml:space="preserve">reduce workloads and conflict by making changes which are permanent or apply for the whole of the second half of the summer term rather than having to take decisions on a day-by-day basis (e.g. a summer uniform code or scheduling PE day for a morning or cooler time of year) </w:t>
      </w:r>
    </w:p>
    <w:p w:rsidRPr="00264784" w:rsidR="002F3221" w:rsidP="002F3221" w:rsidRDefault="002F3221" w14:paraId="53ABD9B3" w14:textId="7F981443">
      <w:pPr>
        <w:rPr>
          <w:color w:val="FFFFFF" w:themeColor="background1"/>
        </w:rPr>
      </w:pPr>
      <w:r w:rsidRPr="00264784">
        <w:rPr>
          <w:color w:val="FFFFFF" w:themeColor="background1"/>
        </w:rPr>
        <w:t>Consulting with parents and students on any proposed changes is important and likely to improve compliance as well as other outcomes.</w:t>
      </w:r>
    </w:p>
    <w:p w:rsidRPr="00922FD2" w:rsidR="002F3221" w:rsidP="002F3221" w:rsidRDefault="002F3221" w14:paraId="02CB8EE8" w14:textId="5DB58446"/>
    <w:p w:rsidR="00307353" w:rsidP="002F3221" w:rsidRDefault="00307353" w14:paraId="5F845584" w14:textId="3B6D462B">
      <w:pPr>
        <w:rPr>
          <w:b/>
          <w:bCs/>
        </w:rPr>
      </w:pPr>
    </w:p>
    <w:p w:rsidR="009B55CE" w:rsidP="002F3221" w:rsidRDefault="009B55CE" w14:paraId="1D435EE2" w14:textId="5EBEBEB8">
      <w:pPr>
        <w:rPr>
          <w:b/>
          <w:bCs/>
        </w:rPr>
      </w:pPr>
      <w:r>
        <w:rPr>
          <w:b/>
          <w:bCs/>
          <w:noProof/>
        </w:rPr>
        <mc:AlternateContent>
          <mc:Choice Requires="wps">
            <w:drawing>
              <wp:anchor distT="0" distB="0" distL="114300" distR="114300" simplePos="0" relativeHeight="251658309" behindDoc="1" locked="0" layoutInCell="1" allowOverlap="1" wp14:anchorId="30320816" wp14:editId="12E17803">
                <wp:simplePos x="0" y="0"/>
                <wp:positionH relativeFrom="column">
                  <wp:posOffset>-176530</wp:posOffset>
                </wp:positionH>
                <wp:positionV relativeFrom="paragraph">
                  <wp:posOffset>7620</wp:posOffset>
                </wp:positionV>
                <wp:extent cx="4457065" cy="2947670"/>
                <wp:effectExtent l="0" t="0" r="19685" b="24130"/>
                <wp:wrapNone/>
                <wp:docPr id="807402252" name="Rectangle: Rounded Corners 6"/>
                <wp:cNvGraphicFramePr/>
                <a:graphic xmlns:a="http://schemas.openxmlformats.org/drawingml/2006/main">
                  <a:graphicData uri="http://schemas.microsoft.com/office/word/2010/wordprocessingShape">
                    <wps:wsp>
                      <wps:cNvSpPr/>
                      <wps:spPr>
                        <a:xfrm>
                          <a:off x="0" y="0"/>
                          <a:ext cx="4457065" cy="2947670"/>
                        </a:xfrm>
                        <a:prstGeom prst="roundRect">
                          <a:avLst>
                            <a:gd name="adj" fmla="val 8546"/>
                          </a:avLst>
                        </a:prstGeom>
                        <a:solidFill>
                          <a:srgbClr val="00A1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style="position:absolute;margin-left:-13.9pt;margin-top:.6pt;width:350.95pt;height:232.1pt;z-index:-251658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a19a" strokecolor="white [3212]" strokeweight="1pt" arcsize="5601f" w14:anchorId="7A70C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">
                <v:stroke joinstyle="miter"/>
              </v:roundrect>
            </w:pict>
          </mc:Fallback>
        </mc:AlternateContent>
      </w:r>
    </w:p>
    <w:p w:rsidRPr="00922FD2" w:rsidR="002F3221" w:rsidP="002F3221" w:rsidRDefault="008F0325" w14:paraId="56361CD1" w14:textId="355EBFDB">
      <w:pPr>
        <w:rPr>
          <w:b/>
          <w:bCs/>
        </w:rPr>
      </w:pPr>
      <w:r>
        <w:rPr>
          <w:b/>
          <w:bCs/>
          <w:noProof/>
        </w:rPr>
        <w:drawing>
          <wp:anchor distT="0" distB="0" distL="114300" distR="114300" simplePos="0" relativeHeight="251658306" behindDoc="0" locked="0" layoutInCell="1" allowOverlap="1" wp14:anchorId="4B9BA73C" wp14:editId="1AF84DB3">
            <wp:simplePos x="0" y="0"/>
            <wp:positionH relativeFrom="column">
              <wp:posOffset>5080</wp:posOffset>
            </wp:positionH>
            <wp:positionV relativeFrom="paragraph">
              <wp:posOffset>-3810</wp:posOffset>
            </wp:positionV>
            <wp:extent cx="540000" cy="540000"/>
            <wp:effectExtent l="0" t="0" r="0" b="0"/>
            <wp:wrapSquare wrapText="bothSides"/>
            <wp:docPr id="1602056529" name="Graphic 4" descr="Minimi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56529" name="Graphic 1602056529" descr="Minimi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Pr="00922FD2" w:rsidR="002F3221">
        <w:rPr>
          <w:b/>
          <w:bCs/>
        </w:rPr>
        <w:t>REDUCE the risk of overheating by understanding and optimising building fabric, energy systems and grounds to manage temperatures.</w:t>
      </w:r>
    </w:p>
    <w:p w:rsidRPr="00922FD2" w:rsidR="002F3221" w:rsidP="002F3221" w:rsidRDefault="002F3221" w14:paraId="74FC6327" w14:textId="3518B615">
      <w:pPr>
        <w:pStyle w:val="ListParagraph"/>
        <w:numPr>
          <w:ilvl w:val="0"/>
          <w:numId w:val="10"/>
        </w:numPr>
        <w:spacing w:line="259" w:lineRule="auto"/>
      </w:pPr>
      <w:r w:rsidRPr="00922FD2">
        <w:t>There are limits to how much temperature can be controlled within the constraints of an existing building and limited budgets but improvements can be made</w:t>
      </w:r>
    </w:p>
    <w:p w:rsidRPr="00922FD2" w:rsidR="002F3221" w:rsidP="002F3221" w:rsidRDefault="002F3221" w14:paraId="1174CF39" w14:textId="4A9494A6">
      <w:pPr>
        <w:pStyle w:val="ListParagraph"/>
        <w:numPr>
          <w:ilvl w:val="0"/>
          <w:numId w:val="10"/>
        </w:numPr>
        <w:spacing w:line="259" w:lineRule="auto"/>
      </w:pPr>
      <w:r w:rsidRPr="00922FD2">
        <w:t>A building’s temperature is affected by how we use our buildings, for example whether and when we open windows or use blinds, whether technology and appliances are used unnecessarily or turned off when not in use or how active we are</w:t>
      </w:r>
    </w:p>
    <w:p w:rsidR="002F3221" w:rsidP="002F3221" w:rsidRDefault="002F3221" w14:paraId="493E8184" w14:textId="4CE6C298">
      <w:pPr>
        <w:pStyle w:val="ListParagraph"/>
        <w:numPr>
          <w:ilvl w:val="0"/>
          <w:numId w:val="10"/>
        </w:numPr>
        <w:spacing w:line="259" w:lineRule="auto"/>
      </w:pPr>
      <w:r>
        <w:t>Some investments in buildings or technology can have a relatively short return on investment</w:t>
      </w:r>
    </w:p>
    <w:p w:rsidR="002F3221" w:rsidP="002F3221" w:rsidRDefault="00F67137" w14:paraId="7DFB8D8D" w14:textId="4BC42E17">
      <w:r>
        <w:rPr>
          <w:b/>
          <w:bCs/>
          <w:noProof/>
        </w:rPr>
        <mc:AlternateContent>
          <mc:Choice Requires="wps">
            <w:drawing>
              <wp:anchor distT="0" distB="0" distL="114300" distR="114300" simplePos="0" relativeHeight="251658310" behindDoc="1" locked="0" layoutInCell="1" allowOverlap="1" wp14:anchorId="0AB7B826" wp14:editId="53C863E7">
                <wp:simplePos x="0" y="0"/>
                <wp:positionH relativeFrom="column">
                  <wp:posOffset>-170697</wp:posOffset>
                </wp:positionH>
                <wp:positionV relativeFrom="page">
                  <wp:posOffset>4593266</wp:posOffset>
                </wp:positionV>
                <wp:extent cx="4454658" cy="2035618"/>
                <wp:effectExtent l="0" t="0" r="22225" b="22225"/>
                <wp:wrapNone/>
                <wp:docPr id="1530659057" name="Rectangle: Rounded Corners 6"/>
                <wp:cNvGraphicFramePr/>
                <a:graphic xmlns:a="http://schemas.openxmlformats.org/drawingml/2006/main">
                  <a:graphicData uri="http://schemas.microsoft.com/office/word/2010/wordprocessingShape">
                    <wps:wsp>
                      <wps:cNvSpPr/>
                      <wps:spPr>
                        <a:xfrm>
                          <a:off x="0" y="0"/>
                          <a:ext cx="4454658" cy="2035618"/>
                        </a:xfrm>
                        <a:prstGeom prst="roundRect">
                          <a:avLst>
                            <a:gd name="adj" fmla="val 12700"/>
                          </a:avLst>
                        </a:prstGeom>
                        <a:solidFill>
                          <a:srgbClr val="DEDC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style="position:absolute;margin-left:-13.45pt;margin-top:361.65pt;width:350.75pt;height:160.3pt;z-index:-2516581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edc00" strokecolor="white [3212]" strokeweight="1pt" arcsize="8322f" w14:anchorId="2EDAD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">
                <v:stroke joinstyle="miter"/>
                <w10:wrap anchory="page"/>
              </v:roundrect>
            </w:pict>
          </mc:Fallback>
        </mc:AlternateContent>
      </w:r>
    </w:p>
    <w:p w:rsidRPr="00264784" w:rsidR="002F3221" w:rsidP="002F3221" w:rsidRDefault="002F3221" w14:paraId="367249F1" w14:textId="740EF91B">
      <w:pPr>
        <w:rPr>
          <w:b/>
          <w:bCs/>
          <w:sz w:val="16"/>
          <w:szCs w:val="18"/>
        </w:rPr>
      </w:pPr>
    </w:p>
    <w:p w:rsidRPr="00E57F7A" w:rsidR="00F44CDA" w:rsidP="00307353" w:rsidRDefault="008F0325" w14:paraId="63EAF323" w14:textId="51AFC461">
      <w:r>
        <w:rPr>
          <w:b/>
          <w:bCs/>
          <w:noProof/>
        </w:rPr>
        <w:drawing>
          <wp:anchor distT="0" distB="0" distL="114300" distR="114300" simplePos="0" relativeHeight="251658307" behindDoc="0" locked="0" layoutInCell="1" allowOverlap="1" wp14:anchorId="0E826409" wp14:editId="1ADA477B">
            <wp:simplePos x="0" y="0"/>
            <wp:positionH relativeFrom="column">
              <wp:posOffset>3810</wp:posOffset>
            </wp:positionH>
            <wp:positionV relativeFrom="line">
              <wp:posOffset>-71755</wp:posOffset>
            </wp:positionV>
            <wp:extent cx="540000" cy="540000"/>
            <wp:effectExtent l="0" t="0" r="0" b="0"/>
            <wp:wrapSquare wrapText="bothSides"/>
            <wp:docPr id="519049967" name="Graphic 5" descr="Medieval Arm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49967" name="Graphic 519049967" descr="Medieval Armo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Pr="005C5905" w:rsidR="002F3221">
        <w:rPr>
          <w:b/>
          <w:bCs/>
        </w:rPr>
        <w:t>R</w:t>
      </w:r>
      <w:r w:rsidR="002F3221">
        <w:rPr>
          <w:b/>
          <w:bCs/>
        </w:rPr>
        <w:t>ESPOND</w:t>
      </w:r>
      <w:r w:rsidRPr="005C5905" w:rsidR="002F3221">
        <w:rPr>
          <w:b/>
          <w:bCs/>
        </w:rPr>
        <w:t xml:space="preserve"> </w:t>
      </w:r>
      <w:r w:rsidRPr="00843490" w:rsidR="002F3221">
        <w:rPr>
          <w:b/>
          <w:bCs/>
        </w:rPr>
        <w:t>to extreme heat events by implementing policy and procedures and communicating effectively</w:t>
      </w:r>
    </w:p>
    <w:p w:rsidR="00307353" w:rsidP="00307353" w:rsidRDefault="00307353" w14:paraId="0864D4F9" w14:textId="534CA313">
      <w:r>
        <w:t xml:space="preserve">During warm and hot weather, the preparations taken in the ‘reduce’ and ‘ready’ steps will support the whole school community to respond to sub-optimal learning temperatures. </w:t>
      </w:r>
    </w:p>
    <w:p w:rsidR="002F3221" w:rsidP="00307353" w:rsidRDefault="00307353" w14:paraId="480AAE98" w14:textId="6634DBB3">
      <w:r>
        <w:t>All staff, students and families can play a role in ensuring the adverse impacts of high temperatures are minimised.</w:t>
      </w:r>
    </w:p>
    <w:sectPr w:rsidR="002F3221" w:rsidSect="00C16AF8">
      <w:type w:val="continuous"/>
      <w:pgSz w:w="15840" w:h="12240" w:orient="landscape"/>
      <w:pgMar w:top="1440" w:right="1080" w:bottom="1440" w:left="1080" w:header="720" w:footer="720" w:gutter="0"/>
      <w:cols w:space="90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6C1" w:rsidP="00511372" w:rsidRDefault="003C26C1" w14:paraId="600245EF" w14:textId="77777777">
      <w:pPr>
        <w:spacing w:after="0" w:line="240" w:lineRule="auto"/>
      </w:pPr>
      <w:r>
        <w:separator/>
      </w:r>
    </w:p>
  </w:endnote>
  <w:endnote w:type="continuationSeparator" w:id="0">
    <w:p w:rsidR="003C26C1" w:rsidP="00511372" w:rsidRDefault="003C26C1" w14:paraId="3ECEFA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Overpass">
    <w:altName w:val="Calibri"/>
    <w:panose1 w:val="00000000000000000000"/>
    <w:charset w:val="00"/>
    <w:family w:val="modern"/>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2FF7" w:rsidR="002F3221" w:rsidP="00172FF7" w:rsidRDefault="002F3221" w14:paraId="2FDF535D" w14:textId="77777777">
    <w:pPr>
      <w:pStyle w:val="Tit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6C1" w:rsidP="00511372" w:rsidRDefault="003C26C1" w14:paraId="06B5772E" w14:textId="77777777">
      <w:pPr>
        <w:spacing w:after="0" w:line="240" w:lineRule="auto"/>
      </w:pPr>
      <w:r>
        <w:separator/>
      </w:r>
    </w:p>
  </w:footnote>
  <w:footnote w:type="continuationSeparator" w:id="0">
    <w:p w:rsidR="003C26C1" w:rsidP="00511372" w:rsidRDefault="003C26C1" w14:paraId="5FCA0D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6404"/>
    <w:multiLevelType w:val="hybridMultilevel"/>
    <w:tmpl w:val="84F41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4516D7"/>
    <w:multiLevelType w:val="hybridMultilevel"/>
    <w:tmpl w:val="5E44E5B2"/>
    <w:lvl w:ilvl="0" w:tplc="A342BD94">
      <w:start w:val="1"/>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7624B9"/>
    <w:multiLevelType w:val="hybridMultilevel"/>
    <w:tmpl w:val="6052A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244A1D"/>
    <w:multiLevelType w:val="hybridMultilevel"/>
    <w:tmpl w:val="E1C008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83948E7"/>
    <w:multiLevelType w:val="hybridMultilevel"/>
    <w:tmpl w:val="3282F92A"/>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5" w15:restartNumberingAfterBreak="0">
    <w:nsid w:val="32B68377"/>
    <w:multiLevelType w:val="hybridMultilevel"/>
    <w:tmpl w:val="C0564F9A"/>
    <w:lvl w:ilvl="0" w:tplc="5358EF4A">
      <w:start w:val="1"/>
      <w:numFmt w:val="bullet"/>
      <w:lvlText w:val="-"/>
      <w:lvlJc w:val="left"/>
      <w:pPr>
        <w:ind w:left="720" w:hanging="360"/>
      </w:pPr>
      <w:rPr>
        <w:rFonts w:hint="default" w:ascii="Aptos" w:hAnsi="Aptos"/>
      </w:rPr>
    </w:lvl>
    <w:lvl w:ilvl="1" w:tplc="A12CAA7C">
      <w:start w:val="1"/>
      <w:numFmt w:val="bullet"/>
      <w:lvlText w:val="o"/>
      <w:lvlJc w:val="left"/>
      <w:pPr>
        <w:ind w:left="1440" w:hanging="360"/>
      </w:pPr>
      <w:rPr>
        <w:rFonts w:hint="default" w:ascii="Courier New" w:hAnsi="Courier New"/>
      </w:rPr>
    </w:lvl>
    <w:lvl w:ilvl="2" w:tplc="C93A6968">
      <w:start w:val="1"/>
      <w:numFmt w:val="bullet"/>
      <w:lvlText w:val=""/>
      <w:lvlJc w:val="left"/>
      <w:pPr>
        <w:ind w:left="2160" w:hanging="360"/>
      </w:pPr>
      <w:rPr>
        <w:rFonts w:hint="default" w:ascii="Wingdings" w:hAnsi="Wingdings"/>
      </w:rPr>
    </w:lvl>
    <w:lvl w:ilvl="3" w:tplc="3EE06C6C">
      <w:start w:val="1"/>
      <w:numFmt w:val="bullet"/>
      <w:lvlText w:val=""/>
      <w:lvlJc w:val="left"/>
      <w:pPr>
        <w:ind w:left="2880" w:hanging="360"/>
      </w:pPr>
      <w:rPr>
        <w:rFonts w:hint="default" w:ascii="Symbol" w:hAnsi="Symbol"/>
      </w:rPr>
    </w:lvl>
    <w:lvl w:ilvl="4" w:tplc="FBE2D59A">
      <w:start w:val="1"/>
      <w:numFmt w:val="bullet"/>
      <w:lvlText w:val="o"/>
      <w:lvlJc w:val="left"/>
      <w:pPr>
        <w:ind w:left="3600" w:hanging="360"/>
      </w:pPr>
      <w:rPr>
        <w:rFonts w:hint="default" w:ascii="Courier New" w:hAnsi="Courier New"/>
      </w:rPr>
    </w:lvl>
    <w:lvl w:ilvl="5" w:tplc="2A4C2E20">
      <w:start w:val="1"/>
      <w:numFmt w:val="bullet"/>
      <w:lvlText w:val=""/>
      <w:lvlJc w:val="left"/>
      <w:pPr>
        <w:ind w:left="4320" w:hanging="360"/>
      </w:pPr>
      <w:rPr>
        <w:rFonts w:hint="default" w:ascii="Wingdings" w:hAnsi="Wingdings"/>
      </w:rPr>
    </w:lvl>
    <w:lvl w:ilvl="6" w:tplc="04404A50">
      <w:start w:val="1"/>
      <w:numFmt w:val="bullet"/>
      <w:lvlText w:val=""/>
      <w:lvlJc w:val="left"/>
      <w:pPr>
        <w:ind w:left="5040" w:hanging="360"/>
      </w:pPr>
      <w:rPr>
        <w:rFonts w:hint="default" w:ascii="Symbol" w:hAnsi="Symbol"/>
      </w:rPr>
    </w:lvl>
    <w:lvl w:ilvl="7" w:tplc="47F4F1EA">
      <w:start w:val="1"/>
      <w:numFmt w:val="bullet"/>
      <w:lvlText w:val="o"/>
      <w:lvlJc w:val="left"/>
      <w:pPr>
        <w:ind w:left="5760" w:hanging="360"/>
      </w:pPr>
      <w:rPr>
        <w:rFonts w:hint="default" w:ascii="Courier New" w:hAnsi="Courier New"/>
      </w:rPr>
    </w:lvl>
    <w:lvl w:ilvl="8" w:tplc="1E6C89C4">
      <w:start w:val="1"/>
      <w:numFmt w:val="bullet"/>
      <w:lvlText w:val=""/>
      <w:lvlJc w:val="left"/>
      <w:pPr>
        <w:ind w:left="6480" w:hanging="360"/>
      </w:pPr>
      <w:rPr>
        <w:rFonts w:hint="default" w:ascii="Wingdings" w:hAnsi="Wingdings"/>
      </w:rPr>
    </w:lvl>
  </w:abstractNum>
  <w:abstractNum w:abstractNumId="6" w15:restartNumberingAfterBreak="0">
    <w:nsid w:val="45D07491"/>
    <w:multiLevelType w:val="hybridMultilevel"/>
    <w:tmpl w:val="564279AA"/>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7" w15:restartNumberingAfterBreak="0">
    <w:nsid w:val="4E434177"/>
    <w:multiLevelType w:val="hybridMultilevel"/>
    <w:tmpl w:val="C7C46076"/>
    <w:lvl w:ilvl="0" w:tplc="9B467790">
      <w:start w:val="1"/>
      <w:numFmt w:val="decimal"/>
      <w:lvlText w:val="%1."/>
      <w:lvlJc w:val="left"/>
      <w:pPr>
        <w:ind w:left="720" w:hanging="360"/>
      </w:pPr>
    </w:lvl>
    <w:lvl w:ilvl="1" w:tplc="68064300">
      <w:start w:val="1"/>
      <w:numFmt w:val="lowerLetter"/>
      <w:lvlText w:val="%2."/>
      <w:lvlJc w:val="left"/>
      <w:pPr>
        <w:ind w:left="1440" w:hanging="360"/>
      </w:pPr>
    </w:lvl>
    <w:lvl w:ilvl="2" w:tplc="CDDC023A">
      <w:start w:val="1"/>
      <w:numFmt w:val="lowerRoman"/>
      <w:lvlText w:val="%3."/>
      <w:lvlJc w:val="right"/>
      <w:pPr>
        <w:ind w:left="2160" w:hanging="180"/>
      </w:pPr>
    </w:lvl>
    <w:lvl w:ilvl="3" w:tplc="C0B20CF8">
      <w:start w:val="1"/>
      <w:numFmt w:val="decimal"/>
      <w:lvlText w:val="%4."/>
      <w:lvlJc w:val="left"/>
      <w:pPr>
        <w:ind w:left="2880" w:hanging="360"/>
      </w:pPr>
    </w:lvl>
    <w:lvl w:ilvl="4" w:tplc="CC1E4D34">
      <w:start w:val="1"/>
      <w:numFmt w:val="lowerLetter"/>
      <w:lvlText w:val="%5."/>
      <w:lvlJc w:val="left"/>
      <w:pPr>
        <w:ind w:left="3600" w:hanging="360"/>
      </w:pPr>
    </w:lvl>
    <w:lvl w:ilvl="5" w:tplc="59244E12">
      <w:start w:val="1"/>
      <w:numFmt w:val="lowerRoman"/>
      <w:lvlText w:val="%6."/>
      <w:lvlJc w:val="right"/>
      <w:pPr>
        <w:ind w:left="4320" w:hanging="180"/>
      </w:pPr>
    </w:lvl>
    <w:lvl w:ilvl="6" w:tplc="59C89FCC">
      <w:start w:val="1"/>
      <w:numFmt w:val="decimal"/>
      <w:lvlText w:val="%7."/>
      <w:lvlJc w:val="left"/>
      <w:pPr>
        <w:ind w:left="5040" w:hanging="360"/>
      </w:pPr>
    </w:lvl>
    <w:lvl w:ilvl="7" w:tplc="F4A2A8AA">
      <w:start w:val="1"/>
      <w:numFmt w:val="lowerLetter"/>
      <w:lvlText w:val="%8."/>
      <w:lvlJc w:val="left"/>
      <w:pPr>
        <w:ind w:left="5760" w:hanging="360"/>
      </w:pPr>
    </w:lvl>
    <w:lvl w:ilvl="8" w:tplc="16283A74">
      <w:start w:val="1"/>
      <w:numFmt w:val="lowerRoman"/>
      <w:lvlText w:val="%9."/>
      <w:lvlJc w:val="right"/>
      <w:pPr>
        <w:ind w:left="6480" w:hanging="180"/>
      </w:pPr>
    </w:lvl>
  </w:abstractNum>
  <w:abstractNum w:abstractNumId="8" w15:restartNumberingAfterBreak="0">
    <w:nsid w:val="51A157A1"/>
    <w:multiLevelType w:val="hybridMultilevel"/>
    <w:tmpl w:val="04546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75D2C88"/>
    <w:multiLevelType w:val="hybridMultilevel"/>
    <w:tmpl w:val="202CA0F8"/>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0" w15:restartNumberingAfterBreak="0">
    <w:nsid w:val="75440735"/>
    <w:multiLevelType w:val="hybridMultilevel"/>
    <w:tmpl w:val="3FB8D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730457"/>
    <w:multiLevelType w:val="hybridMultilevel"/>
    <w:tmpl w:val="F0129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1699967">
    <w:abstractNumId w:val="1"/>
  </w:num>
  <w:num w:numId="2" w16cid:durableId="1423796440">
    <w:abstractNumId w:val="10"/>
  </w:num>
  <w:num w:numId="3" w16cid:durableId="143090451">
    <w:abstractNumId w:val="2"/>
  </w:num>
  <w:num w:numId="4" w16cid:durableId="1668555464">
    <w:abstractNumId w:val="0"/>
  </w:num>
  <w:num w:numId="5" w16cid:durableId="1835073750">
    <w:abstractNumId w:val="5"/>
  </w:num>
  <w:num w:numId="6" w16cid:durableId="273556703">
    <w:abstractNumId w:val="3"/>
  </w:num>
  <w:num w:numId="7" w16cid:durableId="348264080">
    <w:abstractNumId w:val="7"/>
  </w:num>
  <w:num w:numId="8" w16cid:durableId="401685308">
    <w:abstractNumId w:val="4"/>
  </w:num>
  <w:num w:numId="9" w16cid:durableId="695732946">
    <w:abstractNumId w:val="6"/>
  </w:num>
  <w:num w:numId="10" w16cid:durableId="1014841563">
    <w:abstractNumId w:val="8"/>
  </w:num>
  <w:num w:numId="11" w16cid:durableId="531842622">
    <w:abstractNumId w:val="11"/>
  </w:num>
  <w:num w:numId="12" w16cid:durableId="1812365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D27ED"/>
    <w:rsid w:val="000029BA"/>
    <w:rsid w:val="00003975"/>
    <w:rsid w:val="000039CF"/>
    <w:rsid w:val="00003D68"/>
    <w:rsid w:val="00005D58"/>
    <w:rsid w:val="000104C1"/>
    <w:rsid w:val="00010862"/>
    <w:rsid w:val="00012FA7"/>
    <w:rsid w:val="00013966"/>
    <w:rsid w:val="000153F4"/>
    <w:rsid w:val="0001594C"/>
    <w:rsid w:val="00017E95"/>
    <w:rsid w:val="00017ECE"/>
    <w:rsid w:val="00023C05"/>
    <w:rsid w:val="00026AD9"/>
    <w:rsid w:val="00026EBA"/>
    <w:rsid w:val="0003088E"/>
    <w:rsid w:val="0003313D"/>
    <w:rsid w:val="00033EA8"/>
    <w:rsid w:val="000346A5"/>
    <w:rsid w:val="000368E0"/>
    <w:rsid w:val="00037F0B"/>
    <w:rsid w:val="0004182F"/>
    <w:rsid w:val="00044E60"/>
    <w:rsid w:val="000470F8"/>
    <w:rsid w:val="00050106"/>
    <w:rsid w:val="00050977"/>
    <w:rsid w:val="00051D5D"/>
    <w:rsid w:val="00053342"/>
    <w:rsid w:val="00054107"/>
    <w:rsid w:val="00055882"/>
    <w:rsid w:val="00060B2F"/>
    <w:rsid w:val="00060F2F"/>
    <w:rsid w:val="0006106D"/>
    <w:rsid w:val="00061C49"/>
    <w:rsid w:val="0006339E"/>
    <w:rsid w:val="000649B9"/>
    <w:rsid w:val="00064ECB"/>
    <w:rsid w:val="000667E1"/>
    <w:rsid w:val="00067704"/>
    <w:rsid w:val="00067BF2"/>
    <w:rsid w:val="00070888"/>
    <w:rsid w:val="00070D88"/>
    <w:rsid w:val="0007171F"/>
    <w:rsid w:val="00071D44"/>
    <w:rsid w:val="00073377"/>
    <w:rsid w:val="00073C74"/>
    <w:rsid w:val="00074905"/>
    <w:rsid w:val="00077102"/>
    <w:rsid w:val="00077D3E"/>
    <w:rsid w:val="00077E4E"/>
    <w:rsid w:val="0008482B"/>
    <w:rsid w:val="00085190"/>
    <w:rsid w:val="0008593C"/>
    <w:rsid w:val="00085F60"/>
    <w:rsid w:val="0008776F"/>
    <w:rsid w:val="00087CAF"/>
    <w:rsid w:val="00093E4B"/>
    <w:rsid w:val="00094221"/>
    <w:rsid w:val="00094628"/>
    <w:rsid w:val="000952D8"/>
    <w:rsid w:val="00095817"/>
    <w:rsid w:val="00097FDC"/>
    <w:rsid w:val="000A0367"/>
    <w:rsid w:val="000A099B"/>
    <w:rsid w:val="000A54BB"/>
    <w:rsid w:val="000A6C10"/>
    <w:rsid w:val="000A7FF9"/>
    <w:rsid w:val="000B0680"/>
    <w:rsid w:val="000B1F91"/>
    <w:rsid w:val="000B3DC4"/>
    <w:rsid w:val="000B3E40"/>
    <w:rsid w:val="000B4C10"/>
    <w:rsid w:val="000B51F6"/>
    <w:rsid w:val="000B5DBD"/>
    <w:rsid w:val="000B6770"/>
    <w:rsid w:val="000B79BC"/>
    <w:rsid w:val="000C064C"/>
    <w:rsid w:val="000C0759"/>
    <w:rsid w:val="000C28B8"/>
    <w:rsid w:val="000C5586"/>
    <w:rsid w:val="000C586E"/>
    <w:rsid w:val="000C7ACD"/>
    <w:rsid w:val="000D1FEB"/>
    <w:rsid w:val="000D4243"/>
    <w:rsid w:val="000E0345"/>
    <w:rsid w:val="000E093C"/>
    <w:rsid w:val="000E33D2"/>
    <w:rsid w:val="000E3D66"/>
    <w:rsid w:val="000E5341"/>
    <w:rsid w:val="000E715F"/>
    <w:rsid w:val="000E7943"/>
    <w:rsid w:val="000F0336"/>
    <w:rsid w:val="000F0BEA"/>
    <w:rsid w:val="000F28BE"/>
    <w:rsid w:val="000F2F0C"/>
    <w:rsid w:val="000F4800"/>
    <w:rsid w:val="000F529D"/>
    <w:rsid w:val="000F6615"/>
    <w:rsid w:val="001004E4"/>
    <w:rsid w:val="00100844"/>
    <w:rsid w:val="00103305"/>
    <w:rsid w:val="00104216"/>
    <w:rsid w:val="001046EA"/>
    <w:rsid w:val="00105B10"/>
    <w:rsid w:val="00110B0A"/>
    <w:rsid w:val="001116AB"/>
    <w:rsid w:val="00111B14"/>
    <w:rsid w:val="00112ADF"/>
    <w:rsid w:val="00112C94"/>
    <w:rsid w:val="00114D31"/>
    <w:rsid w:val="00115F44"/>
    <w:rsid w:val="00117C23"/>
    <w:rsid w:val="00120016"/>
    <w:rsid w:val="001227BF"/>
    <w:rsid w:val="00123040"/>
    <w:rsid w:val="00124373"/>
    <w:rsid w:val="001249B6"/>
    <w:rsid w:val="00124D39"/>
    <w:rsid w:val="00127E61"/>
    <w:rsid w:val="001314CB"/>
    <w:rsid w:val="00131E38"/>
    <w:rsid w:val="00134D2C"/>
    <w:rsid w:val="00134F0F"/>
    <w:rsid w:val="00141159"/>
    <w:rsid w:val="00141BEC"/>
    <w:rsid w:val="001441B8"/>
    <w:rsid w:val="001516D5"/>
    <w:rsid w:val="00151C55"/>
    <w:rsid w:val="00152435"/>
    <w:rsid w:val="00155342"/>
    <w:rsid w:val="00157299"/>
    <w:rsid w:val="001574E8"/>
    <w:rsid w:val="00157C68"/>
    <w:rsid w:val="00160D23"/>
    <w:rsid w:val="00161442"/>
    <w:rsid w:val="00161845"/>
    <w:rsid w:val="00162402"/>
    <w:rsid w:val="001632D6"/>
    <w:rsid w:val="00163523"/>
    <w:rsid w:val="00163DE6"/>
    <w:rsid w:val="00165441"/>
    <w:rsid w:val="00165516"/>
    <w:rsid w:val="00165E40"/>
    <w:rsid w:val="0016666A"/>
    <w:rsid w:val="00166DB0"/>
    <w:rsid w:val="00170EE9"/>
    <w:rsid w:val="00172A6F"/>
    <w:rsid w:val="00173548"/>
    <w:rsid w:val="00173DBA"/>
    <w:rsid w:val="001743AD"/>
    <w:rsid w:val="00174889"/>
    <w:rsid w:val="00175098"/>
    <w:rsid w:val="00175327"/>
    <w:rsid w:val="00175A1D"/>
    <w:rsid w:val="00176AE6"/>
    <w:rsid w:val="0017789E"/>
    <w:rsid w:val="00177B69"/>
    <w:rsid w:val="00177CE4"/>
    <w:rsid w:val="00181DBA"/>
    <w:rsid w:val="00183028"/>
    <w:rsid w:val="001840E3"/>
    <w:rsid w:val="00185E68"/>
    <w:rsid w:val="001872DD"/>
    <w:rsid w:val="00187F0A"/>
    <w:rsid w:val="0019326B"/>
    <w:rsid w:val="00193C59"/>
    <w:rsid w:val="00195EBE"/>
    <w:rsid w:val="00196468"/>
    <w:rsid w:val="00196B39"/>
    <w:rsid w:val="001A075B"/>
    <w:rsid w:val="001A0EA4"/>
    <w:rsid w:val="001A213A"/>
    <w:rsid w:val="001A33E2"/>
    <w:rsid w:val="001A38CC"/>
    <w:rsid w:val="001A3D8B"/>
    <w:rsid w:val="001A3EE9"/>
    <w:rsid w:val="001A65B4"/>
    <w:rsid w:val="001B27E5"/>
    <w:rsid w:val="001B3863"/>
    <w:rsid w:val="001C01E3"/>
    <w:rsid w:val="001C30C2"/>
    <w:rsid w:val="001C4448"/>
    <w:rsid w:val="001C7F80"/>
    <w:rsid w:val="001D0C81"/>
    <w:rsid w:val="001D2CB7"/>
    <w:rsid w:val="001D2F87"/>
    <w:rsid w:val="001D4559"/>
    <w:rsid w:val="001D6710"/>
    <w:rsid w:val="001E1417"/>
    <w:rsid w:val="001E3422"/>
    <w:rsid w:val="001E356F"/>
    <w:rsid w:val="001E5A11"/>
    <w:rsid w:val="001E6F51"/>
    <w:rsid w:val="001F236D"/>
    <w:rsid w:val="001F37DC"/>
    <w:rsid w:val="001F4BE8"/>
    <w:rsid w:val="00200691"/>
    <w:rsid w:val="002013AA"/>
    <w:rsid w:val="00201879"/>
    <w:rsid w:val="00202C94"/>
    <w:rsid w:val="00204634"/>
    <w:rsid w:val="0020608D"/>
    <w:rsid w:val="00207B01"/>
    <w:rsid w:val="002105A8"/>
    <w:rsid w:val="002108CE"/>
    <w:rsid w:val="00210D40"/>
    <w:rsid w:val="0021115C"/>
    <w:rsid w:val="00212688"/>
    <w:rsid w:val="00217E55"/>
    <w:rsid w:val="00220C16"/>
    <w:rsid w:val="0022114C"/>
    <w:rsid w:val="0022170B"/>
    <w:rsid w:val="00222070"/>
    <w:rsid w:val="002231BF"/>
    <w:rsid w:val="002232FA"/>
    <w:rsid w:val="00223AB1"/>
    <w:rsid w:val="00224317"/>
    <w:rsid w:val="00226FD1"/>
    <w:rsid w:val="0022708E"/>
    <w:rsid w:val="00230078"/>
    <w:rsid w:val="00231100"/>
    <w:rsid w:val="002322C4"/>
    <w:rsid w:val="002333AC"/>
    <w:rsid w:val="0023456A"/>
    <w:rsid w:val="00237158"/>
    <w:rsid w:val="0023734C"/>
    <w:rsid w:val="002374B8"/>
    <w:rsid w:val="002403E1"/>
    <w:rsid w:val="00241137"/>
    <w:rsid w:val="00242CA6"/>
    <w:rsid w:val="002444CF"/>
    <w:rsid w:val="00245729"/>
    <w:rsid w:val="00247006"/>
    <w:rsid w:val="002528DE"/>
    <w:rsid w:val="0025343D"/>
    <w:rsid w:val="00253A28"/>
    <w:rsid w:val="00253E58"/>
    <w:rsid w:val="0025466E"/>
    <w:rsid w:val="00254962"/>
    <w:rsid w:val="00255CE2"/>
    <w:rsid w:val="002561F2"/>
    <w:rsid w:val="002571E3"/>
    <w:rsid w:val="00257F85"/>
    <w:rsid w:val="00261799"/>
    <w:rsid w:val="002633AA"/>
    <w:rsid w:val="00264784"/>
    <w:rsid w:val="00264A4A"/>
    <w:rsid w:val="0026657A"/>
    <w:rsid w:val="00266CB0"/>
    <w:rsid w:val="0026748E"/>
    <w:rsid w:val="0027192E"/>
    <w:rsid w:val="00272510"/>
    <w:rsid w:val="002731E0"/>
    <w:rsid w:val="002740E5"/>
    <w:rsid w:val="00274D9E"/>
    <w:rsid w:val="00275F6D"/>
    <w:rsid w:val="002764C6"/>
    <w:rsid w:val="0028022C"/>
    <w:rsid w:val="00280380"/>
    <w:rsid w:val="00280A00"/>
    <w:rsid w:val="002811CD"/>
    <w:rsid w:val="002818A4"/>
    <w:rsid w:val="002849DB"/>
    <w:rsid w:val="00284A24"/>
    <w:rsid w:val="00286652"/>
    <w:rsid w:val="002870EE"/>
    <w:rsid w:val="002876D7"/>
    <w:rsid w:val="00291F3E"/>
    <w:rsid w:val="00292BA7"/>
    <w:rsid w:val="002935D3"/>
    <w:rsid w:val="00293D0E"/>
    <w:rsid w:val="00294465"/>
    <w:rsid w:val="00295781"/>
    <w:rsid w:val="00297E59"/>
    <w:rsid w:val="002A04AC"/>
    <w:rsid w:val="002A0FCB"/>
    <w:rsid w:val="002A1E56"/>
    <w:rsid w:val="002A25F4"/>
    <w:rsid w:val="002A5C41"/>
    <w:rsid w:val="002A5DF5"/>
    <w:rsid w:val="002A6167"/>
    <w:rsid w:val="002A6489"/>
    <w:rsid w:val="002A6BCB"/>
    <w:rsid w:val="002B0157"/>
    <w:rsid w:val="002B0666"/>
    <w:rsid w:val="002B2535"/>
    <w:rsid w:val="002B4D7E"/>
    <w:rsid w:val="002B7330"/>
    <w:rsid w:val="002B7E39"/>
    <w:rsid w:val="002C03CF"/>
    <w:rsid w:val="002C27C5"/>
    <w:rsid w:val="002C4280"/>
    <w:rsid w:val="002C5724"/>
    <w:rsid w:val="002D23A1"/>
    <w:rsid w:val="002D618D"/>
    <w:rsid w:val="002D6569"/>
    <w:rsid w:val="002E0093"/>
    <w:rsid w:val="002E01D5"/>
    <w:rsid w:val="002E0855"/>
    <w:rsid w:val="002E13D0"/>
    <w:rsid w:val="002E4754"/>
    <w:rsid w:val="002E5D91"/>
    <w:rsid w:val="002E6241"/>
    <w:rsid w:val="002E712F"/>
    <w:rsid w:val="002E7253"/>
    <w:rsid w:val="002E7F39"/>
    <w:rsid w:val="002F25EE"/>
    <w:rsid w:val="002F3221"/>
    <w:rsid w:val="002F3425"/>
    <w:rsid w:val="002F57E0"/>
    <w:rsid w:val="002F586D"/>
    <w:rsid w:val="002F690F"/>
    <w:rsid w:val="002F71BA"/>
    <w:rsid w:val="00301271"/>
    <w:rsid w:val="003018CE"/>
    <w:rsid w:val="0030253F"/>
    <w:rsid w:val="003051AB"/>
    <w:rsid w:val="00305345"/>
    <w:rsid w:val="00307353"/>
    <w:rsid w:val="00307357"/>
    <w:rsid w:val="003108A1"/>
    <w:rsid w:val="00312A9A"/>
    <w:rsid w:val="00313035"/>
    <w:rsid w:val="003138E1"/>
    <w:rsid w:val="00315086"/>
    <w:rsid w:val="00316808"/>
    <w:rsid w:val="00323A85"/>
    <w:rsid w:val="003241AF"/>
    <w:rsid w:val="003251C8"/>
    <w:rsid w:val="00325250"/>
    <w:rsid w:val="003304E4"/>
    <w:rsid w:val="003321A9"/>
    <w:rsid w:val="0033235B"/>
    <w:rsid w:val="00333C5F"/>
    <w:rsid w:val="00335177"/>
    <w:rsid w:val="00335D7F"/>
    <w:rsid w:val="00336EB4"/>
    <w:rsid w:val="003377CC"/>
    <w:rsid w:val="00337959"/>
    <w:rsid w:val="00341BD0"/>
    <w:rsid w:val="00341C2B"/>
    <w:rsid w:val="003427CF"/>
    <w:rsid w:val="003455DB"/>
    <w:rsid w:val="003556F1"/>
    <w:rsid w:val="00356860"/>
    <w:rsid w:val="00357110"/>
    <w:rsid w:val="00357FE3"/>
    <w:rsid w:val="00362538"/>
    <w:rsid w:val="00363F9C"/>
    <w:rsid w:val="003655EA"/>
    <w:rsid w:val="00366967"/>
    <w:rsid w:val="00366B36"/>
    <w:rsid w:val="003677BA"/>
    <w:rsid w:val="00372DB4"/>
    <w:rsid w:val="0037319A"/>
    <w:rsid w:val="00373317"/>
    <w:rsid w:val="0037368E"/>
    <w:rsid w:val="0037419F"/>
    <w:rsid w:val="003761AF"/>
    <w:rsid w:val="0037673A"/>
    <w:rsid w:val="0037FC34"/>
    <w:rsid w:val="00381779"/>
    <w:rsid w:val="00383CF3"/>
    <w:rsid w:val="00383D20"/>
    <w:rsid w:val="00384BDA"/>
    <w:rsid w:val="00386E50"/>
    <w:rsid w:val="00390B8E"/>
    <w:rsid w:val="00390BFB"/>
    <w:rsid w:val="003921B2"/>
    <w:rsid w:val="0039423F"/>
    <w:rsid w:val="0039490A"/>
    <w:rsid w:val="003971FA"/>
    <w:rsid w:val="003A036C"/>
    <w:rsid w:val="003A0865"/>
    <w:rsid w:val="003A1902"/>
    <w:rsid w:val="003A3E39"/>
    <w:rsid w:val="003A3F94"/>
    <w:rsid w:val="003A5EDE"/>
    <w:rsid w:val="003A61DC"/>
    <w:rsid w:val="003A683D"/>
    <w:rsid w:val="003A78F5"/>
    <w:rsid w:val="003A7C46"/>
    <w:rsid w:val="003A7FF1"/>
    <w:rsid w:val="003B180D"/>
    <w:rsid w:val="003B1C01"/>
    <w:rsid w:val="003B3B37"/>
    <w:rsid w:val="003B563E"/>
    <w:rsid w:val="003B7DD5"/>
    <w:rsid w:val="003C08C2"/>
    <w:rsid w:val="003C188F"/>
    <w:rsid w:val="003C1B4C"/>
    <w:rsid w:val="003C26C1"/>
    <w:rsid w:val="003C2B40"/>
    <w:rsid w:val="003C31F7"/>
    <w:rsid w:val="003C4870"/>
    <w:rsid w:val="003C79AA"/>
    <w:rsid w:val="003C7E10"/>
    <w:rsid w:val="003D1191"/>
    <w:rsid w:val="003D144A"/>
    <w:rsid w:val="003D20C7"/>
    <w:rsid w:val="003D2398"/>
    <w:rsid w:val="003D4FF8"/>
    <w:rsid w:val="003D5C67"/>
    <w:rsid w:val="003E1A45"/>
    <w:rsid w:val="003E284B"/>
    <w:rsid w:val="003E2ED6"/>
    <w:rsid w:val="003E3918"/>
    <w:rsid w:val="003E416E"/>
    <w:rsid w:val="003E4401"/>
    <w:rsid w:val="003E6C5E"/>
    <w:rsid w:val="003E6E71"/>
    <w:rsid w:val="003E750F"/>
    <w:rsid w:val="003E7FC4"/>
    <w:rsid w:val="003F048B"/>
    <w:rsid w:val="003F1775"/>
    <w:rsid w:val="003F205B"/>
    <w:rsid w:val="003F42E3"/>
    <w:rsid w:val="003F4914"/>
    <w:rsid w:val="003F6408"/>
    <w:rsid w:val="003F6C64"/>
    <w:rsid w:val="003F7346"/>
    <w:rsid w:val="003F7B08"/>
    <w:rsid w:val="00402D9A"/>
    <w:rsid w:val="00403A17"/>
    <w:rsid w:val="00403F1F"/>
    <w:rsid w:val="00405C8C"/>
    <w:rsid w:val="00405D77"/>
    <w:rsid w:val="0041265D"/>
    <w:rsid w:val="00412D23"/>
    <w:rsid w:val="00413449"/>
    <w:rsid w:val="0041398A"/>
    <w:rsid w:val="004143C3"/>
    <w:rsid w:val="00415F54"/>
    <w:rsid w:val="00417731"/>
    <w:rsid w:val="00417E92"/>
    <w:rsid w:val="0042269B"/>
    <w:rsid w:val="004230C4"/>
    <w:rsid w:val="004272B9"/>
    <w:rsid w:val="00427D49"/>
    <w:rsid w:val="004308DA"/>
    <w:rsid w:val="00430C68"/>
    <w:rsid w:val="0043220C"/>
    <w:rsid w:val="00433875"/>
    <w:rsid w:val="00434924"/>
    <w:rsid w:val="00434A77"/>
    <w:rsid w:val="00436F5F"/>
    <w:rsid w:val="00437057"/>
    <w:rsid w:val="00437915"/>
    <w:rsid w:val="00443F7C"/>
    <w:rsid w:val="00444290"/>
    <w:rsid w:val="004446A6"/>
    <w:rsid w:val="00445B15"/>
    <w:rsid w:val="004468DF"/>
    <w:rsid w:val="00450E92"/>
    <w:rsid w:val="00451A6F"/>
    <w:rsid w:val="0045307E"/>
    <w:rsid w:val="004531FC"/>
    <w:rsid w:val="00453EFA"/>
    <w:rsid w:val="00454CD3"/>
    <w:rsid w:val="00455985"/>
    <w:rsid w:val="004564AA"/>
    <w:rsid w:val="0045730D"/>
    <w:rsid w:val="00460C57"/>
    <w:rsid w:val="00463BC0"/>
    <w:rsid w:val="004647C3"/>
    <w:rsid w:val="00464C26"/>
    <w:rsid w:val="00465CD2"/>
    <w:rsid w:val="00466845"/>
    <w:rsid w:val="00470437"/>
    <w:rsid w:val="00470573"/>
    <w:rsid w:val="00470B14"/>
    <w:rsid w:val="00471415"/>
    <w:rsid w:val="00471A4B"/>
    <w:rsid w:val="00472134"/>
    <w:rsid w:val="004721D0"/>
    <w:rsid w:val="00472827"/>
    <w:rsid w:val="00473F56"/>
    <w:rsid w:val="004761E5"/>
    <w:rsid w:val="004800E8"/>
    <w:rsid w:val="00482801"/>
    <w:rsid w:val="004846F6"/>
    <w:rsid w:val="00485C3B"/>
    <w:rsid w:val="00486A72"/>
    <w:rsid w:val="00486DDD"/>
    <w:rsid w:val="00490353"/>
    <w:rsid w:val="00490C26"/>
    <w:rsid w:val="004914BC"/>
    <w:rsid w:val="004916CA"/>
    <w:rsid w:val="00491F55"/>
    <w:rsid w:val="00492390"/>
    <w:rsid w:val="004931DE"/>
    <w:rsid w:val="0049642F"/>
    <w:rsid w:val="004968F5"/>
    <w:rsid w:val="00496CD6"/>
    <w:rsid w:val="00497AE5"/>
    <w:rsid w:val="004A0694"/>
    <w:rsid w:val="004A3342"/>
    <w:rsid w:val="004A34A8"/>
    <w:rsid w:val="004A531D"/>
    <w:rsid w:val="004A69F4"/>
    <w:rsid w:val="004A6A4A"/>
    <w:rsid w:val="004A6FA4"/>
    <w:rsid w:val="004A7E5A"/>
    <w:rsid w:val="004B1C93"/>
    <w:rsid w:val="004B36BD"/>
    <w:rsid w:val="004B5880"/>
    <w:rsid w:val="004B6B9E"/>
    <w:rsid w:val="004B6DE0"/>
    <w:rsid w:val="004B7116"/>
    <w:rsid w:val="004B7F19"/>
    <w:rsid w:val="004C01BF"/>
    <w:rsid w:val="004C1103"/>
    <w:rsid w:val="004C180E"/>
    <w:rsid w:val="004C18CB"/>
    <w:rsid w:val="004C28BE"/>
    <w:rsid w:val="004C483B"/>
    <w:rsid w:val="004C73F9"/>
    <w:rsid w:val="004D0667"/>
    <w:rsid w:val="004D1BF3"/>
    <w:rsid w:val="004D469D"/>
    <w:rsid w:val="004D489A"/>
    <w:rsid w:val="004D5C46"/>
    <w:rsid w:val="004D66A2"/>
    <w:rsid w:val="004D6FEC"/>
    <w:rsid w:val="004E31E7"/>
    <w:rsid w:val="004E3F00"/>
    <w:rsid w:val="004E6802"/>
    <w:rsid w:val="004F2536"/>
    <w:rsid w:val="004F431B"/>
    <w:rsid w:val="004F4A78"/>
    <w:rsid w:val="004F5733"/>
    <w:rsid w:val="004F5F4A"/>
    <w:rsid w:val="004F6EEE"/>
    <w:rsid w:val="004F734A"/>
    <w:rsid w:val="004F735A"/>
    <w:rsid w:val="004F73E3"/>
    <w:rsid w:val="004F79A5"/>
    <w:rsid w:val="00500ECF"/>
    <w:rsid w:val="00501395"/>
    <w:rsid w:val="0050232F"/>
    <w:rsid w:val="00503B11"/>
    <w:rsid w:val="0050421A"/>
    <w:rsid w:val="0050438F"/>
    <w:rsid w:val="0050487D"/>
    <w:rsid w:val="00504B51"/>
    <w:rsid w:val="00507040"/>
    <w:rsid w:val="00510571"/>
    <w:rsid w:val="00511372"/>
    <w:rsid w:val="00512715"/>
    <w:rsid w:val="005149D7"/>
    <w:rsid w:val="00514FD1"/>
    <w:rsid w:val="00517580"/>
    <w:rsid w:val="00517F72"/>
    <w:rsid w:val="00520CEF"/>
    <w:rsid w:val="0052152D"/>
    <w:rsid w:val="00521A9C"/>
    <w:rsid w:val="00521E3D"/>
    <w:rsid w:val="00522553"/>
    <w:rsid w:val="005228A5"/>
    <w:rsid w:val="005248BA"/>
    <w:rsid w:val="005254DF"/>
    <w:rsid w:val="00525A8F"/>
    <w:rsid w:val="00525BBB"/>
    <w:rsid w:val="005262F5"/>
    <w:rsid w:val="00532B30"/>
    <w:rsid w:val="00533225"/>
    <w:rsid w:val="005349EF"/>
    <w:rsid w:val="005354C3"/>
    <w:rsid w:val="00536669"/>
    <w:rsid w:val="00537C6B"/>
    <w:rsid w:val="00540B37"/>
    <w:rsid w:val="00541C21"/>
    <w:rsid w:val="00542BCA"/>
    <w:rsid w:val="00543542"/>
    <w:rsid w:val="005442CD"/>
    <w:rsid w:val="005449F5"/>
    <w:rsid w:val="00546FC7"/>
    <w:rsid w:val="00551602"/>
    <w:rsid w:val="00551D92"/>
    <w:rsid w:val="00552D7E"/>
    <w:rsid w:val="00553602"/>
    <w:rsid w:val="00553634"/>
    <w:rsid w:val="005542D3"/>
    <w:rsid w:val="00554762"/>
    <w:rsid w:val="00555014"/>
    <w:rsid w:val="00555EAB"/>
    <w:rsid w:val="005608F4"/>
    <w:rsid w:val="005624DC"/>
    <w:rsid w:val="00563827"/>
    <w:rsid w:val="00563A2A"/>
    <w:rsid w:val="005646D5"/>
    <w:rsid w:val="00564D7F"/>
    <w:rsid w:val="005654EC"/>
    <w:rsid w:val="0056556D"/>
    <w:rsid w:val="005656EF"/>
    <w:rsid w:val="00565992"/>
    <w:rsid w:val="00566F0C"/>
    <w:rsid w:val="00567A11"/>
    <w:rsid w:val="00570082"/>
    <w:rsid w:val="0057331A"/>
    <w:rsid w:val="00576A80"/>
    <w:rsid w:val="005776E3"/>
    <w:rsid w:val="005778C2"/>
    <w:rsid w:val="0058299D"/>
    <w:rsid w:val="00582E2D"/>
    <w:rsid w:val="00583C18"/>
    <w:rsid w:val="00584695"/>
    <w:rsid w:val="005868E0"/>
    <w:rsid w:val="005913B2"/>
    <w:rsid w:val="00592366"/>
    <w:rsid w:val="00592DD8"/>
    <w:rsid w:val="005932B5"/>
    <w:rsid w:val="005949F6"/>
    <w:rsid w:val="00596579"/>
    <w:rsid w:val="005972E6"/>
    <w:rsid w:val="005A0F3F"/>
    <w:rsid w:val="005A1299"/>
    <w:rsid w:val="005A1879"/>
    <w:rsid w:val="005A1E72"/>
    <w:rsid w:val="005A2A4C"/>
    <w:rsid w:val="005A4C0C"/>
    <w:rsid w:val="005A4FB3"/>
    <w:rsid w:val="005A5401"/>
    <w:rsid w:val="005A664A"/>
    <w:rsid w:val="005A7876"/>
    <w:rsid w:val="005B0779"/>
    <w:rsid w:val="005B0E01"/>
    <w:rsid w:val="005B5C55"/>
    <w:rsid w:val="005B5F0A"/>
    <w:rsid w:val="005C10C7"/>
    <w:rsid w:val="005C14A3"/>
    <w:rsid w:val="005C2E5B"/>
    <w:rsid w:val="005C3735"/>
    <w:rsid w:val="005C64D7"/>
    <w:rsid w:val="005C6F22"/>
    <w:rsid w:val="005C7904"/>
    <w:rsid w:val="005C7E4E"/>
    <w:rsid w:val="005D0273"/>
    <w:rsid w:val="005D6793"/>
    <w:rsid w:val="005E187C"/>
    <w:rsid w:val="005E1BFF"/>
    <w:rsid w:val="005E22BC"/>
    <w:rsid w:val="005E60D9"/>
    <w:rsid w:val="005E6D88"/>
    <w:rsid w:val="005E7A9B"/>
    <w:rsid w:val="005F0499"/>
    <w:rsid w:val="005F144B"/>
    <w:rsid w:val="005F17EB"/>
    <w:rsid w:val="005F27D2"/>
    <w:rsid w:val="005F2D67"/>
    <w:rsid w:val="005F32B4"/>
    <w:rsid w:val="005F3873"/>
    <w:rsid w:val="005F39A5"/>
    <w:rsid w:val="006003CC"/>
    <w:rsid w:val="006010A7"/>
    <w:rsid w:val="00601EE5"/>
    <w:rsid w:val="00603BB6"/>
    <w:rsid w:val="00604855"/>
    <w:rsid w:val="00606061"/>
    <w:rsid w:val="00606E31"/>
    <w:rsid w:val="00610F00"/>
    <w:rsid w:val="00612492"/>
    <w:rsid w:val="0061313E"/>
    <w:rsid w:val="00613910"/>
    <w:rsid w:val="00613E11"/>
    <w:rsid w:val="00614B45"/>
    <w:rsid w:val="00616CD1"/>
    <w:rsid w:val="006211D8"/>
    <w:rsid w:val="0062150D"/>
    <w:rsid w:val="006227CF"/>
    <w:rsid w:val="00623623"/>
    <w:rsid w:val="00627977"/>
    <w:rsid w:val="006309D7"/>
    <w:rsid w:val="00632366"/>
    <w:rsid w:val="006330F3"/>
    <w:rsid w:val="006373CD"/>
    <w:rsid w:val="0064030E"/>
    <w:rsid w:val="006415A3"/>
    <w:rsid w:val="00642208"/>
    <w:rsid w:val="00644B0B"/>
    <w:rsid w:val="00646CB5"/>
    <w:rsid w:val="00650625"/>
    <w:rsid w:val="006515E2"/>
    <w:rsid w:val="00651A70"/>
    <w:rsid w:val="00655909"/>
    <w:rsid w:val="00655CC1"/>
    <w:rsid w:val="0065641C"/>
    <w:rsid w:val="00660935"/>
    <w:rsid w:val="00660F50"/>
    <w:rsid w:val="00662EFF"/>
    <w:rsid w:val="00666ADA"/>
    <w:rsid w:val="00667E5F"/>
    <w:rsid w:val="006701AF"/>
    <w:rsid w:val="006703A0"/>
    <w:rsid w:val="0067213F"/>
    <w:rsid w:val="0067240D"/>
    <w:rsid w:val="00673175"/>
    <w:rsid w:val="00675DBB"/>
    <w:rsid w:val="006760ED"/>
    <w:rsid w:val="00677DDE"/>
    <w:rsid w:val="006803AA"/>
    <w:rsid w:val="00681BEE"/>
    <w:rsid w:val="00683C5B"/>
    <w:rsid w:val="00684EF4"/>
    <w:rsid w:val="0068683D"/>
    <w:rsid w:val="00686D1F"/>
    <w:rsid w:val="0069061F"/>
    <w:rsid w:val="00695075"/>
    <w:rsid w:val="00695383"/>
    <w:rsid w:val="00695AEB"/>
    <w:rsid w:val="00697061"/>
    <w:rsid w:val="0069734A"/>
    <w:rsid w:val="00697B8E"/>
    <w:rsid w:val="006A0273"/>
    <w:rsid w:val="006A0CBB"/>
    <w:rsid w:val="006A0D24"/>
    <w:rsid w:val="006A3D7B"/>
    <w:rsid w:val="006A5CB4"/>
    <w:rsid w:val="006A5D45"/>
    <w:rsid w:val="006A5E36"/>
    <w:rsid w:val="006A5EDA"/>
    <w:rsid w:val="006A64A3"/>
    <w:rsid w:val="006A7E2A"/>
    <w:rsid w:val="006B0431"/>
    <w:rsid w:val="006B0C44"/>
    <w:rsid w:val="006B12A6"/>
    <w:rsid w:val="006B178E"/>
    <w:rsid w:val="006B1987"/>
    <w:rsid w:val="006B41C7"/>
    <w:rsid w:val="006B5BFB"/>
    <w:rsid w:val="006B7010"/>
    <w:rsid w:val="006C25D4"/>
    <w:rsid w:val="006C4155"/>
    <w:rsid w:val="006C4C02"/>
    <w:rsid w:val="006D2A74"/>
    <w:rsid w:val="006D2CFC"/>
    <w:rsid w:val="006D4558"/>
    <w:rsid w:val="006D7566"/>
    <w:rsid w:val="006E02E2"/>
    <w:rsid w:val="006E0D1D"/>
    <w:rsid w:val="006E1C1A"/>
    <w:rsid w:val="006E2439"/>
    <w:rsid w:val="006E55D5"/>
    <w:rsid w:val="006F097E"/>
    <w:rsid w:val="006F18FA"/>
    <w:rsid w:val="006F31D6"/>
    <w:rsid w:val="006F348C"/>
    <w:rsid w:val="006F34C4"/>
    <w:rsid w:val="006F39A6"/>
    <w:rsid w:val="006F4703"/>
    <w:rsid w:val="006F4B2B"/>
    <w:rsid w:val="006F4BEE"/>
    <w:rsid w:val="006F4EDF"/>
    <w:rsid w:val="006F5BBF"/>
    <w:rsid w:val="006F623A"/>
    <w:rsid w:val="00701937"/>
    <w:rsid w:val="00702076"/>
    <w:rsid w:val="00702CE3"/>
    <w:rsid w:val="007038F7"/>
    <w:rsid w:val="007045C2"/>
    <w:rsid w:val="007046B2"/>
    <w:rsid w:val="00707EC6"/>
    <w:rsid w:val="0071015E"/>
    <w:rsid w:val="007101E6"/>
    <w:rsid w:val="007109E3"/>
    <w:rsid w:val="00713227"/>
    <w:rsid w:val="00713EC6"/>
    <w:rsid w:val="0071403E"/>
    <w:rsid w:val="00714D6C"/>
    <w:rsid w:val="007213DD"/>
    <w:rsid w:val="00723BF5"/>
    <w:rsid w:val="00724DB4"/>
    <w:rsid w:val="007321E6"/>
    <w:rsid w:val="00733A2E"/>
    <w:rsid w:val="00735045"/>
    <w:rsid w:val="0073643B"/>
    <w:rsid w:val="007367D9"/>
    <w:rsid w:val="00740A9A"/>
    <w:rsid w:val="007412AE"/>
    <w:rsid w:val="007415B6"/>
    <w:rsid w:val="007461A7"/>
    <w:rsid w:val="007477DA"/>
    <w:rsid w:val="007510FB"/>
    <w:rsid w:val="00751DE0"/>
    <w:rsid w:val="00752CFA"/>
    <w:rsid w:val="00754666"/>
    <w:rsid w:val="00754CA6"/>
    <w:rsid w:val="00755696"/>
    <w:rsid w:val="007570E5"/>
    <w:rsid w:val="00757ADD"/>
    <w:rsid w:val="007622C6"/>
    <w:rsid w:val="007629C8"/>
    <w:rsid w:val="00762DC0"/>
    <w:rsid w:val="00764A39"/>
    <w:rsid w:val="00765E76"/>
    <w:rsid w:val="007668E7"/>
    <w:rsid w:val="00772790"/>
    <w:rsid w:val="007745EA"/>
    <w:rsid w:val="00774876"/>
    <w:rsid w:val="00775A12"/>
    <w:rsid w:val="00782815"/>
    <w:rsid w:val="00784660"/>
    <w:rsid w:val="00784959"/>
    <w:rsid w:val="00784A89"/>
    <w:rsid w:val="00785E2B"/>
    <w:rsid w:val="0078735B"/>
    <w:rsid w:val="007924ED"/>
    <w:rsid w:val="0079428A"/>
    <w:rsid w:val="00794937"/>
    <w:rsid w:val="00795803"/>
    <w:rsid w:val="00796AED"/>
    <w:rsid w:val="007A0997"/>
    <w:rsid w:val="007A1307"/>
    <w:rsid w:val="007A19E2"/>
    <w:rsid w:val="007A253F"/>
    <w:rsid w:val="007A3683"/>
    <w:rsid w:val="007A3EE9"/>
    <w:rsid w:val="007A48E9"/>
    <w:rsid w:val="007B1ACB"/>
    <w:rsid w:val="007B70BB"/>
    <w:rsid w:val="007B7F8F"/>
    <w:rsid w:val="007C0094"/>
    <w:rsid w:val="007C30D3"/>
    <w:rsid w:val="007C3A9D"/>
    <w:rsid w:val="007C3FCF"/>
    <w:rsid w:val="007C4795"/>
    <w:rsid w:val="007C5095"/>
    <w:rsid w:val="007C5B9D"/>
    <w:rsid w:val="007C7AE6"/>
    <w:rsid w:val="007C7FC3"/>
    <w:rsid w:val="007D0884"/>
    <w:rsid w:val="007D1121"/>
    <w:rsid w:val="007D1B84"/>
    <w:rsid w:val="007D2F19"/>
    <w:rsid w:val="007D5071"/>
    <w:rsid w:val="007D54D3"/>
    <w:rsid w:val="007D61D0"/>
    <w:rsid w:val="007E10B8"/>
    <w:rsid w:val="007E175B"/>
    <w:rsid w:val="007E43E3"/>
    <w:rsid w:val="007E7A2F"/>
    <w:rsid w:val="007E7BDA"/>
    <w:rsid w:val="007E7D2B"/>
    <w:rsid w:val="007F2901"/>
    <w:rsid w:val="007F3205"/>
    <w:rsid w:val="007F37AA"/>
    <w:rsid w:val="007F4B82"/>
    <w:rsid w:val="007F5214"/>
    <w:rsid w:val="007F609F"/>
    <w:rsid w:val="007F6170"/>
    <w:rsid w:val="008009A9"/>
    <w:rsid w:val="00801262"/>
    <w:rsid w:val="00802081"/>
    <w:rsid w:val="00802145"/>
    <w:rsid w:val="00802F00"/>
    <w:rsid w:val="00804973"/>
    <w:rsid w:val="00805A61"/>
    <w:rsid w:val="00805A6A"/>
    <w:rsid w:val="00807FC3"/>
    <w:rsid w:val="00810E7D"/>
    <w:rsid w:val="00812289"/>
    <w:rsid w:val="00812C91"/>
    <w:rsid w:val="008130C2"/>
    <w:rsid w:val="00813171"/>
    <w:rsid w:val="00813745"/>
    <w:rsid w:val="00813C8B"/>
    <w:rsid w:val="008148E3"/>
    <w:rsid w:val="00816DB5"/>
    <w:rsid w:val="008173A5"/>
    <w:rsid w:val="00817B4E"/>
    <w:rsid w:val="00817C9B"/>
    <w:rsid w:val="00822FE8"/>
    <w:rsid w:val="008231FC"/>
    <w:rsid w:val="008247A2"/>
    <w:rsid w:val="00824C4D"/>
    <w:rsid w:val="00825131"/>
    <w:rsid w:val="008258F2"/>
    <w:rsid w:val="008306A8"/>
    <w:rsid w:val="00831186"/>
    <w:rsid w:val="008317FD"/>
    <w:rsid w:val="00832808"/>
    <w:rsid w:val="008344CD"/>
    <w:rsid w:val="00835DC4"/>
    <w:rsid w:val="008362FD"/>
    <w:rsid w:val="00837D4F"/>
    <w:rsid w:val="00840108"/>
    <w:rsid w:val="00840791"/>
    <w:rsid w:val="00841216"/>
    <w:rsid w:val="00841F45"/>
    <w:rsid w:val="00842C4B"/>
    <w:rsid w:val="008435ED"/>
    <w:rsid w:val="008436C4"/>
    <w:rsid w:val="008436D6"/>
    <w:rsid w:val="00843B8F"/>
    <w:rsid w:val="008444DC"/>
    <w:rsid w:val="00845B61"/>
    <w:rsid w:val="00846DEF"/>
    <w:rsid w:val="008477E4"/>
    <w:rsid w:val="008479C7"/>
    <w:rsid w:val="00847BDF"/>
    <w:rsid w:val="00847FB9"/>
    <w:rsid w:val="008503AC"/>
    <w:rsid w:val="008509B4"/>
    <w:rsid w:val="008520CB"/>
    <w:rsid w:val="00854D26"/>
    <w:rsid w:val="00855DA6"/>
    <w:rsid w:val="00855EE5"/>
    <w:rsid w:val="0085663F"/>
    <w:rsid w:val="00857146"/>
    <w:rsid w:val="008619ED"/>
    <w:rsid w:val="00861DC7"/>
    <w:rsid w:val="00862DFF"/>
    <w:rsid w:val="00864521"/>
    <w:rsid w:val="008648BD"/>
    <w:rsid w:val="008654BB"/>
    <w:rsid w:val="0086698E"/>
    <w:rsid w:val="0086796E"/>
    <w:rsid w:val="00870078"/>
    <w:rsid w:val="00870988"/>
    <w:rsid w:val="00871D2F"/>
    <w:rsid w:val="00872581"/>
    <w:rsid w:val="00872A46"/>
    <w:rsid w:val="00876251"/>
    <w:rsid w:val="00880FC7"/>
    <w:rsid w:val="00882BD5"/>
    <w:rsid w:val="008852F9"/>
    <w:rsid w:val="008855E9"/>
    <w:rsid w:val="00887D5E"/>
    <w:rsid w:val="008919A8"/>
    <w:rsid w:val="00891CC2"/>
    <w:rsid w:val="00891EA1"/>
    <w:rsid w:val="008A06BF"/>
    <w:rsid w:val="008A0F79"/>
    <w:rsid w:val="008A1EAB"/>
    <w:rsid w:val="008A209D"/>
    <w:rsid w:val="008A2BB3"/>
    <w:rsid w:val="008A35F5"/>
    <w:rsid w:val="008A3BA5"/>
    <w:rsid w:val="008A55AC"/>
    <w:rsid w:val="008A5961"/>
    <w:rsid w:val="008A61AA"/>
    <w:rsid w:val="008B0683"/>
    <w:rsid w:val="008B13AE"/>
    <w:rsid w:val="008B2043"/>
    <w:rsid w:val="008B601B"/>
    <w:rsid w:val="008B6828"/>
    <w:rsid w:val="008B7BBA"/>
    <w:rsid w:val="008C74AC"/>
    <w:rsid w:val="008D0838"/>
    <w:rsid w:val="008D15B3"/>
    <w:rsid w:val="008D1CE8"/>
    <w:rsid w:val="008D1F38"/>
    <w:rsid w:val="008D3517"/>
    <w:rsid w:val="008D42F0"/>
    <w:rsid w:val="008D55B8"/>
    <w:rsid w:val="008D7560"/>
    <w:rsid w:val="008D7C02"/>
    <w:rsid w:val="008E1235"/>
    <w:rsid w:val="008E470D"/>
    <w:rsid w:val="008E4997"/>
    <w:rsid w:val="008E5440"/>
    <w:rsid w:val="008E58E3"/>
    <w:rsid w:val="008E6B42"/>
    <w:rsid w:val="008E794F"/>
    <w:rsid w:val="008E7ACD"/>
    <w:rsid w:val="008F0314"/>
    <w:rsid w:val="008F0325"/>
    <w:rsid w:val="008F06C7"/>
    <w:rsid w:val="008F5A67"/>
    <w:rsid w:val="008F5A72"/>
    <w:rsid w:val="008F6E7B"/>
    <w:rsid w:val="008F75CC"/>
    <w:rsid w:val="008F79FE"/>
    <w:rsid w:val="00900FB9"/>
    <w:rsid w:val="00904961"/>
    <w:rsid w:val="00904D69"/>
    <w:rsid w:val="009057AF"/>
    <w:rsid w:val="00906356"/>
    <w:rsid w:val="009106E2"/>
    <w:rsid w:val="00911418"/>
    <w:rsid w:val="009128B2"/>
    <w:rsid w:val="009129DB"/>
    <w:rsid w:val="00916EF9"/>
    <w:rsid w:val="0092007A"/>
    <w:rsid w:val="009221A6"/>
    <w:rsid w:val="00922E4A"/>
    <w:rsid w:val="00922FD2"/>
    <w:rsid w:val="00925319"/>
    <w:rsid w:val="00925431"/>
    <w:rsid w:val="009254D7"/>
    <w:rsid w:val="0092595C"/>
    <w:rsid w:val="00925CBF"/>
    <w:rsid w:val="00926187"/>
    <w:rsid w:val="009301E2"/>
    <w:rsid w:val="009307D6"/>
    <w:rsid w:val="00931979"/>
    <w:rsid w:val="00932702"/>
    <w:rsid w:val="00932A66"/>
    <w:rsid w:val="009338BA"/>
    <w:rsid w:val="00933EE3"/>
    <w:rsid w:val="0093539A"/>
    <w:rsid w:val="009357AA"/>
    <w:rsid w:val="00936B97"/>
    <w:rsid w:val="00940353"/>
    <w:rsid w:val="009410B3"/>
    <w:rsid w:val="00941C42"/>
    <w:rsid w:val="00943E9F"/>
    <w:rsid w:val="00944035"/>
    <w:rsid w:val="009447C5"/>
    <w:rsid w:val="00946595"/>
    <w:rsid w:val="00950506"/>
    <w:rsid w:val="00951C02"/>
    <w:rsid w:val="009520C2"/>
    <w:rsid w:val="0095495A"/>
    <w:rsid w:val="009553AF"/>
    <w:rsid w:val="00955973"/>
    <w:rsid w:val="00960732"/>
    <w:rsid w:val="009612A0"/>
    <w:rsid w:val="009614EC"/>
    <w:rsid w:val="00962D63"/>
    <w:rsid w:val="009651DE"/>
    <w:rsid w:val="009655BE"/>
    <w:rsid w:val="00965D53"/>
    <w:rsid w:val="00965F7C"/>
    <w:rsid w:val="00966C74"/>
    <w:rsid w:val="0096760F"/>
    <w:rsid w:val="00971C6B"/>
    <w:rsid w:val="00974100"/>
    <w:rsid w:val="00974511"/>
    <w:rsid w:val="00981AC1"/>
    <w:rsid w:val="00981C7C"/>
    <w:rsid w:val="0098478A"/>
    <w:rsid w:val="00984E5C"/>
    <w:rsid w:val="00986D62"/>
    <w:rsid w:val="0099113F"/>
    <w:rsid w:val="009920BC"/>
    <w:rsid w:val="00993150"/>
    <w:rsid w:val="009934A4"/>
    <w:rsid w:val="00993565"/>
    <w:rsid w:val="00993575"/>
    <w:rsid w:val="00993BC4"/>
    <w:rsid w:val="00993EC7"/>
    <w:rsid w:val="00994674"/>
    <w:rsid w:val="00995E62"/>
    <w:rsid w:val="009A0326"/>
    <w:rsid w:val="009A0816"/>
    <w:rsid w:val="009A26E7"/>
    <w:rsid w:val="009A2D3C"/>
    <w:rsid w:val="009A334B"/>
    <w:rsid w:val="009A65D4"/>
    <w:rsid w:val="009A6AB9"/>
    <w:rsid w:val="009A700A"/>
    <w:rsid w:val="009B1533"/>
    <w:rsid w:val="009B27C4"/>
    <w:rsid w:val="009B3DA1"/>
    <w:rsid w:val="009B55CE"/>
    <w:rsid w:val="009B7C4D"/>
    <w:rsid w:val="009C1BA5"/>
    <w:rsid w:val="009C2325"/>
    <w:rsid w:val="009C287A"/>
    <w:rsid w:val="009C2FD1"/>
    <w:rsid w:val="009C3A5E"/>
    <w:rsid w:val="009C4A58"/>
    <w:rsid w:val="009C50BC"/>
    <w:rsid w:val="009C56B3"/>
    <w:rsid w:val="009C655E"/>
    <w:rsid w:val="009D416C"/>
    <w:rsid w:val="009D560A"/>
    <w:rsid w:val="009D61C0"/>
    <w:rsid w:val="009D794E"/>
    <w:rsid w:val="009E18E4"/>
    <w:rsid w:val="009E2A05"/>
    <w:rsid w:val="009E6F38"/>
    <w:rsid w:val="009E7D24"/>
    <w:rsid w:val="009F0287"/>
    <w:rsid w:val="009F05F5"/>
    <w:rsid w:val="009F0FED"/>
    <w:rsid w:val="009F649E"/>
    <w:rsid w:val="009F7021"/>
    <w:rsid w:val="00A04851"/>
    <w:rsid w:val="00A06D9A"/>
    <w:rsid w:val="00A07DE5"/>
    <w:rsid w:val="00A14449"/>
    <w:rsid w:val="00A162E5"/>
    <w:rsid w:val="00A1667F"/>
    <w:rsid w:val="00A169AC"/>
    <w:rsid w:val="00A16CDA"/>
    <w:rsid w:val="00A1700C"/>
    <w:rsid w:val="00A17DE0"/>
    <w:rsid w:val="00A202D7"/>
    <w:rsid w:val="00A21804"/>
    <w:rsid w:val="00A232C2"/>
    <w:rsid w:val="00A24015"/>
    <w:rsid w:val="00A242D5"/>
    <w:rsid w:val="00A26703"/>
    <w:rsid w:val="00A30A75"/>
    <w:rsid w:val="00A311FC"/>
    <w:rsid w:val="00A31C74"/>
    <w:rsid w:val="00A326A3"/>
    <w:rsid w:val="00A329F9"/>
    <w:rsid w:val="00A34045"/>
    <w:rsid w:val="00A34A66"/>
    <w:rsid w:val="00A36733"/>
    <w:rsid w:val="00A37EF3"/>
    <w:rsid w:val="00A40121"/>
    <w:rsid w:val="00A405AA"/>
    <w:rsid w:val="00A40BC2"/>
    <w:rsid w:val="00A42372"/>
    <w:rsid w:val="00A427F4"/>
    <w:rsid w:val="00A4664D"/>
    <w:rsid w:val="00A51DE2"/>
    <w:rsid w:val="00A5291C"/>
    <w:rsid w:val="00A52E56"/>
    <w:rsid w:val="00A551A9"/>
    <w:rsid w:val="00A601FD"/>
    <w:rsid w:val="00A60EA6"/>
    <w:rsid w:val="00A6112E"/>
    <w:rsid w:val="00A625F1"/>
    <w:rsid w:val="00A63F74"/>
    <w:rsid w:val="00A667B4"/>
    <w:rsid w:val="00A703D3"/>
    <w:rsid w:val="00A70860"/>
    <w:rsid w:val="00A711D8"/>
    <w:rsid w:val="00A7267F"/>
    <w:rsid w:val="00A73483"/>
    <w:rsid w:val="00A75866"/>
    <w:rsid w:val="00A760E0"/>
    <w:rsid w:val="00A815B6"/>
    <w:rsid w:val="00A82AE7"/>
    <w:rsid w:val="00A83E7E"/>
    <w:rsid w:val="00A87AA2"/>
    <w:rsid w:val="00A90096"/>
    <w:rsid w:val="00A90202"/>
    <w:rsid w:val="00A9123A"/>
    <w:rsid w:val="00A9266A"/>
    <w:rsid w:val="00A92EE1"/>
    <w:rsid w:val="00A948D4"/>
    <w:rsid w:val="00A94E23"/>
    <w:rsid w:val="00A95145"/>
    <w:rsid w:val="00A95A1B"/>
    <w:rsid w:val="00A95A1C"/>
    <w:rsid w:val="00A96167"/>
    <w:rsid w:val="00A970FE"/>
    <w:rsid w:val="00A97D57"/>
    <w:rsid w:val="00A97F1D"/>
    <w:rsid w:val="00AA0BF9"/>
    <w:rsid w:val="00AA1ACF"/>
    <w:rsid w:val="00AA4012"/>
    <w:rsid w:val="00AA48E4"/>
    <w:rsid w:val="00AA5510"/>
    <w:rsid w:val="00AA55A1"/>
    <w:rsid w:val="00AB05E7"/>
    <w:rsid w:val="00AB0B83"/>
    <w:rsid w:val="00AB153C"/>
    <w:rsid w:val="00AB42CE"/>
    <w:rsid w:val="00AB6164"/>
    <w:rsid w:val="00AC0ED1"/>
    <w:rsid w:val="00AC1F9B"/>
    <w:rsid w:val="00AC2186"/>
    <w:rsid w:val="00AC4923"/>
    <w:rsid w:val="00AC4AB4"/>
    <w:rsid w:val="00AC74E1"/>
    <w:rsid w:val="00AC758A"/>
    <w:rsid w:val="00AC7D78"/>
    <w:rsid w:val="00AD0823"/>
    <w:rsid w:val="00AD1E14"/>
    <w:rsid w:val="00AD31B0"/>
    <w:rsid w:val="00AD3345"/>
    <w:rsid w:val="00AD3E35"/>
    <w:rsid w:val="00AE0BB9"/>
    <w:rsid w:val="00AE0D9C"/>
    <w:rsid w:val="00AE12DE"/>
    <w:rsid w:val="00AE16DA"/>
    <w:rsid w:val="00AE43B3"/>
    <w:rsid w:val="00AE668F"/>
    <w:rsid w:val="00AE6874"/>
    <w:rsid w:val="00AF0369"/>
    <w:rsid w:val="00AF260F"/>
    <w:rsid w:val="00AF2665"/>
    <w:rsid w:val="00AF51BD"/>
    <w:rsid w:val="00AF6FF0"/>
    <w:rsid w:val="00AF7B21"/>
    <w:rsid w:val="00B02796"/>
    <w:rsid w:val="00B03713"/>
    <w:rsid w:val="00B03E75"/>
    <w:rsid w:val="00B05DD7"/>
    <w:rsid w:val="00B10921"/>
    <w:rsid w:val="00B13937"/>
    <w:rsid w:val="00B15FC9"/>
    <w:rsid w:val="00B16A4A"/>
    <w:rsid w:val="00B16B8A"/>
    <w:rsid w:val="00B16F52"/>
    <w:rsid w:val="00B215C1"/>
    <w:rsid w:val="00B260FC"/>
    <w:rsid w:val="00B300A8"/>
    <w:rsid w:val="00B3122B"/>
    <w:rsid w:val="00B330AC"/>
    <w:rsid w:val="00B339E5"/>
    <w:rsid w:val="00B344D9"/>
    <w:rsid w:val="00B35D93"/>
    <w:rsid w:val="00B363B5"/>
    <w:rsid w:val="00B3795F"/>
    <w:rsid w:val="00B407EB"/>
    <w:rsid w:val="00B41283"/>
    <w:rsid w:val="00B4241C"/>
    <w:rsid w:val="00B432EC"/>
    <w:rsid w:val="00B43424"/>
    <w:rsid w:val="00B45719"/>
    <w:rsid w:val="00B46150"/>
    <w:rsid w:val="00B463C7"/>
    <w:rsid w:val="00B478C3"/>
    <w:rsid w:val="00B51030"/>
    <w:rsid w:val="00B5360E"/>
    <w:rsid w:val="00B538DD"/>
    <w:rsid w:val="00B540D9"/>
    <w:rsid w:val="00B5455E"/>
    <w:rsid w:val="00B55534"/>
    <w:rsid w:val="00B55535"/>
    <w:rsid w:val="00B558C9"/>
    <w:rsid w:val="00B565AC"/>
    <w:rsid w:val="00B56BFB"/>
    <w:rsid w:val="00B57502"/>
    <w:rsid w:val="00B62F78"/>
    <w:rsid w:val="00B72BB8"/>
    <w:rsid w:val="00B74810"/>
    <w:rsid w:val="00B74C2D"/>
    <w:rsid w:val="00B7731B"/>
    <w:rsid w:val="00B81206"/>
    <w:rsid w:val="00B81ED1"/>
    <w:rsid w:val="00B82A40"/>
    <w:rsid w:val="00B836EA"/>
    <w:rsid w:val="00B85BA1"/>
    <w:rsid w:val="00B9090C"/>
    <w:rsid w:val="00B91130"/>
    <w:rsid w:val="00B91324"/>
    <w:rsid w:val="00B942AF"/>
    <w:rsid w:val="00B96DCC"/>
    <w:rsid w:val="00B97404"/>
    <w:rsid w:val="00BA00F7"/>
    <w:rsid w:val="00BA0471"/>
    <w:rsid w:val="00BA087D"/>
    <w:rsid w:val="00BA2EBB"/>
    <w:rsid w:val="00BA4E6B"/>
    <w:rsid w:val="00BA5F0D"/>
    <w:rsid w:val="00BA6D50"/>
    <w:rsid w:val="00BA70F4"/>
    <w:rsid w:val="00BB050B"/>
    <w:rsid w:val="00BB1FED"/>
    <w:rsid w:val="00BB3124"/>
    <w:rsid w:val="00BB3C40"/>
    <w:rsid w:val="00BB3E3B"/>
    <w:rsid w:val="00BB5A10"/>
    <w:rsid w:val="00BB6E8F"/>
    <w:rsid w:val="00BC144D"/>
    <w:rsid w:val="00BC37C0"/>
    <w:rsid w:val="00BC58F6"/>
    <w:rsid w:val="00BD1628"/>
    <w:rsid w:val="00BD5453"/>
    <w:rsid w:val="00BD5BF8"/>
    <w:rsid w:val="00BD5D47"/>
    <w:rsid w:val="00BE16CC"/>
    <w:rsid w:val="00BE2F1B"/>
    <w:rsid w:val="00BE3807"/>
    <w:rsid w:val="00BE4555"/>
    <w:rsid w:val="00BE60FB"/>
    <w:rsid w:val="00BE6BD2"/>
    <w:rsid w:val="00BE762B"/>
    <w:rsid w:val="00BF0865"/>
    <w:rsid w:val="00BF0F61"/>
    <w:rsid w:val="00BF184C"/>
    <w:rsid w:val="00BF2902"/>
    <w:rsid w:val="00BF2923"/>
    <w:rsid w:val="00BF2ABE"/>
    <w:rsid w:val="00BF2C66"/>
    <w:rsid w:val="00BF44A2"/>
    <w:rsid w:val="00BF5A3F"/>
    <w:rsid w:val="00BF5A44"/>
    <w:rsid w:val="00BF62E3"/>
    <w:rsid w:val="00BF6EE7"/>
    <w:rsid w:val="00BF72D5"/>
    <w:rsid w:val="00C005EB"/>
    <w:rsid w:val="00C027BC"/>
    <w:rsid w:val="00C03458"/>
    <w:rsid w:val="00C04371"/>
    <w:rsid w:val="00C050C1"/>
    <w:rsid w:val="00C16AF8"/>
    <w:rsid w:val="00C2115D"/>
    <w:rsid w:val="00C21637"/>
    <w:rsid w:val="00C218B4"/>
    <w:rsid w:val="00C22181"/>
    <w:rsid w:val="00C221F9"/>
    <w:rsid w:val="00C22D0F"/>
    <w:rsid w:val="00C2309B"/>
    <w:rsid w:val="00C24A9A"/>
    <w:rsid w:val="00C26F90"/>
    <w:rsid w:val="00C31E8A"/>
    <w:rsid w:val="00C3536E"/>
    <w:rsid w:val="00C36489"/>
    <w:rsid w:val="00C371EA"/>
    <w:rsid w:val="00C406C8"/>
    <w:rsid w:val="00C409DB"/>
    <w:rsid w:val="00C4129F"/>
    <w:rsid w:val="00C429ED"/>
    <w:rsid w:val="00C44DCC"/>
    <w:rsid w:val="00C47B00"/>
    <w:rsid w:val="00C51CE1"/>
    <w:rsid w:val="00C52A7A"/>
    <w:rsid w:val="00C54743"/>
    <w:rsid w:val="00C54F4D"/>
    <w:rsid w:val="00C55397"/>
    <w:rsid w:val="00C56823"/>
    <w:rsid w:val="00C57AB9"/>
    <w:rsid w:val="00C60786"/>
    <w:rsid w:val="00C61458"/>
    <w:rsid w:val="00C61AD5"/>
    <w:rsid w:val="00C62924"/>
    <w:rsid w:val="00C62C13"/>
    <w:rsid w:val="00C716A2"/>
    <w:rsid w:val="00C72FD5"/>
    <w:rsid w:val="00C770D4"/>
    <w:rsid w:val="00C77F3B"/>
    <w:rsid w:val="00C816BC"/>
    <w:rsid w:val="00C8310C"/>
    <w:rsid w:val="00C83157"/>
    <w:rsid w:val="00C83617"/>
    <w:rsid w:val="00C8405C"/>
    <w:rsid w:val="00C84837"/>
    <w:rsid w:val="00C879ED"/>
    <w:rsid w:val="00C87FBF"/>
    <w:rsid w:val="00C903FC"/>
    <w:rsid w:val="00C90643"/>
    <w:rsid w:val="00C9082F"/>
    <w:rsid w:val="00C90ED5"/>
    <w:rsid w:val="00C92767"/>
    <w:rsid w:val="00C94F0A"/>
    <w:rsid w:val="00CA0137"/>
    <w:rsid w:val="00CA230E"/>
    <w:rsid w:val="00CA2952"/>
    <w:rsid w:val="00CA5D4C"/>
    <w:rsid w:val="00CB08F6"/>
    <w:rsid w:val="00CB4090"/>
    <w:rsid w:val="00CB4160"/>
    <w:rsid w:val="00CB4D18"/>
    <w:rsid w:val="00CB5956"/>
    <w:rsid w:val="00CB7816"/>
    <w:rsid w:val="00CB7A8D"/>
    <w:rsid w:val="00CB7C5B"/>
    <w:rsid w:val="00CC262D"/>
    <w:rsid w:val="00CC3C19"/>
    <w:rsid w:val="00CC4627"/>
    <w:rsid w:val="00CC7040"/>
    <w:rsid w:val="00CC79DE"/>
    <w:rsid w:val="00CD5134"/>
    <w:rsid w:val="00CD51B9"/>
    <w:rsid w:val="00CD6A71"/>
    <w:rsid w:val="00CE03F3"/>
    <w:rsid w:val="00CE050B"/>
    <w:rsid w:val="00CE1467"/>
    <w:rsid w:val="00CE295A"/>
    <w:rsid w:val="00CF32F8"/>
    <w:rsid w:val="00CF53FD"/>
    <w:rsid w:val="00CF6677"/>
    <w:rsid w:val="00D00C3E"/>
    <w:rsid w:val="00D0195E"/>
    <w:rsid w:val="00D032F7"/>
    <w:rsid w:val="00D034D7"/>
    <w:rsid w:val="00D03E92"/>
    <w:rsid w:val="00D03E9D"/>
    <w:rsid w:val="00D0499B"/>
    <w:rsid w:val="00D05E10"/>
    <w:rsid w:val="00D06033"/>
    <w:rsid w:val="00D06FE8"/>
    <w:rsid w:val="00D07B0B"/>
    <w:rsid w:val="00D1064A"/>
    <w:rsid w:val="00D10BD9"/>
    <w:rsid w:val="00D1259F"/>
    <w:rsid w:val="00D1376C"/>
    <w:rsid w:val="00D14269"/>
    <w:rsid w:val="00D164FE"/>
    <w:rsid w:val="00D224AE"/>
    <w:rsid w:val="00D22A3C"/>
    <w:rsid w:val="00D23AA8"/>
    <w:rsid w:val="00D23B8F"/>
    <w:rsid w:val="00D242EC"/>
    <w:rsid w:val="00D24894"/>
    <w:rsid w:val="00D24A4C"/>
    <w:rsid w:val="00D24C25"/>
    <w:rsid w:val="00D3107D"/>
    <w:rsid w:val="00D321F0"/>
    <w:rsid w:val="00D3594D"/>
    <w:rsid w:val="00D36225"/>
    <w:rsid w:val="00D374AA"/>
    <w:rsid w:val="00D40053"/>
    <w:rsid w:val="00D42962"/>
    <w:rsid w:val="00D43977"/>
    <w:rsid w:val="00D43C03"/>
    <w:rsid w:val="00D44F74"/>
    <w:rsid w:val="00D46821"/>
    <w:rsid w:val="00D512D9"/>
    <w:rsid w:val="00D5263A"/>
    <w:rsid w:val="00D530E4"/>
    <w:rsid w:val="00D5417C"/>
    <w:rsid w:val="00D548E4"/>
    <w:rsid w:val="00D54D56"/>
    <w:rsid w:val="00D55243"/>
    <w:rsid w:val="00D56705"/>
    <w:rsid w:val="00D62023"/>
    <w:rsid w:val="00D64FF9"/>
    <w:rsid w:val="00D65C3B"/>
    <w:rsid w:val="00D664E0"/>
    <w:rsid w:val="00D67BF5"/>
    <w:rsid w:val="00D708C2"/>
    <w:rsid w:val="00D71A06"/>
    <w:rsid w:val="00D73FAA"/>
    <w:rsid w:val="00D74D69"/>
    <w:rsid w:val="00D74F60"/>
    <w:rsid w:val="00D75D3B"/>
    <w:rsid w:val="00D7639B"/>
    <w:rsid w:val="00D764AA"/>
    <w:rsid w:val="00D7678F"/>
    <w:rsid w:val="00D80828"/>
    <w:rsid w:val="00D83623"/>
    <w:rsid w:val="00D83FC1"/>
    <w:rsid w:val="00D85044"/>
    <w:rsid w:val="00D854DE"/>
    <w:rsid w:val="00D85DF3"/>
    <w:rsid w:val="00D929D8"/>
    <w:rsid w:val="00D930EE"/>
    <w:rsid w:val="00D93BB4"/>
    <w:rsid w:val="00D940E9"/>
    <w:rsid w:val="00D9445A"/>
    <w:rsid w:val="00D94F3C"/>
    <w:rsid w:val="00D978BD"/>
    <w:rsid w:val="00D97EE8"/>
    <w:rsid w:val="00DA1F4F"/>
    <w:rsid w:val="00DA2ABA"/>
    <w:rsid w:val="00DA41C9"/>
    <w:rsid w:val="00DA4B61"/>
    <w:rsid w:val="00DA4DD0"/>
    <w:rsid w:val="00DA5CB0"/>
    <w:rsid w:val="00DB2C57"/>
    <w:rsid w:val="00DB34E4"/>
    <w:rsid w:val="00DB352C"/>
    <w:rsid w:val="00DB4D40"/>
    <w:rsid w:val="00DB5869"/>
    <w:rsid w:val="00DC00B6"/>
    <w:rsid w:val="00DC06FB"/>
    <w:rsid w:val="00DC0BD7"/>
    <w:rsid w:val="00DC1887"/>
    <w:rsid w:val="00DC1A82"/>
    <w:rsid w:val="00DC2A88"/>
    <w:rsid w:val="00DC7F72"/>
    <w:rsid w:val="00DD0B7C"/>
    <w:rsid w:val="00DD27A9"/>
    <w:rsid w:val="00DD3742"/>
    <w:rsid w:val="00DD5173"/>
    <w:rsid w:val="00DD61D4"/>
    <w:rsid w:val="00DD669B"/>
    <w:rsid w:val="00DD78FB"/>
    <w:rsid w:val="00DE18D2"/>
    <w:rsid w:val="00DE2A2A"/>
    <w:rsid w:val="00DE3A00"/>
    <w:rsid w:val="00DE4FB0"/>
    <w:rsid w:val="00DE69CC"/>
    <w:rsid w:val="00DE7642"/>
    <w:rsid w:val="00DF0815"/>
    <w:rsid w:val="00DF189A"/>
    <w:rsid w:val="00DF5C22"/>
    <w:rsid w:val="00DF6B3B"/>
    <w:rsid w:val="00DF6C57"/>
    <w:rsid w:val="00DF766C"/>
    <w:rsid w:val="00E01C9D"/>
    <w:rsid w:val="00E02D7F"/>
    <w:rsid w:val="00E0341F"/>
    <w:rsid w:val="00E03A19"/>
    <w:rsid w:val="00E04607"/>
    <w:rsid w:val="00E04F46"/>
    <w:rsid w:val="00E055F4"/>
    <w:rsid w:val="00E05C1B"/>
    <w:rsid w:val="00E1054B"/>
    <w:rsid w:val="00E11178"/>
    <w:rsid w:val="00E11E27"/>
    <w:rsid w:val="00E17219"/>
    <w:rsid w:val="00E21605"/>
    <w:rsid w:val="00E21BEF"/>
    <w:rsid w:val="00E21CA3"/>
    <w:rsid w:val="00E21D07"/>
    <w:rsid w:val="00E22293"/>
    <w:rsid w:val="00E22BE6"/>
    <w:rsid w:val="00E247DD"/>
    <w:rsid w:val="00E2587B"/>
    <w:rsid w:val="00E26F33"/>
    <w:rsid w:val="00E2743C"/>
    <w:rsid w:val="00E32815"/>
    <w:rsid w:val="00E32BF0"/>
    <w:rsid w:val="00E37067"/>
    <w:rsid w:val="00E40712"/>
    <w:rsid w:val="00E40826"/>
    <w:rsid w:val="00E42EFE"/>
    <w:rsid w:val="00E43BBC"/>
    <w:rsid w:val="00E463EA"/>
    <w:rsid w:val="00E47212"/>
    <w:rsid w:val="00E472B5"/>
    <w:rsid w:val="00E473CB"/>
    <w:rsid w:val="00E50099"/>
    <w:rsid w:val="00E51010"/>
    <w:rsid w:val="00E51AA1"/>
    <w:rsid w:val="00E534D8"/>
    <w:rsid w:val="00E57F7A"/>
    <w:rsid w:val="00E6201B"/>
    <w:rsid w:val="00E63933"/>
    <w:rsid w:val="00E63C2D"/>
    <w:rsid w:val="00E650BB"/>
    <w:rsid w:val="00E666B3"/>
    <w:rsid w:val="00E670EA"/>
    <w:rsid w:val="00E673F7"/>
    <w:rsid w:val="00E70746"/>
    <w:rsid w:val="00E70782"/>
    <w:rsid w:val="00E72CCD"/>
    <w:rsid w:val="00E73C61"/>
    <w:rsid w:val="00E75190"/>
    <w:rsid w:val="00E76F51"/>
    <w:rsid w:val="00E803F0"/>
    <w:rsid w:val="00E82268"/>
    <w:rsid w:val="00E823AC"/>
    <w:rsid w:val="00E83996"/>
    <w:rsid w:val="00E83CF3"/>
    <w:rsid w:val="00E841B0"/>
    <w:rsid w:val="00E861F2"/>
    <w:rsid w:val="00E91083"/>
    <w:rsid w:val="00E923A0"/>
    <w:rsid w:val="00E951FF"/>
    <w:rsid w:val="00E9606B"/>
    <w:rsid w:val="00E96CA7"/>
    <w:rsid w:val="00E9705C"/>
    <w:rsid w:val="00E97572"/>
    <w:rsid w:val="00EA17D0"/>
    <w:rsid w:val="00EA3137"/>
    <w:rsid w:val="00EA5164"/>
    <w:rsid w:val="00EA5277"/>
    <w:rsid w:val="00EA7659"/>
    <w:rsid w:val="00EB041D"/>
    <w:rsid w:val="00EB0BBA"/>
    <w:rsid w:val="00EB15DB"/>
    <w:rsid w:val="00EB1614"/>
    <w:rsid w:val="00EB1B91"/>
    <w:rsid w:val="00EB3BE3"/>
    <w:rsid w:val="00EB4807"/>
    <w:rsid w:val="00EB5B8E"/>
    <w:rsid w:val="00EC5F15"/>
    <w:rsid w:val="00EC65E3"/>
    <w:rsid w:val="00EC69D3"/>
    <w:rsid w:val="00EC6C3A"/>
    <w:rsid w:val="00ED004E"/>
    <w:rsid w:val="00ED150D"/>
    <w:rsid w:val="00ED4D0D"/>
    <w:rsid w:val="00ED6FF0"/>
    <w:rsid w:val="00ED7E3D"/>
    <w:rsid w:val="00EE04CC"/>
    <w:rsid w:val="00EE05C2"/>
    <w:rsid w:val="00EE3B6E"/>
    <w:rsid w:val="00EE3E4B"/>
    <w:rsid w:val="00EE51BB"/>
    <w:rsid w:val="00EF06F9"/>
    <w:rsid w:val="00EF39B7"/>
    <w:rsid w:val="00EF49F3"/>
    <w:rsid w:val="00F01A62"/>
    <w:rsid w:val="00F01C73"/>
    <w:rsid w:val="00F06164"/>
    <w:rsid w:val="00F0694C"/>
    <w:rsid w:val="00F10C92"/>
    <w:rsid w:val="00F10E5A"/>
    <w:rsid w:val="00F114F8"/>
    <w:rsid w:val="00F139FD"/>
    <w:rsid w:val="00F144C2"/>
    <w:rsid w:val="00F1578F"/>
    <w:rsid w:val="00F1707E"/>
    <w:rsid w:val="00F17AA0"/>
    <w:rsid w:val="00F22249"/>
    <w:rsid w:val="00F22423"/>
    <w:rsid w:val="00F231A1"/>
    <w:rsid w:val="00F2619D"/>
    <w:rsid w:val="00F26FA5"/>
    <w:rsid w:val="00F2735D"/>
    <w:rsid w:val="00F3023C"/>
    <w:rsid w:val="00F302BD"/>
    <w:rsid w:val="00F30711"/>
    <w:rsid w:val="00F35537"/>
    <w:rsid w:val="00F37500"/>
    <w:rsid w:val="00F41B13"/>
    <w:rsid w:val="00F43161"/>
    <w:rsid w:val="00F444D2"/>
    <w:rsid w:val="00F44885"/>
    <w:rsid w:val="00F44CDA"/>
    <w:rsid w:val="00F45168"/>
    <w:rsid w:val="00F46FB5"/>
    <w:rsid w:val="00F4765C"/>
    <w:rsid w:val="00F47F2C"/>
    <w:rsid w:val="00F5225B"/>
    <w:rsid w:val="00F57C38"/>
    <w:rsid w:val="00F60D0E"/>
    <w:rsid w:val="00F61E4E"/>
    <w:rsid w:val="00F64E06"/>
    <w:rsid w:val="00F65D57"/>
    <w:rsid w:val="00F66524"/>
    <w:rsid w:val="00F67001"/>
    <w:rsid w:val="00F67137"/>
    <w:rsid w:val="00F71188"/>
    <w:rsid w:val="00F726D8"/>
    <w:rsid w:val="00F74D22"/>
    <w:rsid w:val="00F75020"/>
    <w:rsid w:val="00F75558"/>
    <w:rsid w:val="00F7700E"/>
    <w:rsid w:val="00F774B7"/>
    <w:rsid w:val="00F81CBF"/>
    <w:rsid w:val="00F82147"/>
    <w:rsid w:val="00F83693"/>
    <w:rsid w:val="00F841A0"/>
    <w:rsid w:val="00F8496B"/>
    <w:rsid w:val="00F8619C"/>
    <w:rsid w:val="00F864B5"/>
    <w:rsid w:val="00F930A7"/>
    <w:rsid w:val="00F94274"/>
    <w:rsid w:val="00F94EF1"/>
    <w:rsid w:val="00F957E4"/>
    <w:rsid w:val="00F95B6C"/>
    <w:rsid w:val="00F96AFC"/>
    <w:rsid w:val="00FA0A04"/>
    <w:rsid w:val="00FA19F4"/>
    <w:rsid w:val="00FA1C3C"/>
    <w:rsid w:val="00FA2D8B"/>
    <w:rsid w:val="00FA679F"/>
    <w:rsid w:val="00FA792F"/>
    <w:rsid w:val="00FB17FC"/>
    <w:rsid w:val="00FB65ED"/>
    <w:rsid w:val="00FB667C"/>
    <w:rsid w:val="00FB6A4B"/>
    <w:rsid w:val="00FB7C05"/>
    <w:rsid w:val="00FC0C28"/>
    <w:rsid w:val="00FC1186"/>
    <w:rsid w:val="00FC261D"/>
    <w:rsid w:val="00FC3238"/>
    <w:rsid w:val="00FC3253"/>
    <w:rsid w:val="00FC388C"/>
    <w:rsid w:val="00FC3BEB"/>
    <w:rsid w:val="00FC4013"/>
    <w:rsid w:val="00FC49A3"/>
    <w:rsid w:val="00FC57A2"/>
    <w:rsid w:val="00FC68E9"/>
    <w:rsid w:val="00FD0CB1"/>
    <w:rsid w:val="00FD10ED"/>
    <w:rsid w:val="00FD12A3"/>
    <w:rsid w:val="00FD2019"/>
    <w:rsid w:val="00FD208D"/>
    <w:rsid w:val="00FD3E8F"/>
    <w:rsid w:val="00FD57D6"/>
    <w:rsid w:val="00FD667D"/>
    <w:rsid w:val="00FE07F6"/>
    <w:rsid w:val="00FE113C"/>
    <w:rsid w:val="00FE4DA1"/>
    <w:rsid w:val="00FE5B81"/>
    <w:rsid w:val="00FE5BD9"/>
    <w:rsid w:val="00FE5F7E"/>
    <w:rsid w:val="00FF1CA6"/>
    <w:rsid w:val="00FF2A65"/>
    <w:rsid w:val="00FF4025"/>
    <w:rsid w:val="00FF51DB"/>
    <w:rsid w:val="00FF5700"/>
    <w:rsid w:val="00FF5A91"/>
    <w:rsid w:val="0125D59F"/>
    <w:rsid w:val="014251B1"/>
    <w:rsid w:val="0211BB17"/>
    <w:rsid w:val="039A513C"/>
    <w:rsid w:val="03E2C2D0"/>
    <w:rsid w:val="03FF2DBE"/>
    <w:rsid w:val="0651CCE2"/>
    <w:rsid w:val="06CDE7B7"/>
    <w:rsid w:val="06D5A3E8"/>
    <w:rsid w:val="06DDDF19"/>
    <w:rsid w:val="07768AC9"/>
    <w:rsid w:val="080B25BD"/>
    <w:rsid w:val="0866D331"/>
    <w:rsid w:val="08D2FBE4"/>
    <w:rsid w:val="0953C04D"/>
    <w:rsid w:val="0A118302"/>
    <w:rsid w:val="0A7622AE"/>
    <w:rsid w:val="0AD5D877"/>
    <w:rsid w:val="0B7494F8"/>
    <w:rsid w:val="0C5D607E"/>
    <w:rsid w:val="0C6E14E0"/>
    <w:rsid w:val="0CA97FE6"/>
    <w:rsid w:val="0CF62A36"/>
    <w:rsid w:val="0D6CBC43"/>
    <w:rsid w:val="0DBDEC5C"/>
    <w:rsid w:val="0E116626"/>
    <w:rsid w:val="0ED94018"/>
    <w:rsid w:val="0F99D4CD"/>
    <w:rsid w:val="0FDE4862"/>
    <w:rsid w:val="1039AC42"/>
    <w:rsid w:val="10648EAF"/>
    <w:rsid w:val="10D08629"/>
    <w:rsid w:val="10EF3918"/>
    <w:rsid w:val="11E0FE04"/>
    <w:rsid w:val="129E7A3B"/>
    <w:rsid w:val="143C5A14"/>
    <w:rsid w:val="14496B0E"/>
    <w:rsid w:val="149A5B87"/>
    <w:rsid w:val="1622654A"/>
    <w:rsid w:val="164BD665"/>
    <w:rsid w:val="18D46DDF"/>
    <w:rsid w:val="1975A536"/>
    <w:rsid w:val="19A7BB4F"/>
    <w:rsid w:val="1A56C956"/>
    <w:rsid w:val="1A951328"/>
    <w:rsid w:val="1AEF6D20"/>
    <w:rsid w:val="1B63F344"/>
    <w:rsid w:val="1BB388B6"/>
    <w:rsid w:val="1BBDAFD4"/>
    <w:rsid w:val="1C0554FD"/>
    <w:rsid w:val="1C2060C2"/>
    <w:rsid w:val="1C7E143D"/>
    <w:rsid w:val="1CD97940"/>
    <w:rsid w:val="1D151946"/>
    <w:rsid w:val="1D5C7B82"/>
    <w:rsid w:val="1F272CA9"/>
    <w:rsid w:val="1F6E9E7E"/>
    <w:rsid w:val="2041F4FD"/>
    <w:rsid w:val="2047897E"/>
    <w:rsid w:val="2085CD15"/>
    <w:rsid w:val="20D4DE62"/>
    <w:rsid w:val="210A217F"/>
    <w:rsid w:val="2125FDCE"/>
    <w:rsid w:val="216B906A"/>
    <w:rsid w:val="218D01A3"/>
    <w:rsid w:val="22269771"/>
    <w:rsid w:val="2265030F"/>
    <w:rsid w:val="22F3AB23"/>
    <w:rsid w:val="231C4A6B"/>
    <w:rsid w:val="23A14BE2"/>
    <w:rsid w:val="23CEC813"/>
    <w:rsid w:val="245A45A8"/>
    <w:rsid w:val="25300253"/>
    <w:rsid w:val="25814850"/>
    <w:rsid w:val="25C9938A"/>
    <w:rsid w:val="26372A77"/>
    <w:rsid w:val="269928DF"/>
    <w:rsid w:val="296CE588"/>
    <w:rsid w:val="29BDED9F"/>
    <w:rsid w:val="29EC673D"/>
    <w:rsid w:val="2A29B9B8"/>
    <w:rsid w:val="2B2C5866"/>
    <w:rsid w:val="2B713491"/>
    <w:rsid w:val="2BA6D39B"/>
    <w:rsid w:val="2C00E013"/>
    <w:rsid w:val="2C04F329"/>
    <w:rsid w:val="2C66447E"/>
    <w:rsid w:val="2C85FDC8"/>
    <w:rsid w:val="2CCCB2A1"/>
    <w:rsid w:val="2CEB524C"/>
    <w:rsid w:val="2E0A67C3"/>
    <w:rsid w:val="2E0BCF1A"/>
    <w:rsid w:val="2E0F1B72"/>
    <w:rsid w:val="2E84C7BA"/>
    <w:rsid w:val="2E8E6C3F"/>
    <w:rsid w:val="2F2A120C"/>
    <w:rsid w:val="2FFDEA73"/>
    <w:rsid w:val="30525F38"/>
    <w:rsid w:val="30713AE4"/>
    <w:rsid w:val="30FA34C4"/>
    <w:rsid w:val="319F3C53"/>
    <w:rsid w:val="32A2B8C2"/>
    <w:rsid w:val="32DCD30E"/>
    <w:rsid w:val="33895CA1"/>
    <w:rsid w:val="33CAF8CD"/>
    <w:rsid w:val="344230B3"/>
    <w:rsid w:val="34C1FA3B"/>
    <w:rsid w:val="34ED6121"/>
    <w:rsid w:val="35D67EE2"/>
    <w:rsid w:val="376A9BBB"/>
    <w:rsid w:val="38463B81"/>
    <w:rsid w:val="38FC84E5"/>
    <w:rsid w:val="3924FC05"/>
    <w:rsid w:val="394AF6B4"/>
    <w:rsid w:val="399E602A"/>
    <w:rsid w:val="39CD0FC3"/>
    <w:rsid w:val="3A541DCF"/>
    <w:rsid w:val="3A589D62"/>
    <w:rsid w:val="3AFC0DC7"/>
    <w:rsid w:val="3B1335FE"/>
    <w:rsid w:val="3B8F53BE"/>
    <w:rsid w:val="3BA418B3"/>
    <w:rsid w:val="3BBC9CE9"/>
    <w:rsid w:val="3BD2FA49"/>
    <w:rsid w:val="3BFF7B6B"/>
    <w:rsid w:val="3C46FFBC"/>
    <w:rsid w:val="3CFBE302"/>
    <w:rsid w:val="3DA41F4C"/>
    <w:rsid w:val="3F75B2A1"/>
    <w:rsid w:val="3F9F1A21"/>
    <w:rsid w:val="40104A7F"/>
    <w:rsid w:val="40710448"/>
    <w:rsid w:val="419FD14E"/>
    <w:rsid w:val="42D5BA88"/>
    <w:rsid w:val="449C3C0B"/>
    <w:rsid w:val="44D67020"/>
    <w:rsid w:val="45961F4C"/>
    <w:rsid w:val="45EDA065"/>
    <w:rsid w:val="4604441C"/>
    <w:rsid w:val="46CA82AE"/>
    <w:rsid w:val="470BD65D"/>
    <w:rsid w:val="4734BD3C"/>
    <w:rsid w:val="47E42460"/>
    <w:rsid w:val="48B880C8"/>
    <w:rsid w:val="4A319C70"/>
    <w:rsid w:val="4AE2A9E8"/>
    <w:rsid w:val="4C17792A"/>
    <w:rsid w:val="4C6EABA7"/>
    <w:rsid w:val="4D4A0460"/>
    <w:rsid w:val="4DAE11F6"/>
    <w:rsid w:val="4E53B4E1"/>
    <w:rsid w:val="4E8E1314"/>
    <w:rsid w:val="4E99920F"/>
    <w:rsid w:val="4EA8B840"/>
    <w:rsid w:val="4ECED581"/>
    <w:rsid w:val="4F2D7397"/>
    <w:rsid w:val="4F4AF95A"/>
    <w:rsid w:val="4F9CC5D6"/>
    <w:rsid w:val="501E3793"/>
    <w:rsid w:val="50694482"/>
    <w:rsid w:val="509460FB"/>
    <w:rsid w:val="51121ADA"/>
    <w:rsid w:val="5263E801"/>
    <w:rsid w:val="5297B227"/>
    <w:rsid w:val="53687BC9"/>
    <w:rsid w:val="53989236"/>
    <w:rsid w:val="56C82AE3"/>
    <w:rsid w:val="56CDCEEE"/>
    <w:rsid w:val="57927746"/>
    <w:rsid w:val="582362B4"/>
    <w:rsid w:val="5825CFAD"/>
    <w:rsid w:val="58359CDA"/>
    <w:rsid w:val="58EC2363"/>
    <w:rsid w:val="5A36A16E"/>
    <w:rsid w:val="5A713FBD"/>
    <w:rsid w:val="5A845AB4"/>
    <w:rsid w:val="5A97216F"/>
    <w:rsid w:val="5BE42D9C"/>
    <w:rsid w:val="5BF802DE"/>
    <w:rsid w:val="5BF84985"/>
    <w:rsid w:val="5C3B04AE"/>
    <w:rsid w:val="5C75DDF4"/>
    <w:rsid w:val="5DF64FDB"/>
    <w:rsid w:val="5F1C5D21"/>
    <w:rsid w:val="5F2E8377"/>
    <w:rsid w:val="5F615896"/>
    <w:rsid w:val="5FE1E52F"/>
    <w:rsid w:val="60178838"/>
    <w:rsid w:val="605CE5B3"/>
    <w:rsid w:val="60720315"/>
    <w:rsid w:val="612B0039"/>
    <w:rsid w:val="6182CDA4"/>
    <w:rsid w:val="61937C01"/>
    <w:rsid w:val="61F16801"/>
    <w:rsid w:val="62517FA8"/>
    <w:rsid w:val="626E22CC"/>
    <w:rsid w:val="62917907"/>
    <w:rsid w:val="62FF731E"/>
    <w:rsid w:val="63BD17C2"/>
    <w:rsid w:val="63C31248"/>
    <w:rsid w:val="64A0FDC2"/>
    <w:rsid w:val="6501DF2F"/>
    <w:rsid w:val="659183EF"/>
    <w:rsid w:val="664FC530"/>
    <w:rsid w:val="66CB4C00"/>
    <w:rsid w:val="66F6B277"/>
    <w:rsid w:val="67B6D160"/>
    <w:rsid w:val="69020523"/>
    <w:rsid w:val="6949AA3F"/>
    <w:rsid w:val="6C322789"/>
    <w:rsid w:val="6C907E49"/>
    <w:rsid w:val="6CC49D09"/>
    <w:rsid w:val="6D94BA00"/>
    <w:rsid w:val="6E7600FD"/>
    <w:rsid w:val="6F091DD3"/>
    <w:rsid w:val="6F277661"/>
    <w:rsid w:val="6F5E483E"/>
    <w:rsid w:val="6F9A673F"/>
    <w:rsid w:val="70524FBB"/>
    <w:rsid w:val="70BE035F"/>
    <w:rsid w:val="7227E836"/>
    <w:rsid w:val="72BC28E8"/>
    <w:rsid w:val="72D92950"/>
    <w:rsid w:val="735A535D"/>
    <w:rsid w:val="73766800"/>
    <w:rsid w:val="739FE2C5"/>
    <w:rsid w:val="73A20ACC"/>
    <w:rsid w:val="73B815B8"/>
    <w:rsid w:val="748682F3"/>
    <w:rsid w:val="750B695D"/>
    <w:rsid w:val="750E8A02"/>
    <w:rsid w:val="7520EC3B"/>
    <w:rsid w:val="75496E30"/>
    <w:rsid w:val="75654402"/>
    <w:rsid w:val="75D4F4F4"/>
    <w:rsid w:val="75DCFDF7"/>
    <w:rsid w:val="75F6C54D"/>
    <w:rsid w:val="76C58435"/>
    <w:rsid w:val="76D44A6C"/>
    <w:rsid w:val="76DF59FB"/>
    <w:rsid w:val="76ED9361"/>
    <w:rsid w:val="775C397B"/>
    <w:rsid w:val="77940F66"/>
    <w:rsid w:val="7814648D"/>
    <w:rsid w:val="78322689"/>
    <w:rsid w:val="78987FF1"/>
    <w:rsid w:val="795CD03D"/>
    <w:rsid w:val="7969344D"/>
    <w:rsid w:val="79A5F5D0"/>
    <w:rsid w:val="79AD27ED"/>
    <w:rsid w:val="79F69BA4"/>
    <w:rsid w:val="7A19B5D5"/>
    <w:rsid w:val="7A262BEE"/>
    <w:rsid w:val="7B391034"/>
    <w:rsid w:val="7BA1D510"/>
    <w:rsid w:val="7BBBBE8A"/>
    <w:rsid w:val="7D15D6E9"/>
    <w:rsid w:val="7D1BB5F4"/>
    <w:rsid w:val="7E25E61E"/>
    <w:rsid w:val="7EA08103"/>
    <w:rsid w:val="7EFFA7EF"/>
    <w:rsid w:val="7F96A1CE"/>
    <w:rsid w:val="7FD781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27ED"/>
  <w15:chartTrackingRefBased/>
  <w15:docId w15:val="{3F18CA93-7F29-4CD8-B056-32A6EE3B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6F5F"/>
    <w:rPr>
      <w:rFonts w:ascii="Arial" w:hAnsi="Arial"/>
      <w:sz w:val="22"/>
      <w:lang w:val="en-GB"/>
    </w:rPr>
  </w:style>
  <w:style w:type="paragraph" w:styleId="Heading1">
    <w:name w:val="heading 1"/>
    <w:basedOn w:val="Normal"/>
    <w:next w:val="Normal"/>
    <w:uiPriority w:val="9"/>
    <w:qFormat/>
    <w:rsid w:val="003921B2"/>
    <w:pPr>
      <w:keepNext/>
      <w:keepLines/>
      <w:spacing w:before="360" w:after="80"/>
      <w:outlineLvl w:val="0"/>
    </w:pPr>
    <w:rPr>
      <w:rFonts w:eastAsiaTheme="majorEastAsia" w:cstheme="majorBidi"/>
      <w:color w:val="2A3180"/>
      <w:sz w:val="40"/>
      <w:szCs w:val="40"/>
    </w:rPr>
  </w:style>
  <w:style w:type="paragraph" w:styleId="Heading2">
    <w:name w:val="heading 2"/>
    <w:basedOn w:val="Normal"/>
    <w:next w:val="Normal"/>
    <w:uiPriority w:val="9"/>
    <w:unhideWhenUsed/>
    <w:qFormat/>
    <w:rsid w:val="00D03E92"/>
    <w:pPr>
      <w:keepNext/>
      <w:keepLines/>
      <w:spacing w:before="160" w:after="80"/>
      <w:outlineLvl w:val="1"/>
    </w:pPr>
    <w:rPr>
      <w:rFonts w:eastAsiaTheme="majorEastAsia" w:cstheme="majorBidi"/>
      <w:color w:val="2A318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22F3AB23"/>
    <w:pPr>
      <w:spacing w:after="80" w:line="240" w:lineRule="auto"/>
      <w:contextualSpacing/>
    </w:pPr>
    <w:rPr>
      <w:rFonts w:asciiTheme="majorHAnsi" w:hAnsiTheme="majorHAnsi" w:eastAsiaTheme="majorEastAsia" w:cstheme="majorBidi"/>
      <w:sz w:val="56"/>
      <w:szCs w:val="56"/>
    </w:rPr>
  </w:style>
  <w:style w:type="paragraph" w:styleId="ListParagraph">
    <w:name w:val="List Paragraph"/>
    <w:basedOn w:val="Normal"/>
    <w:uiPriority w:val="34"/>
    <w:qFormat/>
    <w:rsid w:val="22F3AB23"/>
    <w:pPr>
      <w:ind w:left="720"/>
      <w:contextualSpacing/>
    </w:pPr>
  </w:style>
  <w:style w:type="table" w:styleId="TableGrid">
    <w:name w:val="Table Grid"/>
    <w:basedOn w:val="TableNormal"/>
    <w:uiPriority w:val="39"/>
    <w:rsid w:val="004D1B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BC144D"/>
    <w:pPr>
      <w:spacing w:line="240" w:lineRule="auto"/>
    </w:pPr>
    <w:rPr>
      <w:sz w:val="20"/>
      <w:szCs w:val="20"/>
    </w:rPr>
  </w:style>
  <w:style w:type="character" w:styleId="CommentTextChar" w:customStyle="1">
    <w:name w:val="Comment Text Char"/>
    <w:basedOn w:val="DefaultParagraphFont"/>
    <w:link w:val="CommentText"/>
    <w:uiPriority w:val="99"/>
    <w:rsid w:val="00BC144D"/>
    <w:rPr>
      <w:sz w:val="20"/>
      <w:szCs w:val="20"/>
    </w:rPr>
  </w:style>
  <w:style w:type="character" w:styleId="CommentReference">
    <w:name w:val="annotation reference"/>
    <w:basedOn w:val="DefaultParagraphFont"/>
    <w:uiPriority w:val="99"/>
    <w:semiHidden/>
    <w:unhideWhenUsed/>
    <w:rsid w:val="00BC144D"/>
    <w:rPr>
      <w:sz w:val="16"/>
      <w:szCs w:val="16"/>
    </w:rPr>
  </w:style>
  <w:style w:type="character" w:styleId="Hyperlink">
    <w:name w:val="Hyperlink"/>
    <w:basedOn w:val="DefaultParagraphFont"/>
    <w:uiPriority w:val="99"/>
    <w:unhideWhenUsed/>
    <w:rsid w:val="00F726D8"/>
    <w:rPr>
      <w:color w:val="467886" w:themeColor="hyperlink"/>
      <w:u w:val="single"/>
    </w:rPr>
  </w:style>
  <w:style w:type="character" w:styleId="UnresolvedMention">
    <w:name w:val="Unresolved Mention"/>
    <w:basedOn w:val="DefaultParagraphFont"/>
    <w:uiPriority w:val="99"/>
    <w:semiHidden/>
    <w:unhideWhenUsed/>
    <w:rsid w:val="00F726D8"/>
    <w:rPr>
      <w:color w:val="605E5C"/>
      <w:shd w:val="clear" w:color="auto" w:fill="E1DFDD"/>
    </w:rPr>
  </w:style>
  <w:style w:type="character" w:styleId="FollowedHyperlink">
    <w:name w:val="FollowedHyperlink"/>
    <w:basedOn w:val="DefaultParagraphFont"/>
    <w:uiPriority w:val="99"/>
    <w:semiHidden/>
    <w:unhideWhenUsed/>
    <w:rsid w:val="00F726D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914BC"/>
    <w:rPr>
      <w:b/>
      <w:bCs/>
    </w:rPr>
  </w:style>
  <w:style w:type="character" w:styleId="CommentSubjectChar" w:customStyle="1">
    <w:name w:val="Comment Subject Char"/>
    <w:basedOn w:val="CommentTextChar"/>
    <w:link w:val="CommentSubject"/>
    <w:uiPriority w:val="99"/>
    <w:semiHidden/>
    <w:rsid w:val="004914BC"/>
    <w:rPr>
      <w:rFonts w:ascii="Arial" w:hAnsi="Arial"/>
      <w:b/>
      <w:bCs/>
      <w:sz w:val="20"/>
      <w:szCs w:val="20"/>
    </w:rPr>
  </w:style>
  <w:style w:type="character" w:styleId="Mention">
    <w:name w:val="Mention"/>
    <w:basedOn w:val="DefaultParagraphFont"/>
    <w:uiPriority w:val="99"/>
    <w:unhideWhenUsed/>
    <w:rsid w:val="00D3594D"/>
    <w:rPr>
      <w:color w:val="2B579A"/>
      <w:shd w:val="clear" w:color="auto" w:fill="E1DFDD"/>
    </w:rPr>
  </w:style>
  <w:style w:type="character" w:styleId="cf01" w:customStyle="1">
    <w:name w:val="cf01"/>
    <w:basedOn w:val="DefaultParagraphFont"/>
    <w:rsid w:val="00565992"/>
    <w:rPr>
      <w:rFonts w:hint="default" w:ascii="Segoe UI" w:hAnsi="Segoe UI" w:cs="Segoe UI"/>
      <w:color w:val="25303B"/>
      <w:sz w:val="18"/>
      <w:szCs w:val="18"/>
      <w:shd w:val="clear" w:color="auto" w:fill="FFFFFF"/>
    </w:rPr>
  </w:style>
  <w:style w:type="table" w:styleId="TableGrid1" w:customStyle="1">
    <w:name w:val="Table Grid1"/>
    <w:basedOn w:val="TableNormal"/>
    <w:next w:val="TableGrid"/>
    <w:uiPriority w:val="39"/>
    <w:rsid w:val="006A64A3"/>
    <w:pPr>
      <w:spacing w:after="0" w:line="240" w:lineRule="auto"/>
    </w:pPr>
    <w:rPr>
      <w:rFonts w:eastAsia="Aptos"/>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leChar" w:customStyle="1">
    <w:name w:val="Title Char"/>
    <w:basedOn w:val="DefaultParagraphFont"/>
    <w:link w:val="Title"/>
    <w:uiPriority w:val="10"/>
    <w:rsid w:val="002F3221"/>
    <w:rPr>
      <w:rFonts w:asciiTheme="majorHAnsi" w:hAnsiTheme="majorHAnsi" w:eastAsiaTheme="majorEastAsia" w:cstheme="majorBidi"/>
      <w:sz w:val="56"/>
      <w:szCs w:val="56"/>
      <w:lang w:val="en-GB"/>
    </w:rPr>
  </w:style>
  <w:style w:type="paragraph" w:styleId="Header">
    <w:name w:val="header"/>
    <w:basedOn w:val="Normal"/>
    <w:link w:val="HeaderChar"/>
    <w:uiPriority w:val="99"/>
    <w:semiHidden/>
    <w:unhideWhenUsed/>
    <w:rsid w:val="0051137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11372"/>
    <w:rPr>
      <w:rFonts w:ascii="Arial" w:hAnsi="Arial"/>
      <w:sz w:val="22"/>
      <w:lang w:val="en-GB"/>
    </w:rPr>
  </w:style>
  <w:style w:type="paragraph" w:styleId="Footer">
    <w:name w:val="footer"/>
    <w:basedOn w:val="Normal"/>
    <w:link w:val="FooterChar"/>
    <w:uiPriority w:val="99"/>
    <w:semiHidden/>
    <w:unhideWhenUsed/>
    <w:rsid w:val="0051137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11372"/>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image" Target="media/image7.svg" Id="rId18" /><Relationship Type="http://schemas.openxmlformats.org/officeDocument/2006/relationships/hyperlink" Target="https://www.gov.uk/government/publications/supporting-pupils-at-school-with-medical-conditions--3" TargetMode="External" Id="rId26" /><Relationship Type="http://schemas.openxmlformats.org/officeDocument/2006/relationships/customXml" Target="../customXml/item3.xml" Id="rId3" /><Relationship Type="http://schemas.openxmlformats.org/officeDocument/2006/relationships/hyperlink" Target="https://www.thenational.academy/teachers/search?term=climate+change&amp;contentTypes=lesson"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hyperlink" Target="https://www.gov.uk/government/publications/beat-the-heat-hot-weather-advice" TargetMode="External" Id="rId25" /><Relationship Type="http://schemas.openxmlformats.org/officeDocument/2006/relationships/hyperlink" Target="https://ukhsa-dashboard.data.gov.uk/weather-health-alerts/heat/yorkshire-and-the-humber?v=map&amp;type=heat"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5.svg" Id="rId16" /><Relationship Type="http://schemas.openxmlformats.org/officeDocument/2006/relationships/hyperlink" Target="https://www.sustainabilitysupportforeducation.org.uk/" TargetMode="External" Id="rId20" /><Relationship Type="http://schemas.openxmlformats.org/officeDocument/2006/relationships/hyperlink" Target="https://forms.office.com/pages/responsepage.aspx?id=mRRO7jVKLkutR188-d6GZn06Ss-xPLpCuYeyOZ-eFiFUMEVIMDRTOE5FVzFFM0NXNjFMWUlWMkJVMCQlQCN0PWcu"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utrition.org.uk/nutritional-information/hydration/" TargetMode="External" Id="rId24" /><Relationship Type="http://schemas.openxmlformats.org/officeDocument/2006/relationships/hyperlink" Target="https://www.youthsporttrust.org/school-support/always-active-uniform" TargetMode="Externa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hyperlink" Target="https://www.nhs.uk/live-well/eat-well/food-guidelines-and-food-labels/water-drinks-nutrition/" TargetMode="External" Id="rId23" /><Relationship Type="http://schemas.openxmlformats.org/officeDocument/2006/relationships/hyperlink" Target="https://www.nhs.uk/conditions/heat-exhaustion-heatstroke/" TargetMode="External" Id="rId28" /><Relationship Type="http://schemas.openxmlformats.org/officeDocument/2006/relationships/image" Target="media/image9.svg" Id="rId36" /><Relationship Type="http://schemas.openxmlformats.org/officeDocument/2006/relationships/image" Target="media/image1.png" Id="rId10" /><Relationship Type="http://schemas.openxmlformats.org/officeDocument/2006/relationships/hyperlink" Target="http://www.sheffield.gov.uk/your-city-council/climate-emergency-response/climate-action-toolkit-education-settings" TargetMode="External" Id="rId19" /><Relationship Type="http://schemas.openxmlformats.org/officeDocument/2006/relationships/hyperlink" Target="https://www.gov.uk/government/publications/supporting-pupils-at-school-with-medical-conditions--3"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svg" Id="rId14" /><Relationship Type="http://schemas.openxmlformats.org/officeDocument/2006/relationships/hyperlink" Target="https://www.gov.uk/government/publications/beat-the-heat-hot-weather-advice" TargetMode="External" Id="rId22" /><Relationship Type="http://schemas.openxmlformats.org/officeDocument/2006/relationships/hyperlink" Target="https://www.sheffielddirectory.org.uk/children-young-people-and-families-information-advice/younger-children-advice-and-information/children-with-medical-needs-in-school/" TargetMode="External" Id="rId27" /><Relationship Type="http://schemas.openxmlformats.org/officeDocument/2006/relationships/hyperlink" Target="https://www.gov.uk/guidance/looking-after-children-and-those-in-early-years-settings-before-and-during-hot-weather-teachers-and-other-educational-professionals" TargetMode="External" Id="rId30" /><Relationship Type="http://schemas.openxmlformats.org/officeDocument/2006/relationships/image" Target="media/image8.png" Id="rId35" /><Relationship Type="http://schemas.openxmlformats.org/officeDocument/2006/relationships/hyperlink" Target="https://learn365.sharepoint.com/sites/Climateactionsupport" TargetMode="External" Id="R54a067c56381411f" /><Relationship Type="http://schemas.openxmlformats.org/officeDocument/2006/relationships/hyperlink" Target="https://www.sheffield.gov.uk/your-city-council/climate-emergency-response/climate-action-toolkit-education-settings" TargetMode="External" Id="R33f3ea91dbef4d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CF8724A53664EB4C5D0652A16858F" ma:contentTypeVersion="15" ma:contentTypeDescription="Create a new document." ma:contentTypeScope="" ma:versionID="13b256388162b451974c5e975a06cda8">
  <xsd:schema xmlns:xsd="http://www.w3.org/2001/XMLSchema" xmlns:xs="http://www.w3.org/2001/XMLSchema" xmlns:p="http://schemas.microsoft.com/office/2006/metadata/properties" xmlns:ns2="24bdfe94-2ac1-4b6e-9779-23fdbdb1c4a9" xmlns:ns3="7ee85a2a-d933-4483-8446-7f50a3662221" targetNamespace="http://schemas.microsoft.com/office/2006/metadata/properties" ma:root="true" ma:fieldsID="3278e97d5f9ca61b39363f3ae358a971" ns2:_="" ns3:_="">
    <xsd:import namespace="24bdfe94-2ac1-4b6e-9779-23fdbdb1c4a9"/>
    <xsd:import namespace="7ee85a2a-d933-4483-8446-7f50a3662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fe94-2ac1-4b6e-9779-23fdbdb1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85a2a-d933-4483-8446-7f50a36622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674ad0-17e0-4e9b-9fe9-0344376cbafe}" ma:internalName="TaxCatchAll" ma:showField="CatchAllData" ma:web="7ee85a2a-d933-4483-8446-7f50a3662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dfe94-2ac1-4b6e-9779-23fdbdb1c4a9">
      <Terms xmlns="http://schemas.microsoft.com/office/infopath/2007/PartnerControls"/>
    </lcf76f155ced4ddcb4097134ff3c332f>
    <TaxCatchAll xmlns="7ee85a2a-d933-4483-8446-7f50a3662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FDE6B-AB49-4D86-B3C4-5D9EFBF8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fe94-2ac1-4b6e-9779-23fdbdb1c4a9"/>
    <ds:schemaRef ds:uri="7ee85a2a-d933-4483-8446-7f50a36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B9830-39A3-47AE-9B5C-02A4F9F9CF31}">
  <ds:schemaRefs>
    <ds:schemaRef ds:uri="http://schemas.microsoft.com/office/2006/metadata/properties"/>
    <ds:schemaRef ds:uri="http://schemas.microsoft.com/office/infopath/2007/PartnerControls"/>
    <ds:schemaRef ds:uri="24bdfe94-2ac1-4b6e-9779-23fdbdb1c4a9"/>
    <ds:schemaRef ds:uri="7ee85a2a-d933-4483-8446-7f50a3662221"/>
  </ds:schemaRefs>
</ds:datastoreItem>
</file>

<file path=customXml/itemProps3.xml><?xml version="1.0" encoding="utf-8"?>
<ds:datastoreItem xmlns:ds="http://schemas.openxmlformats.org/officeDocument/2006/customXml" ds:itemID="{633AFBEC-A4A3-4CC0-8D74-D6A23ACEF4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Inglis</dc:creator>
  <keywords/>
  <dc:description/>
  <lastModifiedBy>Laura Inglis</lastModifiedBy>
  <revision>386</revision>
  <dcterms:created xsi:type="dcterms:W3CDTF">2026-04-20T10:49:00.0000000Z</dcterms:created>
  <dcterms:modified xsi:type="dcterms:W3CDTF">2026-05-26T08:30:28.3604340Z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0x010100EF7CF8724A53664EB4C5D0652A16858F</vt:lpwstr>
  </property>
  <property fmtid="{D5CDD505-2E9C-101B-9397-08002B2CF9AE}" pid="3" name="MSIP_Label_c8588358-c3f1-4695-a290-e2f70d15689d_Enabled">
    <vt:lpwstr>true</vt:lpwstr>
  </property>
  <property fmtid="{D5CDD505-2E9C-101B-9397-08002B2CF9AE}" pid="4" name="MSIP_Label_c8588358-c3f1-4695-a290-e2f70d15689d_SetDate">
    <vt:lpwstr>2026-03-11T11:14:26Z</vt:lpwstr>
  </property>
  <property fmtid="{D5CDD505-2E9C-101B-9397-08002B2CF9AE}" pid="5" name="MSIP_Label_c8588358-c3f1-4695-a290-e2f70d15689d_Method">
    <vt:lpwstr>Privileged</vt:lpwstr>
  </property>
  <property fmtid="{D5CDD505-2E9C-101B-9397-08002B2CF9AE}" pid="6" name="MSIP_Label_c8588358-c3f1-4695-a290-e2f70d15689d_Name">
    <vt:lpwstr>Official – General</vt:lpwstr>
  </property>
  <property fmtid="{D5CDD505-2E9C-101B-9397-08002B2CF9AE}" pid="7" name="MSIP_Label_c8588358-c3f1-4695-a290-e2f70d15689d_SiteId">
    <vt:lpwstr>a1ba59b9-7204-48d8-a360-7770245ad4a9</vt:lpwstr>
  </property>
  <property fmtid="{D5CDD505-2E9C-101B-9397-08002B2CF9AE}" pid="8" name="MSIP_Label_c8588358-c3f1-4695-a290-e2f70d15689d_ActionId">
    <vt:lpwstr>1ff36345-4c53-4b4e-90a0-1bbdba8b583b</vt:lpwstr>
  </property>
  <property fmtid="{D5CDD505-2E9C-101B-9397-08002B2CF9AE}" pid="9" name="MSIP_Label_c8588358-c3f1-4695-a290-e2f70d15689d_ContentBits">
    <vt:lpwstr>0</vt:lpwstr>
  </property>
  <property fmtid="{D5CDD505-2E9C-101B-9397-08002B2CF9AE}" pid="10" name="MSIP_Label_c8588358-c3f1-4695-a290-e2f70d15689d_Tag">
    <vt:lpwstr>10, 0, 1, 2</vt:lpwstr>
  </property>
  <property fmtid="{D5CDD505-2E9C-101B-9397-08002B2CF9AE}" pid="11" name="MediaServiceImageTags">
    <vt:lpwstr/>
  </property>
  <property fmtid="{D5CDD505-2E9C-101B-9397-08002B2CF9AE}" pid="12" name="docLang">
    <vt:lpwstr>en</vt:lpwstr>
  </property>
</Properties>
</file>