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04" w:rsidRDefault="008172D6" w:rsidP="00C57404">
      <w:pPr>
        <w:jc w:val="center"/>
        <w:rPr>
          <w:rFonts w:ascii="Arial" w:eastAsia="DengXian" w:hAnsi="Arial" w:cs="Arial"/>
          <w:sz w:val="24"/>
          <w:szCs w:val="24"/>
          <w:lang w:val="en-US" w:eastAsia="zh-CN"/>
        </w:rPr>
      </w:pPr>
      <w:r w:rsidRPr="008172D6">
        <w:rPr>
          <w:rFonts w:ascii="Arial" w:eastAsia="DengXian" w:hAnsi="Arial" w:cs="Arial"/>
          <w:b/>
          <w:sz w:val="24"/>
          <w:szCs w:val="24"/>
          <w:lang w:val="en-US" w:eastAsia="zh-CN"/>
        </w:rPr>
        <w:t>Statutory process</w:t>
      </w:r>
      <w:r w:rsidR="00541FE7">
        <w:rPr>
          <w:rFonts w:ascii="Arial" w:eastAsia="DengXian" w:hAnsi="Arial" w:cs="Arial"/>
          <w:b/>
          <w:sz w:val="24"/>
          <w:szCs w:val="24"/>
          <w:lang w:val="en-US" w:eastAsia="zh-CN"/>
        </w:rPr>
        <w:t>:</w:t>
      </w:r>
      <w:r w:rsidRPr="008172D6">
        <w:rPr>
          <w:rFonts w:ascii="Arial" w:eastAsia="DengXian" w:hAnsi="Arial" w:cs="Arial"/>
          <w:b/>
          <w:sz w:val="24"/>
          <w:szCs w:val="24"/>
          <w:lang w:val="en-US" w:eastAsia="zh-CN"/>
        </w:rPr>
        <w:t xml:space="preserve"> Education Health and Care </w:t>
      </w:r>
      <w:r w:rsidR="00541FE7">
        <w:rPr>
          <w:rFonts w:ascii="Arial" w:eastAsia="DengXian" w:hAnsi="Arial" w:cs="Arial"/>
          <w:b/>
          <w:sz w:val="24"/>
          <w:szCs w:val="24"/>
          <w:lang w:val="en-US" w:eastAsia="zh-CN"/>
        </w:rPr>
        <w:t>Needs Assessment leading to an EHC Plan</w:t>
      </w:r>
    </w:p>
    <w:p w:rsidR="00C57404" w:rsidRPr="00C57404" w:rsidRDefault="00C57404" w:rsidP="006D52E9">
      <w:pPr>
        <w:rPr>
          <w:rFonts w:ascii="Arial" w:eastAsia="DengXian" w:hAnsi="Arial" w:cs="Arial"/>
          <w:b/>
          <w:sz w:val="24"/>
          <w:szCs w:val="24"/>
          <w:lang w:val="en-US" w:eastAsia="zh-CN"/>
        </w:rPr>
      </w:pPr>
      <w:r>
        <w:rPr>
          <w:rFonts w:ascii="Arial" w:eastAsia="DengXian" w:hAnsi="Arial" w:cs="Arial"/>
          <w:b/>
          <w:sz w:val="24"/>
          <w:szCs w:val="24"/>
          <w:lang w:val="en-US" w:eastAsia="zh-CN"/>
        </w:rPr>
        <w:t>Introduction</w:t>
      </w:r>
    </w:p>
    <w:p w:rsidR="00C57404" w:rsidRDefault="00C57404" w:rsidP="006D52E9">
      <w:pPr>
        <w:rPr>
          <w:rFonts w:ascii="Arial" w:eastAsia="DengXian" w:hAnsi="Arial" w:cs="Arial"/>
          <w:sz w:val="24"/>
          <w:szCs w:val="24"/>
          <w:lang w:val="en-US" w:eastAsia="zh-CN"/>
        </w:rPr>
      </w:pPr>
      <w:r>
        <w:rPr>
          <w:rFonts w:ascii="Arial" w:eastAsia="DengXian" w:hAnsi="Arial" w:cs="Arial"/>
          <w:sz w:val="24"/>
          <w:szCs w:val="24"/>
          <w:lang w:val="en-US" w:eastAsia="zh-CN"/>
        </w:rPr>
        <w:t xml:space="preserve">This document has been developed to provide information about the EHC </w:t>
      </w:r>
      <w:r w:rsidR="00541FE7">
        <w:rPr>
          <w:rFonts w:ascii="Arial" w:eastAsia="DengXian" w:hAnsi="Arial" w:cs="Arial"/>
          <w:sz w:val="24"/>
          <w:szCs w:val="24"/>
          <w:lang w:val="en-US" w:eastAsia="zh-CN"/>
        </w:rPr>
        <w:t xml:space="preserve">Needs Assessment </w:t>
      </w:r>
      <w:r>
        <w:rPr>
          <w:rFonts w:ascii="Arial" w:eastAsia="DengXian" w:hAnsi="Arial" w:cs="Arial"/>
          <w:sz w:val="24"/>
          <w:szCs w:val="24"/>
          <w:lang w:val="en-US" w:eastAsia="zh-CN"/>
        </w:rPr>
        <w:t>process in Sheffield – how applications are made, what schools and other educational settings need to do, what the local authority does and when.</w:t>
      </w:r>
      <w:r w:rsidR="00541FE7">
        <w:rPr>
          <w:rFonts w:ascii="Arial" w:eastAsia="DengXian" w:hAnsi="Arial" w:cs="Arial"/>
          <w:sz w:val="24"/>
          <w:szCs w:val="24"/>
          <w:lang w:val="en-US" w:eastAsia="zh-CN"/>
        </w:rPr>
        <w:t xml:space="preserve"> An EHC Needs Assessment can lead to an EHC Plan.</w:t>
      </w:r>
      <w:r>
        <w:rPr>
          <w:rFonts w:ascii="Arial" w:eastAsia="DengXian" w:hAnsi="Arial" w:cs="Arial"/>
          <w:sz w:val="24"/>
          <w:szCs w:val="24"/>
          <w:lang w:val="en-US" w:eastAsia="zh-CN"/>
        </w:rPr>
        <w:t xml:space="preserve"> It includes:</w:t>
      </w:r>
    </w:p>
    <w:p w:rsidR="00C57404" w:rsidRDefault="00C57404" w:rsidP="00C57404">
      <w:pPr>
        <w:pStyle w:val="ListParagraph"/>
        <w:numPr>
          <w:ilvl w:val="0"/>
          <w:numId w:val="23"/>
        </w:numPr>
        <w:rPr>
          <w:rFonts w:ascii="Arial" w:eastAsia="DengXian" w:hAnsi="Arial" w:cs="Arial"/>
          <w:sz w:val="24"/>
          <w:szCs w:val="24"/>
          <w:lang w:val="en-US" w:eastAsia="zh-CN"/>
        </w:rPr>
      </w:pPr>
      <w:r>
        <w:rPr>
          <w:rFonts w:ascii="Arial" w:eastAsia="DengXian" w:hAnsi="Arial" w:cs="Arial"/>
          <w:sz w:val="24"/>
          <w:szCs w:val="24"/>
          <w:lang w:val="en-US" w:eastAsia="zh-CN"/>
        </w:rPr>
        <w:t xml:space="preserve">Who can apply for an EHC </w:t>
      </w:r>
      <w:r w:rsidR="00541FE7">
        <w:rPr>
          <w:rFonts w:ascii="Arial" w:eastAsia="DengXian" w:hAnsi="Arial" w:cs="Arial"/>
          <w:sz w:val="24"/>
          <w:szCs w:val="24"/>
          <w:lang w:val="en-US" w:eastAsia="zh-CN"/>
        </w:rPr>
        <w:t>Needs Assessment</w:t>
      </w:r>
    </w:p>
    <w:p w:rsidR="00C57404" w:rsidRDefault="00C57404" w:rsidP="00C57404">
      <w:pPr>
        <w:pStyle w:val="ListParagraph"/>
        <w:numPr>
          <w:ilvl w:val="0"/>
          <w:numId w:val="23"/>
        </w:numPr>
        <w:rPr>
          <w:rFonts w:ascii="Arial" w:eastAsia="DengXian" w:hAnsi="Arial" w:cs="Arial"/>
          <w:sz w:val="24"/>
          <w:szCs w:val="24"/>
          <w:lang w:val="en-US" w:eastAsia="zh-CN"/>
        </w:rPr>
      </w:pPr>
      <w:r>
        <w:rPr>
          <w:rFonts w:ascii="Arial" w:eastAsia="DengXian" w:hAnsi="Arial" w:cs="Arial"/>
          <w:sz w:val="24"/>
          <w:szCs w:val="24"/>
          <w:lang w:val="en-US" w:eastAsia="zh-CN"/>
        </w:rPr>
        <w:t xml:space="preserve">What happens during the 20 week statutory EHC </w:t>
      </w:r>
      <w:r w:rsidR="00541FE7">
        <w:rPr>
          <w:rFonts w:ascii="Arial" w:eastAsia="DengXian" w:hAnsi="Arial" w:cs="Arial"/>
          <w:sz w:val="24"/>
          <w:szCs w:val="24"/>
          <w:lang w:val="en-US" w:eastAsia="zh-CN"/>
        </w:rPr>
        <w:t>Needs Assessment</w:t>
      </w:r>
      <w:r>
        <w:rPr>
          <w:rFonts w:ascii="Arial" w:eastAsia="DengXian" w:hAnsi="Arial" w:cs="Arial"/>
          <w:sz w:val="24"/>
          <w:szCs w:val="24"/>
          <w:lang w:val="en-US" w:eastAsia="zh-CN"/>
        </w:rPr>
        <w:t xml:space="preserve"> process</w:t>
      </w:r>
    </w:p>
    <w:p w:rsidR="00C57404" w:rsidRDefault="00C57404" w:rsidP="00C57404">
      <w:pPr>
        <w:pStyle w:val="ListParagraph"/>
        <w:numPr>
          <w:ilvl w:val="0"/>
          <w:numId w:val="23"/>
        </w:numPr>
        <w:rPr>
          <w:rFonts w:ascii="Arial" w:eastAsia="DengXian" w:hAnsi="Arial" w:cs="Arial"/>
          <w:sz w:val="24"/>
          <w:szCs w:val="24"/>
          <w:lang w:val="en-US" w:eastAsia="zh-CN"/>
        </w:rPr>
      </w:pPr>
      <w:r>
        <w:rPr>
          <w:rFonts w:ascii="Arial" w:eastAsia="DengXian" w:hAnsi="Arial" w:cs="Arial"/>
          <w:sz w:val="24"/>
          <w:szCs w:val="24"/>
          <w:lang w:val="en-US" w:eastAsia="zh-CN"/>
        </w:rPr>
        <w:t xml:space="preserve">Information applicants should submit when making a request for an EHC </w:t>
      </w:r>
      <w:r w:rsidR="00541FE7">
        <w:rPr>
          <w:rFonts w:ascii="Arial" w:eastAsia="DengXian" w:hAnsi="Arial" w:cs="Arial"/>
          <w:sz w:val="24"/>
          <w:szCs w:val="24"/>
          <w:lang w:val="en-US" w:eastAsia="zh-CN"/>
        </w:rPr>
        <w:t>Needs Assessment</w:t>
      </w:r>
    </w:p>
    <w:p w:rsidR="00C57404" w:rsidRDefault="00C57404" w:rsidP="00C57404">
      <w:pPr>
        <w:pStyle w:val="ListParagraph"/>
        <w:numPr>
          <w:ilvl w:val="0"/>
          <w:numId w:val="23"/>
        </w:numPr>
        <w:rPr>
          <w:rFonts w:ascii="Arial" w:eastAsia="DengXian" w:hAnsi="Arial" w:cs="Arial"/>
          <w:sz w:val="24"/>
          <w:szCs w:val="24"/>
          <w:lang w:val="en-US" w:eastAsia="zh-CN"/>
        </w:rPr>
      </w:pPr>
      <w:r>
        <w:rPr>
          <w:rFonts w:ascii="Arial" w:eastAsia="DengXian" w:hAnsi="Arial" w:cs="Arial"/>
          <w:sz w:val="24"/>
          <w:szCs w:val="24"/>
          <w:lang w:val="en-US" w:eastAsia="zh-CN"/>
        </w:rPr>
        <w:t>A checklist for schools and other applicants</w:t>
      </w:r>
    </w:p>
    <w:p w:rsidR="00541FE7" w:rsidRPr="00541FE7" w:rsidRDefault="00541FE7" w:rsidP="00541FE7">
      <w:pPr>
        <w:rPr>
          <w:rFonts w:ascii="Arial" w:eastAsia="DengXian" w:hAnsi="Arial" w:cs="Arial"/>
          <w:sz w:val="24"/>
          <w:szCs w:val="24"/>
          <w:lang w:val="en-US" w:eastAsia="zh-CN"/>
        </w:rPr>
      </w:pPr>
      <w:r>
        <w:rPr>
          <w:rFonts w:ascii="Arial" w:eastAsia="DengXian" w:hAnsi="Arial" w:cs="Arial"/>
          <w:sz w:val="24"/>
          <w:szCs w:val="24"/>
          <w:lang w:val="en-US" w:eastAsia="zh-CN"/>
        </w:rPr>
        <w:t>All local authorities are required to follow legislation under the Children and Families Act (2014) and the statutory guidance under the SEND Code of Practice (2015) in regards to this process.</w:t>
      </w:r>
    </w:p>
    <w:p w:rsidR="00C57404" w:rsidRPr="00C57404" w:rsidRDefault="00C57404" w:rsidP="00C57404">
      <w:pPr>
        <w:pStyle w:val="ListParagraph"/>
        <w:ind w:left="780"/>
        <w:rPr>
          <w:rFonts w:ascii="Arial" w:eastAsia="DengXian" w:hAnsi="Arial" w:cs="Arial"/>
          <w:sz w:val="24"/>
          <w:szCs w:val="24"/>
          <w:lang w:val="en-US" w:eastAsia="zh-CN"/>
        </w:rPr>
      </w:pPr>
    </w:p>
    <w:p w:rsidR="00C57404" w:rsidRPr="00C57404" w:rsidRDefault="00C57404" w:rsidP="006D52E9">
      <w:pPr>
        <w:rPr>
          <w:rFonts w:ascii="Arial" w:eastAsia="DengXian" w:hAnsi="Arial" w:cs="Arial"/>
          <w:b/>
          <w:sz w:val="24"/>
          <w:szCs w:val="24"/>
          <w:lang w:val="en-US" w:eastAsia="zh-CN"/>
        </w:rPr>
      </w:pPr>
      <w:r>
        <w:rPr>
          <w:rFonts w:ascii="Arial" w:eastAsia="DengXian" w:hAnsi="Arial" w:cs="Arial"/>
          <w:b/>
          <w:sz w:val="24"/>
          <w:szCs w:val="24"/>
          <w:lang w:val="en-US" w:eastAsia="zh-CN"/>
        </w:rPr>
        <w:t>EHC Plans</w:t>
      </w:r>
    </w:p>
    <w:p w:rsidR="006507A3" w:rsidRDefault="006D52E9" w:rsidP="006507A3">
      <w:pPr>
        <w:rPr>
          <w:rFonts w:ascii="Arial" w:eastAsia="DengXian" w:hAnsi="Arial" w:cs="Arial"/>
          <w:sz w:val="24"/>
          <w:szCs w:val="24"/>
          <w:lang w:val="en-US" w:eastAsia="zh-CN"/>
        </w:rPr>
      </w:pPr>
      <w:r>
        <w:rPr>
          <w:rFonts w:ascii="Arial" w:eastAsia="DengXian" w:hAnsi="Arial" w:cs="Arial"/>
          <w:sz w:val="24"/>
          <w:szCs w:val="24"/>
          <w:lang w:val="en-US" w:eastAsia="zh-CN"/>
        </w:rPr>
        <w:t xml:space="preserve">Education, Health and Care (EHC) Plans are developed for </w:t>
      </w:r>
      <w:r w:rsidRPr="006D52E9">
        <w:rPr>
          <w:rFonts w:ascii="Arial" w:eastAsia="DengXian" w:hAnsi="Arial" w:cs="Arial"/>
          <w:sz w:val="24"/>
          <w:szCs w:val="24"/>
          <w:lang w:val="en-US" w:eastAsia="zh-CN"/>
        </w:rPr>
        <w:t xml:space="preserve">children and young people aged up to 25 </w:t>
      </w:r>
      <w:proofErr w:type="gramStart"/>
      <w:r w:rsidRPr="006D52E9">
        <w:rPr>
          <w:rFonts w:ascii="Arial" w:eastAsia="DengXian" w:hAnsi="Arial" w:cs="Arial"/>
          <w:sz w:val="24"/>
          <w:szCs w:val="24"/>
          <w:lang w:val="en-US" w:eastAsia="zh-CN"/>
        </w:rPr>
        <w:t>who</w:t>
      </w:r>
      <w:proofErr w:type="gramEnd"/>
      <w:r w:rsidRPr="006D52E9">
        <w:rPr>
          <w:rFonts w:ascii="Arial" w:eastAsia="DengXian" w:hAnsi="Arial" w:cs="Arial"/>
          <w:sz w:val="24"/>
          <w:szCs w:val="24"/>
          <w:lang w:val="en-US" w:eastAsia="zh-CN"/>
        </w:rPr>
        <w:t xml:space="preserve"> need </w:t>
      </w:r>
      <w:r w:rsidR="001D726E">
        <w:rPr>
          <w:rFonts w:ascii="Arial" w:eastAsia="DengXian" w:hAnsi="Arial" w:cs="Arial"/>
          <w:sz w:val="24"/>
          <w:szCs w:val="24"/>
          <w:lang w:val="en-US" w:eastAsia="zh-CN"/>
        </w:rPr>
        <w:t xml:space="preserve">Special Educational </w:t>
      </w:r>
      <w:r w:rsidR="00D01A52">
        <w:rPr>
          <w:rFonts w:ascii="Arial" w:eastAsia="DengXian" w:hAnsi="Arial" w:cs="Arial"/>
          <w:sz w:val="24"/>
          <w:szCs w:val="24"/>
          <w:lang w:val="en-US" w:eastAsia="zh-CN"/>
        </w:rPr>
        <w:t xml:space="preserve">provision in addition to that </w:t>
      </w:r>
      <w:r w:rsidR="00541FE7">
        <w:rPr>
          <w:rFonts w:ascii="Arial" w:eastAsia="DengXian" w:hAnsi="Arial" w:cs="Arial"/>
          <w:sz w:val="24"/>
          <w:szCs w:val="24"/>
          <w:lang w:val="en-US" w:eastAsia="zh-CN"/>
        </w:rPr>
        <w:t xml:space="preserve">ordinarily available </w:t>
      </w:r>
      <w:r w:rsidR="006B0FDB">
        <w:rPr>
          <w:rFonts w:ascii="Arial" w:eastAsia="DengXian" w:hAnsi="Arial" w:cs="Arial"/>
          <w:sz w:val="24"/>
          <w:szCs w:val="24"/>
          <w:lang w:val="en-US" w:eastAsia="zh-CN"/>
        </w:rPr>
        <w:t xml:space="preserve">to their educational setting (e.g. school, college or nursery).  </w:t>
      </w:r>
      <w:r>
        <w:rPr>
          <w:rFonts w:ascii="Arial" w:eastAsia="DengXian" w:hAnsi="Arial" w:cs="Arial"/>
          <w:sz w:val="24"/>
          <w:szCs w:val="24"/>
          <w:lang w:val="en-US" w:eastAsia="zh-CN"/>
        </w:rPr>
        <w:t>The p</w:t>
      </w:r>
      <w:r w:rsidRPr="006D52E9">
        <w:rPr>
          <w:rFonts w:ascii="Arial" w:eastAsia="DengXian" w:hAnsi="Arial" w:cs="Arial"/>
          <w:sz w:val="24"/>
          <w:szCs w:val="24"/>
          <w:lang w:val="en-US" w:eastAsia="zh-CN"/>
        </w:rPr>
        <w:t xml:space="preserve">lans </w:t>
      </w:r>
      <w:r w:rsidR="00D01A52">
        <w:rPr>
          <w:rFonts w:ascii="Arial" w:eastAsia="DengXian" w:hAnsi="Arial" w:cs="Arial"/>
          <w:sz w:val="24"/>
          <w:szCs w:val="24"/>
          <w:lang w:val="en-US" w:eastAsia="zh-CN"/>
        </w:rPr>
        <w:t xml:space="preserve">describe the child/young person’s </w:t>
      </w:r>
      <w:r w:rsidRPr="006D52E9">
        <w:rPr>
          <w:rFonts w:ascii="Arial" w:eastAsia="DengXian" w:hAnsi="Arial" w:cs="Arial"/>
          <w:sz w:val="24"/>
          <w:szCs w:val="24"/>
          <w:lang w:val="en-US" w:eastAsia="zh-CN"/>
        </w:rPr>
        <w:t xml:space="preserve">education, health and social </w:t>
      </w:r>
      <w:r w:rsidR="00D01A52">
        <w:rPr>
          <w:rFonts w:ascii="Arial" w:eastAsia="DengXian" w:hAnsi="Arial" w:cs="Arial"/>
          <w:sz w:val="24"/>
          <w:szCs w:val="24"/>
          <w:lang w:val="en-US" w:eastAsia="zh-CN"/>
        </w:rPr>
        <w:t xml:space="preserve">care </w:t>
      </w:r>
      <w:r w:rsidRPr="006D52E9">
        <w:rPr>
          <w:rFonts w:ascii="Arial" w:eastAsia="DengXian" w:hAnsi="Arial" w:cs="Arial"/>
          <w:sz w:val="24"/>
          <w:szCs w:val="24"/>
          <w:lang w:val="en-US" w:eastAsia="zh-CN"/>
        </w:rPr>
        <w:t xml:space="preserve">needs and </w:t>
      </w:r>
      <w:r w:rsidR="00D01A52">
        <w:rPr>
          <w:rFonts w:ascii="Arial" w:eastAsia="DengXian" w:hAnsi="Arial" w:cs="Arial"/>
          <w:sz w:val="24"/>
          <w:szCs w:val="24"/>
          <w:lang w:val="en-US" w:eastAsia="zh-CN"/>
        </w:rPr>
        <w:t xml:space="preserve">specify the educational or training provision that is </w:t>
      </w:r>
      <w:r w:rsidR="00D01A52" w:rsidRPr="00D01A52">
        <w:rPr>
          <w:rFonts w:ascii="Arial" w:eastAsia="DengXian" w:hAnsi="Arial" w:cs="Arial"/>
          <w:b/>
          <w:sz w:val="24"/>
          <w:szCs w:val="24"/>
          <w:lang w:val="en-US" w:eastAsia="zh-CN"/>
        </w:rPr>
        <w:t>extra or different to</w:t>
      </w:r>
      <w:r w:rsidR="00D01A52">
        <w:rPr>
          <w:rFonts w:ascii="Arial" w:eastAsia="DengXian" w:hAnsi="Arial" w:cs="Arial"/>
          <w:sz w:val="24"/>
          <w:szCs w:val="24"/>
          <w:lang w:val="en-US" w:eastAsia="zh-CN"/>
        </w:rPr>
        <w:t xml:space="preserve"> that generally provided for other children/young people of the same age by their educational setting.  The plans include the child/young person’s health and social care needs which are related to their special educational needs and/or disability</w:t>
      </w:r>
      <w:r w:rsidR="006507A3">
        <w:rPr>
          <w:rFonts w:ascii="Arial" w:eastAsia="DengXian" w:hAnsi="Arial" w:cs="Arial"/>
          <w:sz w:val="24"/>
          <w:szCs w:val="24"/>
          <w:lang w:val="en-US" w:eastAsia="zh-CN"/>
        </w:rPr>
        <w:t>,</w:t>
      </w:r>
      <w:r w:rsidR="006507A3" w:rsidRPr="006507A3">
        <w:rPr>
          <w:rFonts w:ascii="Arial" w:eastAsia="DengXian" w:hAnsi="Arial" w:cs="Arial"/>
          <w:sz w:val="24"/>
          <w:szCs w:val="24"/>
          <w:lang w:val="en-US" w:eastAsia="zh-CN"/>
        </w:rPr>
        <w:t xml:space="preserve"> </w:t>
      </w:r>
      <w:r w:rsidR="006507A3">
        <w:rPr>
          <w:rFonts w:ascii="Arial" w:eastAsia="DengXian" w:hAnsi="Arial" w:cs="Arial"/>
          <w:sz w:val="24"/>
          <w:szCs w:val="24"/>
          <w:lang w:val="en-US" w:eastAsia="zh-CN"/>
        </w:rPr>
        <w:t xml:space="preserve">and the health and social care provision required to meet those needs. </w:t>
      </w:r>
    </w:p>
    <w:p w:rsidR="006D52E9" w:rsidRDefault="00D01A52" w:rsidP="006D52E9">
      <w:pPr>
        <w:rPr>
          <w:rFonts w:ascii="Arial" w:eastAsia="DengXian" w:hAnsi="Arial" w:cs="Arial"/>
          <w:sz w:val="24"/>
          <w:szCs w:val="24"/>
          <w:lang w:val="en-US" w:eastAsia="zh-CN"/>
        </w:rPr>
      </w:pPr>
      <w:r>
        <w:rPr>
          <w:rFonts w:ascii="Arial" w:eastAsia="DengXian" w:hAnsi="Arial" w:cs="Arial"/>
          <w:sz w:val="24"/>
          <w:szCs w:val="24"/>
          <w:lang w:val="en-US" w:eastAsia="zh-CN"/>
        </w:rPr>
        <w:t xml:space="preserve">A request for an </w:t>
      </w:r>
      <w:r w:rsidR="001D726E">
        <w:rPr>
          <w:rFonts w:ascii="Arial" w:eastAsia="DengXian" w:hAnsi="Arial" w:cs="Arial"/>
          <w:sz w:val="24"/>
          <w:szCs w:val="24"/>
          <w:lang w:val="en-US" w:eastAsia="zh-CN"/>
        </w:rPr>
        <w:t xml:space="preserve">EHC </w:t>
      </w:r>
      <w:r>
        <w:rPr>
          <w:rFonts w:ascii="Arial" w:eastAsia="DengXian" w:hAnsi="Arial" w:cs="Arial"/>
          <w:sz w:val="24"/>
          <w:szCs w:val="24"/>
          <w:lang w:val="en-US" w:eastAsia="zh-CN"/>
        </w:rPr>
        <w:t xml:space="preserve">needs assessment </w:t>
      </w:r>
      <w:r w:rsidR="006D52E9">
        <w:rPr>
          <w:rFonts w:ascii="Arial" w:eastAsia="DengXian" w:hAnsi="Arial" w:cs="Arial"/>
          <w:sz w:val="24"/>
          <w:szCs w:val="24"/>
          <w:lang w:val="en-US" w:eastAsia="zh-CN"/>
        </w:rPr>
        <w:t>can be made by:</w:t>
      </w:r>
    </w:p>
    <w:p w:rsidR="006D52E9" w:rsidRPr="006D52E9" w:rsidRDefault="006D52E9" w:rsidP="006D52E9">
      <w:pPr>
        <w:pStyle w:val="ListParagraph"/>
        <w:numPr>
          <w:ilvl w:val="0"/>
          <w:numId w:val="17"/>
        </w:numPr>
        <w:rPr>
          <w:rFonts w:ascii="Arial" w:eastAsia="DengXian" w:hAnsi="Arial" w:cs="Arial"/>
          <w:sz w:val="24"/>
          <w:szCs w:val="24"/>
          <w:lang w:val="en-US" w:eastAsia="zh-CN"/>
        </w:rPr>
      </w:pPr>
      <w:r>
        <w:rPr>
          <w:rFonts w:ascii="Arial" w:eastAsia="DengXian" w:hAnsi="Arial" w:cs="Arial"/>
          <w:sz w:val="24"/>
          <w:szCs w:val="24"/>
          <w:lang w:val="en-US" w:eastAsia="zh-CN"/>
        </w:rPr>
        <w:t>S</w:t>
      </w:r>
      <w:r w:rsidRPr="006D52E9">
        <w:rPr>
          <w:rFonts w:ascii="Arial" w:eastAsia="DengXian" w:hAnsi="Arial" w:cs="Arial"/>
          <w:sz w:val="24"/>
          <w:szCs w:val="24"/>
          <w:lang w:val="en-US" w:eastAsia="zh-CN"/>
        </w:rPr>
        <w:t xml:space="preserve">chools, colleges or nurseries (educational settings) </w:t>
      </w:r>
    </w:p>
    <w:p w:rsidR="006D52E9" w:rsidRDefault="006D52E9" w:rsidP="006D52E9">
      <w:pPr>
        <w:pStyle w:val="ListParagraph"/>
        <w:numPr>
          <w:ilvl w:val="0"/>
          <w:numId w:val="17"/>
        </w:numPr>
        <w:rPr>
          <w:rFonts w:ascii="Arial" w:eastAsia="DengXian" w:hAnsi="Arial" w:cs="Arial"/>
          <w:sz w:val="24"/>
          <w:szCs w:val="24"/>
          <w:lang w:val="en-US" w:eastAsia="zh-CN"/>
        </w:rPr>
      </w:pPr>
      <w:r>
        <w:rPr>
          <w:rFonts w:ascii="Arial" w:eastAsia="DengXian" w:hAnsi="Arial" w:cs="Arial"/>
          <w:sz w:val="24"/>
          <w:szCs w:val="24"/>
          <w:lang w:val="en-US" w:eastAsia="zh-CN"/>
        </w:rPr>
        <w:t>P</w:t>
      </w:r>
      <w:r w:rsidRPr="006D52E9">
        <w:rPr>
          <w:rFonts w:ascii="Arial" w:eastAsia="DengXian" w:hAnsi="Arial" w:cs="Arial"/>
          <w:sz w:val="24"/>
          <w:szCs w:val="24"/>
          <w:lang w:val="en-US" w:eastAsia="zh-CN"/>
        </w:rPr>
        <w:t xml:space="preserve">arents </w:t>
      </w:r>
      <w:r>
        <w:rPr>
          <w:rFonts w:ascii="Arial" w:eastAsia="DengXian" w:hAnsi="Arial" w:cs="Arial"/>
          <w:sz w:val="24"/>
          <w:szCs w:val="24"/>
          <w:lang w:val="en-US" w:eastAsia="zh-CN"/>
        </w:rPr>
        <w:t xml:space="preserve">and </w:t>
      </w:r>
      <w:proofErr w:type="spellStart"/>
      <w:r w:rsidRPr="006D52E9">
        <w:rPr>
          <w:rFonts w:ascii="Arial" w:eastAsia="DengXian" w:hAnsi="Arial" w:cs="Arial"/>
          <w:sz w:val="24"/>
          <w:szCs w:val="24"/>
          <w:lang w:val="en-US" w:eastAsia="zh-CN"/>
        </w:rPr>
        <w:t>carers</w:t>
      </w:r>
      <w:proofErr w:type="spellEnd"/>
    </w:p>
    <w:p w:rsidR="00593372" w:rsidRDefault="00593372" w:rsidP="00593372">
      <w:pPr>
        <w:pStyle w:val="ListParagraph"/>
        <w:numPr>
          <w:ilvl w:val="0"/>
          <w:numId w:val="17"/>
        </w:numPr>
        <w:rPr>
          <w:rFonts w:ascii="Arial" w:eastAsia="DengXian" w:hAnsi="Arial" w:cs="Arial"/>
          <w:sz w:val="24"/>
          <w:szCs w:val="24"/>
          <w:lang w:val="en-US" w:eastAsia="zh-CN"/>
        </w:rPr>
      </w:pPr>
      <w:r>
        <w:rPr>
          <w:rFonts w:ascii="Arial" w:eastAsia="DengXian" w:hAnsi="Arial" w:cs="Arial"/>
          <w:sz w:val="24"/>
          <w:szCs w:val="24"/>
          <w:lang w:val="en-US" w:eastAsia="zh-CN"/>
        </w:rPr>
        <w:t>Y</w:t>
      </w:r>
      <w:r w:rsidRPr="006D52E9">
        <w:rPr>
          <w:rFonts w:ascii="Arial" w:eastAsia="DengXian" w:hAnsi="Arial" w:cs="Arial"/>
          <w:sz w:val="24"/>
          <w:szCs w:val="24"/>
          <w:lang w:val="en-US" w:eastAsia="zh-CN"/>
        </w:rPr>
        <w:t>oung people over 16 years old</w:t>
      </w:r>
    </w:p>
    <w:p w:rsidR="006D52E9" w:rsidRPr="006D52E9" w:rsidRDefault="00593372" w:rsidP="006D52E9">
      <w:pPr>
        <w:pStyle w:val="ListParagraph"/>
        <w:numPr>
          <w:ilvl w:val="0"/>
          <w:numId w:val="17"/>
        </w:numPr>
        <w:rPr>
          <w:rFonts w:ascii="Arial" w:eastAsia="DengXian" w:hAnsi="Arial" w:cs="Arial"/>
          <w:sz w:val="24"/>
          <w:szCs w:val="24"/>
          <w:lang w:val="en-US" w:eastAsia="zh-CN"/>
        </w:rPr>
      </w:pPr>
      <w:r>
        <w:rPr>
          <w:rFonts w:ascii="Arial" w:eastAsia="DengXian" w:hAnsi="Arial" w:cs="Arial"/>
          <w:sz w:val="24"/>
          <w:szCs w:val="24"/>
          <w:lang w:val="en-US" w:eastAsia="zh-CN"/>
        </w:rPr>
        <w:t>P</w:t>
      </w:r>
      <w:r w:rsidR="006D52E9" w:rsidRPr="006D52E9">
        <w:rPr>
          <w:rFonts w:ascii="Arial" w:eastAsia="DengXian" w:hAnsi="Arial" w:cs="Arial"/>
          <w:sz w:val="24"/>
          <w:szCs w:val="24"/>
          <w:lang w:val="en-US" w:eastAsia="zh-CN"/>
        </w:rPr>
        <w:t>rofessionals such as specialist teachers</w:t>
      </w:r>
      <w:r w:rsidR="001D726E">
        <w:rPr>
          <w:rFonts w:ascii="Arial" w:eastAsia="DengXian" w:hAnsi="Arial" w:cs="Arial"/>
          <w:sz w:val="24"/>
          <w:szCs w:val="24"/>
          <w:lang w:val="en-US" w:eastAsia="zh-CN"/>
        </w:rPr>
        <w:t xml:space="preserve"> or Educational Psychologist</w:t>
      </w:r>
      <w:r w:rsidR="00C57404">
        <w:rPr>
          <w:rFonts w:ascii="Arial" w:eastAsia="DengXian" w:hAnsi="Arial" w:cs="Arial"/>
          <w:sz w:val="24"/>
          <w:szCs w:val="24"/>
          <w:lang w:val="en-US" w:eastAsia="zh-CN"/>
        </w:rPr>
        <w:t>s</w:t>
      </w:r>
    </w:p>
    <w:p w:rsidR="006D52E9" w:rsidRPr="006D52E9" w:rsidRDefault="00593372" w:rsidP="006D52E9">
      <w:pPr>
        <w:pStyle w:val="ListParagraph"/>
        <w:numPr>
          <w:ilvl w:val="0"/>
          <w:numId w:val="17"/>
        </w:numPr>
        <w:rPr>
          <w:rFonts w:ascii="Arial" w:eastAsia="DengXian" w:hAnsi="Arial" w:cs="Arial"/>
          <w:sz w:val="24"/>
          <w:szCs w:val="24"/>
          <w:lang w:val="en-US" w:eastAsia="zh-CN"/>
        </w:rPr>
      </w:pPr>
      <w:r>
        <w:rPr>
          <w:rFonts w:ascii="Arial" w:eastAsia="DengXian" w:hAnsi="Arial" w:cs="Arial"/>
          <w:sz w:val="24"/>
          <w:szCs w:val="24"/>
          <w:lang w:val="en-US" w:eastAsia="zh-CN"/>
        </w:rPr>
        <w:lastRenderedPageBreak/>
        <w:t>O</w:t>
      </w:r>
      <w:r w:rsidR="006D52E9">
        <w:rPr>
          <w:rFonts w:ascii="Arial" w:eastAsia="DengXian" w:hAnsi="Arial" w:cs="Arial"/>
          <w:sz w:val="24"/>
          <w:szCs w:val="24"/>
          <w:lang w:val="en-US" w:eastAsia="zh-CN"/>
        </w:rPr>
        <w:t xml:space="preserve">thers involved with the child – for example, if a </w:t>
      </w:r>
      <w:r w:rsidR="006D52E9" w:rsidRPr="006D52E9">
        <w:rPr>
          <w:rFonts w:ascii="Arial" w:eastAsia="DengXian" w:hAnsi="Arial" w:cs="Arial"/>
          <w:sz w:val="24"/>
          <w:szCs w:val="24"/>
          <w:lang w:val="en-US" w:eastAsia="zh-CN"/>
        </w:rPr>
        <w:t xml:space="preserve">child or young person is </w:t>
      </w:r>
      <w:r w:rsidR="006D52E9">
        <w:rPr>
          <w:rFonts w:ascii="Arial" w:eastAsia="DengXian" w:hAnsi="Arial" w:cs="Arial"/>
          <w:sz w:val="24"/>
          <w:szCs w:val="24"/>
          <w:lang w:val="en-US" w:eastAsia="zh-CN"/>
        </w:rPr>
        <w:t xml:space="preserve">new to the city and </w:t>
      </w:r>
      <w:r w:rsidR="006D52E9" w:rsidRPr="006D52E9">
        <w:rPr>
          <w:rFonts w:ascii="Arial" w:eastAsia="DengXian" w:hAnsi="Arial" w:cs="Arial"/>
          <w:sz w:val="24"/>
          <w:szCs w:val="24"/>
          <w:lang w:val="en-US" w:eastAsia="zh-CN"/>
        </w:rPr>
        <w:t>made known to the local authority</w:t>
      </w:r>
    </w:p>
    <w:p w:rsidR="00D01A52" w:rsidRDefault="008E4AB7" w:rsidP="008E4AB7">
      <w:pPr>
        <w:rPr>
          <w:rFonts w:ascii="Arial" w:eastAsia="DengXian" w:hAnsi="Arial" w:cs="Arial"/>
          <w:sz w:val="24"/>
          <w:szCs w:val="24"/>
          <w:lang w:val="en-US" w:eastAsia="zh-CN"/>
        </w:rPr>
      </w:pPr>
      <w:r>
        <w:rPr>
          <w:rFonts w:ascii="Arial" w:eastAsia="DengXian" w:hAnsi="Arial" w:cs="Arial"/>
          <w:sz w:val="24"/>
          <w:szCs w:val="24"/>
          <w:lang w:val="en-US" w:eastAsia="zh-CN"/>
        </w:rPr>
        <w:t xml:space="preserve">A request for an </w:t>
      </w:r>
      <w:r w:rsidR="001D726E">
        <w:rPr>
          <w:rFonts w:ascii="Arial" w:eastAsia="DengXian" w:hAnsi="Arial" w:cs="Arial"/>
          <w:sz w:val="24"/>
          <w:szCs w:val="24"/>
          <w:lang w:val="en-US" w:eastAsia="zh-CN"/>
        </w:rPr>
        <w:t xml:space="preserve">EHC </w:t>
      </w:r>
      <w:r>
        <w:rPr>
          <w:rFonts w:ascii="Arial" w:eastAsia="DengXian" w:hAnsi="Arial" w:cs="Arial"/>
          <w:sz w:val="24"/>
          <w:szCs w:val="24"/>
          <w:lang w:val="en-US" w:eastAsia="zh-CN"/>
        </w:rPr>
        <w:t>needs assessment is considered within a maximum of six weeks.  If the local authority agrees to assess EHC needs there is a further six week administrative process to gather up</w:t>
      </w:r>
      <w:r w:rsidR="008345B4">
        <w:rPr>
          <w:rFonts w:ascii="Arial" w:eastAsia="DengXian" w:hAnsi="Arial" w:cs="Arial"/>
          <w:sz w:val="24"/>
          <w:szCs w:val="24"/>
          <w:lang w:val="en-US" w:eastAsia="zh-CN"/>
        </w:rPr>
        <w:t>-</w:t>
      </w:r>
      <w:r>
        <w:rPr>
          <w:rFonts w:ascii="Arial" w:eastAsia="DengXian" w:hAnsi="Arial" w:cs="Arial"/>
          <w:sz w:val="24"/>
          <w:szCs w:val="24"/>
          <w:lang w:val="en-US" w:eastAsia="zh-CN"/>
        </w:rPr>
        <w:t>to</w:t>
      </w:r>
      <w:r w:rsidR="008345B4">
        <w:rPr>
          <w:rFonts w:ascii="Arial" w:eastAsia="DengXian" w:hAnsi="Arial" w:cs="Arial"/>
          <w:sz w:val="24"/>
          <w:szCs w:val="24"/>
          <w:lang w:val="en-US" w:eastAsia="zh-CN"/>
        </w:rPr>
        <w:t>-</w:t>
      </w:r>
      <w:r>
        <w:rPr>
          <w:rFonts w:ascii="Arial" w:eastAsia="DengXian" w:hAnsi="Arial" w:cs="Arial"/>
          <w:sz w:val="24"/>
          <w:szCs w:val="24"/>
          <w:lang w:val="en-US" w:eastAsia="zh-CN"/>
        </w:rPr>
        <w:t xml:space="preserve">date statutory information and advice. </w:t>
      </w:r>
      <w:r w:rsidR="00541FE7">
        <w:rPr>
          <w:rFonts w:ascii="Arial" w:eastAsia="DengXian" w:hAnsi="Arial" w:cs="Arial"/>
          <w:sz w:val="24"/>
          <w:szCs w:val="24"/>
          <w:lang w:val="en-US" w:eastAsia="zh-CN"/>
        </w:rPr>
        <w:t>Within 16</w:t>
      </w:r>
      <w:r w:rsidR="001D726E">
        <w:rPr>
          <w:rFonts w:ascii="Arial" w:eastAsia="DengXian" w:hAnsi="Arial" w:cs="Arial"/>
          <w:sz w:val="24"/>
          <w:szCs w:val="24"/>
          <w:lang w:val="en-US" w:eastAsia="zh-CN"/>
        </w:rPr>
        <w:t xml:space="preserve"> </w:t>
      </w:r>
      <w:r w:rsidR="00541FE7">
        <w:rPr>
          <w:rFonts w:ascii="Arial" w:eastAsia="DengXian" w:hAnsi="Arial" w:cs="Arial"/>
          <w:sz w:val="24"/>
          <w:szCs w:val="24"/>
          <w:lang w:val="en-US" w:eastAsia="zh-CN"/>
        </w:rPr>
        <w:t>weeks of the start of the EHC needs assessment</w:t>
      </w:r>
      <w:r>
        <w:rPr>
          <w:rFonts w:ascii="Arial" w:eastAsia="DengXian" w:hAnsi="Arial" w:cs="Arial"/>
          <w:sz w:val="24"/>
          <w:szCs w:val="24"/>
          <w:lang w:val="en-US" w:eastAsia="zh-CN"/>
        </w:rPr>
        <w:t xml:space="preserve"> the local authority </w:t>
      </w:r>
      <w:r w:rsidR="001D726E">
        <w:rPr>
          <w:rFonts w:ascii="Arial" w:eastAsia="DengXian" w:hAnsi="Arial" w:cs="Arial"/>
          <w:sz w:val="24"/>
          <w:szCs w:val="24"/>
          <w:lang w:val="en-US" w:eastAsia="zh-CN"/>
        </w:rPr>
        <w:t xml:space="preserve">must make a decision as to </w:t>
      </w:r>
      <w:r>
        <w:rPr>
          <w:rFonts w:ascii="Arial" w:eastAsia="DengXian" w:hAnsi="Arial" w:cs="Arial"/>
          <w:sz w:val="24"/>
          <w:szCs w:val="24"/>
          <w:lang w:val="en-US" w:eastAsia="zh-CN"/>
        </w:rPr>
        <w:t>whether an EHC Plan is needed.  If it is, th</w:t>
      </w:r>
      <w:r w:rsidR="004551D0">
        <w:rPr>
          <w:rFonts w:ascii="Arial" w:eastAsia="DengXian" w:hAnsi="Arial" w:cs="Arial"/>
          <w:sz w:val="24"/>
          <w:szCs w:val="24"/>
          <w:lang w:val="en-US" w:eastAsia="zh-CN"/>
        </w:rPr>
        <w:t>e EHC Plan</w:t>
      </w:r>
      <w:r>
        <w:rPr>
          <w:rFonts w:ascii="Arial" w:eastAsia="DengXian" w:hAnsi="Arial" w:cs="Arial"/>
          <w:sz w:val="24"/>
          <w:szCs w:val="24"/>
          <w:lang w:val="en-US" w:eastAsia="zh-CN"/>
        </w:rPr>
        <w:t xml:space="preserve"> </w:t>
      </w:r>
      <w:r w:rsidR="00541FE7">
        <w:rPr>
          <w:rFonts w:ascii="Arial" w:eastAsia="DengXian" w:hAnsi="Arial" w:cs="Arial"/>
          <w:sz w:val="24"/>
          <w:szCs w:val="24"/>
          <w:lang w:val="en-US" w:eastAsia="zh-CN"/>
        </w:rPr>
        <w:t>must</w:t>
      </w:r>
      <w:r>
        <w:rPr>
          <w:rFonts w:ascii="Arial" w:eastAsia="DengXian" w:hAnsi="Arial" w:cs="Arial"/>
          <w:sz w:val="24"/>
          <w:szCs w:val="24"/>
          <w:lang w:val="en-US" w:eastAsia="zh-CN"/>
        </w:rPr>
        <w:t xml:space="preserve"> be </w:t>
      </w:r>
      <w:proofErr w:type="spellStart"/>
      <w:r>
        <w:rPr>
          <w:rFonts w:ascii="Arial" w:eastAsia="DengXian" w:hAnsi="Arial" w:cs="Arial"/>
          <w:sz w:val="24"/>
          <w:szCs w:val="24"/>
          <w:lang w:val="en-US" w:eastAsia="zh-CN"/>
        </w:rPr>
        <w:t>finalised</w:t>
      </w:r>
      <w:proofErr w:type="spellEnd"/>
      <w:r>
        <w:rPr>
          <w:rFonts w:ascii="Arial" w:eastAsia="DengXian" w:hAnsi="Arial" w:cs="Arial"/>
          <w:sz w:val="24"/>
          <w:szCs w:val="24"/>
          <w:lang w:val="en-US" w:eastAsia="zh-CN"/>
        </w:rPr>
        <w:t xml:space="preserve"> within 20 weeks of the request for an EHC needs assessment being made.</w:t>
      </w:r>
    </w:p>
    <w:p w:rsidR="000A1743" w:rsidRDefault="008E4AB7" w:rsidP="008E4AB7">
      <w:pPr>
        <w:rPr>
          <w:rFonts w:ascii="Arial" w:eastAsia="DengXian" w:hAnsi="Arial" w:cs="Arial"/>
          <w:sz w:val="24"/>
          <w:szCs w:val="24"/>
          <w:lang w:val="en-US" w:eastAsia="zh-CN"/>
        </w:rPr>
      </w:pPr>
      <w:r>
        <w:rPr>
          <w:rFonts w:ascii="Arial" w:eastAsia="DengXian" w:hAnsi="Arial" w:cs="Arial"/>
          <w:sz w:val="24"/>
          <w:szCs w:val="24"/>
          <w:lang w:val="en-US" w:eastAsia="zh-CN"/>
        </w:rPr>
        <w:t xml:space="preserve">This administrative process is managed by the local authority’s </w:t>
      </w:r>
      <w:r w:rsidR="001D726E">
        <w:rPr>
          <w:rFonts w:ascii="Arial" w:eastAsia="DengXian" w:hAnsi="Arial" w:cs="Arial"/>
          <w:sz w:val="24"/>
          <w:szCs w:val="24"/>
          <w:lang w:val="en-US" w:eastAsia="zh-CN"/>
        </w:rPr>
        <w:t>SEND Statutory Assessment and Review Service (</w:t>
      </w:r>
      <w:r>
        <w:rPr>
          <w:rFonts w:ascii="Arial" w:eastAsia="DengXian" w:hAnsi="Arial" w:cs="Arial"/>
          <w:sz w:val="24"/>
          <w:szCs w:val="24"/>
          <w:lang w:val="en-US" w:eastAsia="zh-CN"/>
        </w:rPr>
        <w:t>SENDSARS</w:t>
      </w:r>
      <w:r w:rsidR="001D726E">
        <w:rPr>
          <w:rFonts w:ascii="Arial" w:eastAsia="DengXian" w:hAnsi="Arial" w:cs="Arial"/>
          <w:sz w:val="24"/>
          <w:szCs w:val="24"/>
          <w:lang w:val="en-US" w:eastAsia="zh-CN"/>
        </w:rPr>
        <w:t>)</w:t>
      </w:r>
      <w:r>
        <w:rPr>
          <w:rFonts w:ascii="Arial" w:eastAsia="DengXian" w:hAnsi="Arial" w:cs="Arial"/>
          <w:sz w:val="24"/>
          <w:szCs w:val="24"/>
          <w:lang w:val="en-US" w:eastAsia="zh-CN"/>
        </w:rPr>
        <w:t xml:space="preserve">: </w:t>
      </w:r>
    </w:p>
    <w:p w:rsidR="000A1743" w:rsidRPr="00133777" w:rsidRDefault="000A1743" w:rsidP="00133777">
      <w:pPr>
        <w:pStyle w:val="ListParagraph"/>
        <w:numPr>
          <w:ilvl w:val="0"/>
          <w:numId w:val="20"/>
        </w:numPr>
        <w:rPr>
          <w:rFonts w:ascii="Arial" w:eastAsia="DengXian" w:hAnsi="Arial" w:cs="Arial"/>
          <w:sz w:val="24"/>
          <w:szCs w:val="24"/>
          <w:lang w:val="en-US" w:eastAsia="zh-CN"/>
        </w:rPr>
      </w:pPr>
      <w:r w:rsidRPr="00133777">
        <w:rPr>
          <w:rFonts w:ascii="Arial" w:eastAsia="DengXian" w:hAnsi="Arial" w:cs="Arial"/>
          <w:sz w:val="24"/>
          <w:szCs w:val="24"/>
          <w:lang w:val="en-US" w:eastAsia="zh-CN"/>
        </w:rPr>
        <w:t xml:space="preserve">Email: </w:t>
      </w:r>
      <w:hyperlink r:id="rId9" w:history="1">
        <w:r w:rsidRPr="00133777">
          <w:rPr>
            <w:rFonts w:ascii="Arial" w:eastAsia="DengXian" w:hAnsi="Arial" w:cs="Arial"/>
            <w:sz w:val="24"/>
            <w:szCs w:val="24"/>
            <w:lang w:val="en-US" w:eastAsia="zh-CN"/>
          </w:rPr>
          <w:t>SENDAssess&amp;Review@sheffield.gov.uk</w:t>
        </w:r>
      </w:hyperlink>
    </w:p>
    <w:p w:rsidR="000A1743" w:rsidRDefault="00133777" w:rsidP="00133777">
      <w:pPr>
        <w:pStyle w:val="ListParagraph"/>
        <w:numPr>
          <w:ilvl w:val="0"/>
          <w:numId w:val="20"/>
        </w:numPr>
        <w:rPr>
          <w:rFonts w:ascii="Arial" w:eastAsia="DengXian" w:hAnsi="Arial" w:cs="Arial"/>
          <w:sz w:val="24"/>
          <w:szCs w:val="24"/>
          <w:lang w:val="en-US" w:eastAsia="zh-CN"/>
        </w:rPr>
      </w:pPr>
      <w:r w:rsidRPr="00133777">
        <w:rPr>
          <w:rFonts w:ascii="Arial" w:eastAsia="DengXian" w:hAnsi="Arial" w:cs="Arial"/>
          <w:sz w:val="24"/>
          <w:szCs w:val="24"/>
          <w:lang w:val="en-US" w:eastAsia="zh-CN"/>
        </w:rPr>
        <w:t>Call: 0114 273 6394</w:t>
      </w:r>
    </w:p>
    <w:p w:rsidR="00436628" w:rsidRDefault="00436628" w:rsidP="00436628">
      <w:pPr>
        <w:pStyle w:val="ListParagraph"/>
        <w:rPr>
          <w:rFonts w:ascii="Arial" w:eastAsia="DengXian" w:hAnsi="Arial" w:cs="Arial"/>
          <w:sz w:val="24"/>
          <w:szCs w:val="24"/>
          <w:lang w:val="en-US" w:eastAsia="zh-CN"/>
        </w:rPr>
      </w:pPr>
      <w:r>
        <w:rPr>
          <w:rFonts w:ascii="Arial" w:eastAsia="DengXian" w:hAnsi="Arial" w:cs="Arial"/>
          <w:sz w:val="24"/>
          <w:szCs w:val="24"/>
          <w:lang w:val="en-US" w:eastAsia="zh-CN"/>
        </w:rPr>
        <w:br w:type="page"/>
      </w:r>
    </w:p>
    <w:p w:rsidR="00436628" w:rsidRPr="00436628" w:rsidRDefault="00436628" w:rsidP="00436628">
      <w:pPr>
        <w:rPr>
          <w:rFonts w:ascii="Arial" w:eastAsia="DengXian" w:hAnsi="Arial" w:cs="Arial"/>
          <w:b/>
          <w:sz w:val="24"/>
          <w:szCs w:val="24"/>
          <w:lang w:val="en-US" w:eastAsia="zh-CN"/>
        </w:rPr>
      </w:pPr>
      <w:r>
        <w:rPr>
          <w:rFonts w:ascii="Arial" w:eastAsia="DengXian" w:hAnsi="Arial" w:cs="Arial"/>
          <w:b/>
          <w:sz w:val="24"/>
          <w:szCs w:val="24"/>
          <w:lang w:val="en-US" w:eastAsia="zh-CN"/>
        </w:rPr>
        <w:lastRenderedPageBreak/>
        <w:t>Summary of actions</w:t>
      </w:r>
    </w:p>
    <w:p w:rsidR="006B7FC1" w:rsidRDefault="00436628" w:rsidP="006B7FC1">
      <w:pPr>
        <w:spacing w:after="200" w:line="276" w:lineRule="auto"/>
        <w:rPr>
          <w:rFonts w:ascii="Arial" w:eastAsia="DengXian" w:hAnsi="Arial" w:cs="Arial"/>
          <w:b/>
          <w:sz w:val="24"/>
          <w:szCs w:val="24"/>
          <w:lang w:val="en-US" w:eastAsia="zh-CN"/>
        </w:rPr>
      </w:pPr>
      <w:r w:rsidRPr="00436628">
        <w:rPr>
          <w:noProof/>
          <w:lang w:eastAsia="en-GB"/>
        </w:rPr>
        <w:drawing>
          <wp:inline distT="0" distB="0" distL="0" distR="0" wp14:anchorId="60106B90" wp14:editId="70FB5C22">
            <wp:extent cx="8450826" cy="42299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b="8479"/>
                    <a:stretch/>
                  </pic:blipFill>
                  <pic:spPr bwMode="auto">
                    <a:xfrm>
                      <a:off x="0" y="0"/>
                      <a:ext cx="8464305" cy="4236739"/>
                    </a:xfrm>
                    <a:prstGeom prst="rect">
                      <a:avLst/>
                    </a:prstGeom>
                    <a:noFill/>
                    <a:ln>
                      <a:noFill/>
                    </a:ln>
                    <a:extLst>
                      <a:ext uri="{53640926-AAD7-44D8-BBD7-CCE9431645EC}">
                        <a14:shadowObscured xmlns:a14="http://schemas.microsoft.com/office/drawing/2010/main"/>
                      </a:ext>
                    </a:extLst>
                  </pic:spPr>
                </pic:pic>
              </a:graphicData>
            </a:graphic>
          </wp:inline>
        </w:drawing>
      </w:r>
    </w:p>
    <w:p w:rsidR="002A6296" w:rsidRDefault="002A6296">
      <w:pPr>
        <w:spacing w:after="200" w:line="276" w:lineRule="auto"/>
        <w:rPr>
          <w:rFonts w:ascii="Arial" w:eastAsia="DengXian" w:hAnsi="Arial" w:cs="Arial"/>
          <w:sz w:val="24"/>
          <w:szCs w:val="24"/>
          <w:lang w:val="en-US" w:eastAsia="zh-CN"/>
        </w:rPr>
      </w:pPr>
      <w:r>
        <w:rPr>
          <w:rFonts w:ascii="Arial" w:eastAsia="DengXian" w:hAnsi="Arial" w:cs="Arial"/>
          <w:sz w:val="24"/>
          <w:szCs w:val="24"/>
          <w:lang w:val="en-US" w:eastAsia="zh-CN"/>
        </w:rPr>
        <w:t>It is recommended that schools discuss individual cases through their locality SEND processes before making the request to assess.</w:t>
      </w:r>
    </w:p>
    <w:p w:rsidR="006B7FC1" w:rsidRDefault="00541FE7">
      <w:pPr>
        <w:spacing w:after="200" w:line="276" w:lineRule="auto"/>
        <w:rPr>
          <w:rFonts w:ascii="Arial" w:eastAsia="DengXian" w:hAnsi="Arial" w:cs="Arial"/>
          <w:b/>
          <w:sz w:val="24"/>
          <w:szCs w:val="24"/>
          <w:lang w:val="en-US" w:eastAsia="zh-CN"/>
        </w:rPr>
      </w:pPr>
      <w:r>
        <w:rPr>
          <w:rFonts w:ascii="Arial" w:eastAsia="DengXian" w:hAnsi="Arial" w:cs="Arial"/>
          <w:sz w:val="24"/>
          <w:szCs w:val="24"/>
          <w:lang w:val="en-US" w:eastAsia="zh-CN"/>
        </w:rPr>
        <w:t>Where a young person is above the age of 16 all notification and discussion about the process will be made primarily with the young person rather than the parent in line with SEND legislation.</w:t>
      </w:r>
      <w:r w:rsidR="006B7FC1">
        <w:rPr>
          <w:rFonts w:ascii="Arial" w:eastAsia="DengXian" w:hAnsi="Arial" w:cs="Arial"/>
          <w:b/>
          <w:sz w:val="24"/>
          <w:szCs w:val="24"/>
          <w:lang w:val="en-US" w:eastAsia="zh-CN"/>
        </w:rPr>
        <w:br w:type="page"/>
      </w:r>
    </w:p>
    <w:p w:rsidR="008172D6" w:rsidRDefault="008172D6" w:rsidP="006B7FC1">
      <w:pPr>
        <w:spacing w:after="200" w:line="276" w:lineRule="auto"/>
        <w:rPr>
          <w:rFonts w:ascii="Arial" w:eastAsia="DengXian" w:hAnsi="Arial" w:cs="Arial"/>
          <w:b/>
          <w:sz w:val="24"/>
          <w:szCs w:val="24"/>
          <w:lang w:val="en-US" w:eastAsia="zh-CN"/>
        </w:rPr>
      </w:pPr>
      <w:r w:rsidRPr="008172D6">
        <w:rPr>
          <w:rFonts w:ascii="Arial" w:eastAsia="DengXian" w:hAnsi="Arial" w:cs="Arial"/>
          <w:b/>
          <w:sz w:val="24"/>
          <w:szCs w:val="24"/>
          <w:lang w:val="en-US" w:eastAsia="zh-CN"/>
        </w:rPr>
        <w:lastRenderedPageBreak/>
        <w:t>20 week statutory process for new refe</w:t>
      </w:r>
      <w:r>
        <w:rPr>
          <w:rFonts w:ascii="Arial" w:eastAsia="DengXian" w:hAnsi="Arial" w:cs="Arial"/>
          <w:b/>
          <w:sz w:val="24"/>
          <w:szCs w:val="24"/>
          <w:lang w:val="en-US" w:eastAsia="zh-CN"/>
        </w:rPr>
        <w:t>r</w:t>
      </w:r>
      <w:r w:rsidRPr="008172D6">
        <w:rPr>
          <w:rFonts w:ascii="Arial" w:eastAsia="DengXian" w:hAnsi="Arial" w:cs="Arial"/>
          <w:b/>
          <w:sz w:val="24"/>
          <w:szCs w:val="24"/>
          <w:lang w:val="en-US" w:eastAsia="zh-CN"/>
        </w:rPr>
        <w:t xml:space="preserve">rals for Education </w:t>
      </w:r>
      <w:r>
        <w:rPr>
          <w:rFonts w:ascii="Arial" w:eastAsia="DengXian" w:hAnsi="Arial" w:cs="Arial"/>
          <w:b/>
          <w:sz w:val="24"/>
          <w:szCs w:val="24"/>
          <w:lang w:val="en-US" w:eastAsia="zh-CN"/>
        </w:rPr>
        <w:t>H</w:t>
      </w:r>
      <w:r w:rsidRPr="008172D6">
        <w:rPr>
          <w:rFonts w:ascii="Arial" w:eastAsia="DengXian" w:hAnsi="Arial" w:cs="Arial"/>
          <w:b/>
          <w:sz w:val="24"/>
          <w:szCs w:val="24"/>
          <w:lang w:val="en-US" w:eastAsia="zh-CN"/>
        </w:rPr>
        <w:t xml:space="preserve">ealth and Care </w:t>
      </w:r>
      <w:r w:rsidR="00541FE7">
        <w:rPr>
          <w:rFonts w:ascii="Arial" w:eastAsia="DengXian" w:hAnsi="Arial" w:cs="Arial"/>
          <w:b/>
          <w:sz w:val="24"/>
          <w:szCs w:val="24"/>
          <w:lang w:val="en-US" w:eastAsia="zh-CN"/>
        </w:rPr>
        <w:t>needs assessment</w:t>
      </w:r>
      <w:r>
        <w:rPr>
          <w:rFonts w:ascii="Arial" w:eastAsia="DengXian" w:hAnsi="Arial" w:cs="Arial"/>
          <w:b/>
          <w:sz w:val="24"/>
          <w:szCs w:val="24"/>
          <w:lang w:val="en-US" w:eastAsia="zh-CN"/>
        </w:rPr>
        <w:t>:</w:t>
      </w:r>
    </w:p>
    <w:p w:rsidR="00541FE7" w:rsidRPr="00541FE7" w:rsidRDefault="00541FE7" w:rsidP="006B7FC1">
      <w:pPr>
        <w:spacing w:after="200" w:line="276" w:lineRule="auto"/>
        <w:rPr>
          <w:rFonts w:ascii="Arial" w:eastAsia="DengXian" w:hAnsi="Arial" w:cs="Arial"/>
          <w:sz w:val="24"/>
          <w:szCs w:val="24"/>
          <w:lang w:val="en-US" w:eastAsia="zh-CN"/>
        </w:rPr>
      </w:pPr>
      <w:r>
        <w:rPr>
          <w:rFonts w:ascii="Arial" w:eastAsia="DengXian" w:hAnsi="Arial" w:cs="Arial"/>
          <w:sz w:val="24"/>
          <w:szCs w:val="24"/>
          <w:lang w:val="en-US" w:eastAsia="zh-CN"/>
        </w:rPr>
        <w:t>The following details what should happen at all stages of the EHC Needs Assessment process</w:t>
      </w:r>
    </w:p>
    <w:tbl>
      <w:tblPr>
        <w:tblStyle w:val="TableGrid"/>
        <w:tblW w:w="14709" w:type="dxa"/>
        <w:tblLook w:val="04A0" w:firstRow="1" w:lastRow="0" w:firstColumn="1" w:lastColumn="0" w:noHBand="0" w:noVBand="1"/>
      </w:tblPr>
      <w:tblGrid>
        <w:gridCol w:w="1526"/>
        <w:gridCol w:w="1984"/>
        <w:gridCol w:w="6096"/>
        <w:gridCol w:w="5103"/>
      </w:tblGrid>
      <w:tr w:rsidR="00B17295" w:rsidTr="003137FF">
        <w:trPr>
          <w:trHeight w:val="593"/>
          <w:tblHeader/>
        </w:trPr>
        <w:tc>
          <w:tcPr>
            <w:tcW w:w="1526" w:type="dxa"/>
            <w:shd w:val="clear" w:color="auto" w:fill="D9D9D9" w:themeFill="background1" w:themeFillShade="D9"/>
          </w:tcPr>
          <w:p w:rsidR="008E69BF" w:rsidRDefault="008E69BF" w:rsidP="008172D6">
            <w:pPr>
              <w:spacing w:after="0" w:line="240" w:lineRule="auto"/>
              <w:rPr>
                <w:rFonts w:ascii="Arial" w:eastAsia="DengXian" w:hAnsi="Arial" w:cs="Arial"/>
                <w:b/>
                <w:sz w:val="24"/>
                <w:szCs w:val="24"/>
                <w:lang w:val="en-US" w:eastAsia="zh-CN"/>
              </w:rPr>
            </w:pPr>
            <w:r>
              <w:rPr>
                <w:rFonts w:ascii="Arial" w:eastAsia="DengXian" w:hAnsi="Arial" w:cs="Arial"/>
                <w:b/>
                <w:sz w:val="24"/>
                <w:szCs w:val="24"/>
                <w:lang w:val="en-US" w:eastAsia="zh-CN"/>
              </w:rPr>
              <w:t>Time</w:t>
            </w:r>
            <w:r w:rsidR="00430E2A">
              <w:rPr>
                <w:rFonts w:ascii="Arial" w:eastAsia="DengXian" w:hAnsi="Arial" w:cs="Arial"/>
                <w:b/>
                <w:sz w:val="24"/>
                <w:szCs w:val="24"/>
                <w:lang w:val="en-US" w:eastAsia="zh-CN"/>
              </w:rPr>
              <w:t xml:space="preserve"> - weeks</w:t>
            </w:r>
          </w:p>
        </w:tc>
        <w:tc>
          <w:tcPr>
            <w:tcW w:w="1984" w:type="dxa"/>
            <w:shd w:val="clear" w:color="auto" w:fill="D9D9D9" w:themeFill="background1" w:themeFillShade="D9"/>
          </w:tcPr>
          <w:p w:rsidR="008E69BF" w:rsidRDefault="008E69BF" w:rsidP="008172D6">
            <w:pPr>
              <w:spacing w:after="0" w:line="240" w:lineRule="auto"/>
              <w:rPr>
                <w:rFonts w:ascii="Arial" w:eastAsia="DengXian" w:hAnsi="Arial" w:cs="Arial"/>
                <w:b/>
                <w:sz w:val="24"/>
                <w:szCs w:val="24"/>
                <w:lang w:val="en-US" w:eastAsia="zh-CN"/>
              </w:rPr>
            </w:pPr>
            <w:r>
              <w:rPr>
                <w:rFonts w:ascii="Arial" w:eastAsia="DengXian" w:hAnsi="Arial" w:cs="Arial"/>
                <w:b/>
                <w:sz w:val="24"/>
                <w:szCs w:val="24"/>
                <w:lang w:val="en-US" w:eastAsia="zh-CN"/>
              </w:rPr>
              <w:t>Stage in statutory 20 week process</w:t>
            </w:r>
          </w:p>
        </w:tc>
        <w:tc>
          <w:tcPr>
            <w:tcW w:w="6096" w:type="dxa"/>
            <w:shd w:val="clear" w:color="auto" w:fill="D9D9D9" w:themeFill="background1" w:themeFillShade="D9"/>
          </w:tcPr>
          <w:p w:rsidR="008E69BF" w:rsidRDefault="008E69BF" w:rsidP="008172D6">
            <w:pPr>
              <w:spacing w:after="0" w:line="240" w:lineRule="auto"/>
              <w:rPr>
                <w:rFonts w:ascii="Arial" w:eastAsia="DengXian" w:hAnsi="Arial" w:cs="Arial"/>
                <w:b/>
                <w:sz w:val="24"/>
                <w:szCs w:val="24"/>
                <w:lang w:val="en-US" w:eastAsia="zh-CN"/>
              </w:rPr>
            </w:pPr>
            <w:r>
              <w:rPr>
                <w:rFonts w:ascii="Arial" w:eastAsia="DengXian" w:hAnsi="Arial" w:cs="Arial"/>
                <w:b/>
                <w:sz w:val="24"/>
                <w:szCs w:val="24"/>
                <w:lang w:val="en-US" w:eastAsia="zh-CN"/>
              </w:rPr>
              <w:t>What happens</w:t>
            </w:r>
          </w:p>
        </w:tc>
        <w:tc>
          <w:tcPr>
            <w:tcW w:w="5103" w:type="dxa"/>
            <w:shd w:val="clear" w:color="auto" w:fill="D9D9D9" w:themeFill="background1" w:themeFillShade="D9"/>
          </w:tcPr>
          <w:p w:rsidR="008E69BF" w:rsidRDefault="008E69BF" w:rsidP="00430E2A">
            <w:pPr>
              <w:spacing w:after="0" w:line="240" w:lineRule="auto"/>
              <w:rPr>
                <w:rFonts w:ascii="Arial" w:eastAsia="DengXian" w:hAnsi="Arial" w:cs="Arial"/>
                <w:b/>
                <w:sz w:val="24"/>
                <w:szCs w:val="24"/>
                <w:lang w:val="en-US" w:eastAsia="zh-CN"/>
              </w:rPr>
            </w:pPr>
            <w:r>
              <w:rPr>
                <w:rFonts w:ascii="Arial" w:eastAsia="DengXian" w:hAnsi="Arial" w:cs="Arial"/>
                <w:b/>
                <w:sz w:val="24"/>
                <w:szCs w:val="24"/>
                <w:lang w:val="en-US" w:eastAsia="zh-CN"/>
              </w:rPr>
              <w:t>What schools</w:t>
            </w:r>
            <w:r w:rsidR="00430E2A">
              <w:rPr>
                <w:rFonts w:ascii="Arial" w:eastAsia="DengXian" w:hAnsi="Arial" w:cs="Arial"/>
                <w:b/>
                <w:sz w:val="24"/>
                <w:szCs w:val="24"/>
                <w:lang w:val="en-US" w:eastAsia="zh-CN"/>
              </w:rPr>
              <w:t xml:space="preserve">/ applicants </w:t>
            </w:r>
            <w:r>
              <w:rPr>
                <w:rFonts w:ascii="Arial" w:eastAsia="DengXian" w:hAnsi="Arial" w:cs="Arial"/>
                <w:b/>
                <w:sz w:val="24"/>
                <w:szCs w:val="24"/>
                <w:lang w:val="en-US" w:eastAsia="zh-CN"/>
              </w:rPr>
              <w:t>need to do</w:t>
            </w:r>
          </w:p>
        </w:tc>
      </w:tr>
      <w:tr w:rsidR="00B17295" w:rsidTr="003137FF">
        <w:tc>
          <w:tcPr>
            <w:tcW w:w="1526" w:type="dxa"/>
          </w:tcPr>
          <w:p w:rsidR="008E69BF" w:rsidRPr="006B7FC1" w:rsidRDefault="008E69BF" w:rsidP="00FF2592">
            <w:pPr>
              <w:rPr>
                <w:rFonts w:ascii="Arial" w:eastAsia="DengXian" w:hAnsi="Arial" w:cs="Arial"/>
                <w:sz w:val="23"/>
                <w:szCs w:val="23"/>
                <w:lang w:val="en-US" w:eastAsia="zh-CN"/>
              </w:rPr>
            </w:pPr>
            <w:r w:rsidRPr="00A76349">
              <w:rPr>
                <w:rFonts w:ascii="Arial" w:eastAsia="DengXian" w:hAnsi="Arial" w:cs="Arial"/>
                <w:sz w:val="23"/>
                <w:szCs w:val="23"/>
                <w:lang w:val="en-US" w:eastAsia="zh-CN"/>
              </w:rPr>
              <w:t>Before the 20 week stat</w:t>
            </w:r>
            <w:r w:rsidR="000A1743" w:rsidRPr="00A76349">
              <w:rPr>
                <w:rFonts w:ascii="Arial" w:eastAsia="DengXian" w:hAnsi="Arial" w:cs="Arial"/>
                <w:sz w:val="23"/>
                <w:szCs w:val="23"/>
                <w:lang w:val="en-US" w:eastAsia="zh-CN"/>
              </w:rPr>
              <w:t>utory</w:t>
            </w:r>
            <w:r w:rsidRPr="00A76349">
              <w:rPr>
                <w:rFonts w:ascii="Arial" w:eastAsia="DengXian" w:hAnsi="Arial" w:cs="Arial"/>
                <w:sz w:val="23"/>
                <w:szCs w:val="23"/>
                <w:lang w:val="en-US" w:eastAsia="zh-CN"/>
              </w:rPr>
              <w:t xml:space="preserve"> process starts</w:t>
            </w:r>
          </w:p>
        </w:tc>
        <w:tc>
          <w:tcPr>
            <w:tcW w:w="1984" w:type="dxa"/>
          </w:tcPr>
          <w:p w:rsidR="008E69BF" w:rsidRPr="006B7FC1" w:rsidRDefault="008E69BF" w:rsidP="00FF2592">
            <w:pPr>
              <w:rPr>
                <w:rFonts w:ascii="Arial" w:eastAsia="DengXian" w:hAnsi="Arial" w:cs="Arial"/>
                <w:sz w:val="23"/>
                <w:szCs w:val="23"/>
                <w:lang w:val="en-US" w:eastAsia="zh-CN"/>
              </w:rPr>
            </w:pPr>
            <w:r w:rsidRPr="006B7FC1">
              <w:rPr>
                <w:rFonts w:ascii="Arial" w:eastAsia="DengXian" w:hAnsi="Arial" w:cs="Arial"/>
                <w:sz w:val="23"/>
                <w:szCs w:val="23"/>
                <w:lang w:val="en-US" w:eastAsia="zh-CN"/>
              </w:rPr>
              <w:t>Preparing to submit a request</w:t>
            </w:r>
            <w:r w:rsidR="000A1743" w:rsidRPr="006B7FC1">
              <w:rPr>
                <w:rFonts w:ascii="Arial" w:eastAsia="DengXian" w:hAnsi="Arial" w:cs="Arial"/>
                <w:sz w:val="23"/>
                <w:szCs w:val="23"/>
                <w:lang w:val="en-US" w:eastAsia="zh-CN"/>
              </w:rPr>
              <w:t xml:space="preserve"> to assess EHC needs to SENDSARS </w:t>
            </w:r>
          </w:p>
          <w:p w:rsidR="00430E2A" w:rsidRPr="006B7FC1" w:rsidRDefault="00430E2A" w:rsidP="00FF2592">
            <w:pPr>
              <w:rPr>
                <w:rFonts w:ascii="Arial" w:eastAsia="DengXian" w:hAnsi="Arial" w:cs="Arial"/>
                <w:sz w:val="23"/>
                <w:szCs w:val="23"/>
                <w:lang w:val="en-US" w:eastAsia="zh-CN"/>
              </w:rPr>
            </w:pPr>
          </w:p>
          <w:p w:rsidR="00430E2A" w:rsidRPr="00A76349" w:rsidRDefault="00430E2A" w:rsidP="008E4AB7">
            <w:pPr>
              <w:rPr>
                <w:rFonts w:ascii="Arial" w:eastAsia="DengXian" w:hAnsi="Arial" w:cs="Arial"/>
                <w:sz w:val="23"/>
                <w:szCs w:val="23"/>
                <w:lang w:val="en-US" w:eastAsia="zh-CN"/>
              </w:rPr>
            </w:pPr>
          </w:p>
        </w:tc>
        <w:tc>
          <w:tcPr>
            <w:tcW w:w="6096" w:type="dxa"/>
          </w:tcPr>
          <w:p w:rsidR="003025F2" w:rsidRPr="006B7FC1" w:rsidRDefault="008E69BF" w:rsidP="00FF2592">
            <w:pPr>
              <w:rPr>
                <w:rFonts w:ascii="Arial" w:eastAsia="DengXian" w:hAnsi="Arial" w:cs="Arial"/>
                <w:sz w:val="23"/>
                <w:szCs w:val="23"/>
                <w:lang w:val="en-US" w:eastAsia="zh-CN"/>
              </w:rPr>
            </w:pPr>
            <w:r w:rsidRPr="00A76349">
              <w:rPr>
                <w:rFonts w:ascii="Arial" w:eastAsia="DengXian" w:hAnsi="Arial" w:cs="Arial"/>
                <w:sz w:val="23"/>
                <w:szCs w:val="23"/>
                <w:lang w:val="en-US" w:eastAsia="zh-CN"/>
              </w:rPr>
              <w:t xml:space="preserve">The person submitting the </w:t>
            </w:r>
            <w:r w:rsidR="008E4AB7" w:rsidRPr="00A76349">
              <w:rPr>
                <w:rFonts w:ascii="Arial" w:eastAsia="DengXian" w:hAnsi="Arial" w:cs="Arial"/>
                <w:sz w:val="23"/>
                <w:szCs w:val="23"/>
                <w:lang w:val="en-US" w:eastAsia="zh-CN"/>
              </w:rPr>
              <w:t xml:space="preserve">request </w:t>
            </w:r>
            <w:r w:rsidRPr="006B7FC1">
              <w:rPr>
                <w:rFonts w:ascii="Arial" w:eastAsia="DengXian" w:hAnsi="Arial" w:cs="Arial"/>
                <w:sz w:val="23"/>
                <w:szCs w:val="23"/>
                <w:lang w:val="en-US" w:eastAsia="zh-CN"/>
              </w:rPr>
              <w:t xml:space="preserve">collects information about the young person and their needs.  </w:t>
            </w:r>
            <w:r w:rsidR="007971A2" w:rsidRPr="006B7FC1">
              <w:rPr>
                <w:rFonts w:ascii="Arial" w:eastAsia="DengXian" w:hAnsi="Arial" w:cs="Arial"/>
                <w:sz w:val="23"/>
                <w:szCs w:val="23"/>
                <w:lang w:val="en-US" w:eastAsia="zh-CN"/>
              </w:rPr>
              <w:t xml:space="preserve"> This should include as much up to date information as possible, including evidence of involvement of appropriate advisory services and the impact of this advice.</w:t>
            </w:r>
          </w:p>
          <w:p w:rsidR="00430E2A" w:rsidRPr="006B7FC1" w:rsidRDefault="007971A2" w:rsidP="00FF2592">
            <w:pPr>
              <w:rPr>
                <w:rFonts w:ascii="Arial" w:eastAsia="DengXian" w:hAnsi="Arial" w:cs="Arial"/>
                <w:sz w:val="23"/>
                <w:szCs w:val="23"/>
                <w:lang w:val="en-US" w:eastAsia="zh-CN"/>
              </w:rPr>
            </w:pPr>
            <w:r w:rsidRPr="006B7FC1">
              <w:rPr>
                <w:rFonts w:ascii="Arial" w:eastAsia="DengXian" w:hAnsi="Arial" w:cs="Arial"/>
                <w:sz w:val="23"/>
                <w:szCs w:val="23"/>
                <w:lang w:val="en-US" w:eastAsia="zh-CN"/>
              </w:rPr>
              <w:t>In general this should be done through a clearly detailed and reviewed My Plan with supporting documentation.</w:t>
            </w:r>
          </w:p>
          <w:p w:rsidR="007971A2" w:rsidRPr="006B7FC1" w:rsidRDefault="007971A2" w:rsidP="00FF2592">
            <w:pPr>
              <w:rPr>
                <w:rFonts w:ascii="Arial" w:eastAsia="DengXian" w:hAnsi="Arial" w:cs="Arial"/>
                <w:sz w:val="23"/>
                <w:szCs w:val="23"/>
                <w:lang w:val="en-US" w:eastAsia="zh-CN"/>
              </w:rPr>
            </w:pPr>
          </w:p>
          <w:p w:rsidR="008E69BF" w:rsidRPr="006B7FC1" w:rsidRDefault="008E69BF" w:rsidP="00430E2A">
            <w:pPr>
              <w:rPr>
                <w:rFonts w:ascii="Arial" w:eastAsia="DengXian" w:hAnsi="Arial" w:cs="Arial"/>
                <w:sz w:val="23"/>
                <w:szCs w:val="23"/>
                <w:lang w:val="en-US" w:eastAsia="zh-CN"/>
              </w:rPr>
            </w:pPr>
          </w:p>
        </w:tc>
        <w:tc>
          <w:tcPr>
            <w:tcW w:w="5103" w:type="dxa"/>
          </w:tcPr>
          <w:p w:rsidR="009E3CB5" w:rsidRPr="006B7FC1" w:rsidRDefault="009E3CB5" w:rsidP="00977B02">
            <w:pPr>
              <w:spacing w:after="240"/>
              <w:contextualSpacing/>
              <w:rPr>
                <w:rFonts w:ascii="Arial" w:eastAsia="DengXian" w:hAnsi="Arial" w:cs="Arial"/>
                <w:sz w:val="23"/>
                <w:szCs w:val="23"/>
                <w:lang w:val="en-US" w:eastAsia="zh-CN"/>
              </w:rPr>
            </w:pPr>
            <w:r w:rsidRPr="006B7FC1">
              <w:rPr>
                <w:rFonts w:ascii="Arial" w:eastAsia="DengXian" w:hAnsi="Arial" w:cs="Arial"/>
                <w:sz w:val="23"/>
                <w:szCs w:val="23"/>
                <w:lang w:val="en-US" w:eastAsia="zh-CN"/>
              </w:rPr>
              <w:t>Schools submitting a request must evidence they have used a graduated approach to meeting the child/young person’s needs. (Assess, plan, do and review).</w:t>
            </w:r>
          </w:p>
          <w:p w:rsidR="009E3CB5" w:rsidRPr="006B7FC1" w:rsidRDefault="009E3CB5" w:rsidP="00977B02">
            <w:pPr>
              <w:spacing w:after="240"/>
              <w:contextualSpacing/>
              <w:rPr>
                <w:rFonts w:ascii="Arial" w:eastAsia="DengXian" w:hAnsi="Arial" w:cs="Arial"/>
                <w:sz w:val="23"/>
                <w:szCs w:val="23"/>
                <w:lang w:val="en-US" w:eastAsia="zh-CN"/>
              </w:rPr>
            </w:pPr>
          </w:p>
          <w:p w:rsidR="00AE06C4" w:rsidRPr="006B7FC1" w:rsidRDefault="00AE06C4" w:rsidP="00977B02">
            <w:pPr>
              <w:spacing w:after="240"/>
              <w:contextualSpacing/>
              <w:rPr>
                <w:rFonts w:ascii="Arial" w:eastAsia="DengXian" w:hAnsi="Arial" w:cs="Arial"/>
                <w:sz w:val="23"/>
                <w:szCs w:val="23"/>
                <w:lang w:val="en-US" w:eastAsia="zh-CN"/>
              </w:rPr>
            </w:pPr>
            <w:r w:rsidRPr="006B7FC1">
              <w:rPr>
                <w:rFonts w:ascii="Arial" w:eastAsia="DengXian" w:hAnsi="Arial" w:cs="Arial"/>
                <w:sz w:val="23"/>
                <w:szCs w:val="23"/>
                <w:lang w:val="en-US" w:eastAsia="zh-CN"/>
              </w:rPr>
              <w:t xml:space="preserve">Schools/applicants should gather all available evidence (accurate and up-to-date) about the child/young person’s needs. This </w:t>
            </w:r>
            <w:r w:rsidR="001D726E" w:rsidRPr="006B7FC1">
              <w:rPr>
                <w:rFonts w:ascii="Arial" w:eastAsia="DengXian" w:hAnsi="Arial" w:cs="Arial"/>
                <w:sz w:val="23"/>
                <w:szCs w:val="23"/>
                <w:lang w:val="en-US" w:eastAsia="zh-CN"/>
              </w:rPr>
              <w:t>ensures that</w:t>
            </w:r>
            <w:r w:rsidRPr="006B7FC1">
              <w:rPr>
                <w:rFonts w:ascii="Arial" w:eastAsia="DengXian" w:hAnsi="Arial" w:cs="Arial"/>
                <w:sz w:val="23"/>
                <w:szCs w:val="23"/>
                <w:lang w:val="en-US" w:eastAsia="zh-CN"/>
              </w:rPr>
              <w:t xml:space="preserve"> decisions can be made more quickly</w:t>
            </w:r>
            <w:r w:rsidR="001D726E" w:rsidRPr="006B7FC1">
              <w:rPr>
                <w:rFonts w:ascii="Arial" w:eastAsia="DengXian" w:hAnsi="Arial" w:cs="Arial"/>
                <w:sz w:val="23"/>
                <w:szCs w:val="23"/>
                <w:lang w:val="en-US" w:eastAsia="zh-CN"/>
              </w:rPr>
              <w:t xml:space="preserve"> and </w:t>
            </w:r>
            <w:r w:rsidR="006507A3">
              <w:rPr>
                <w:rFonts w:ascii="Arial" w:eastAsia="DengXian" w:hAnsi="Arial" w:cs="Arial"/>
                <w:sz w:val="23"/>
                <w:szCs w:val="23"/>
                <w:lang w:val="en-US" w:eastAsia="zh-CN"/>
              </w:rPr>
              <w:t>provide</w:t>
            </w:r>
            <w:r w:rsidR="001D726E" w:rsidRPr="006B7FC1">
              <w:rPr>
                <w:rFonts w:ascii="Arial" w:eastAsia="DengXian" w:hAnsi="Arial" w:cs="Arial"/>
                <w:sz w:val="23"/>
                <w:szCs w:val="23"/>
                <w:lang w:val="en-US" w:eastAsia="zh-CN"/>
              </w:rPr>
              <w:t>s evidence that the education provider has taken all relevant and purposeful action to identify, assess and meet needs prior to the assessment</w:t>
            </w:r>
            <w:r w:rsidRPr="006B7FC1">
              <w:rPr>
                <w:rFonts w:ascii="Arial" w:eastAsia="DengXian" w:hAnsi="Arial" w:cs="Arial"/>
                <w:sz w:val="23"/>
                <w:szCs w:val="23"/>
                <w:lang w:val="en-US" w:eastAsia="zh-CN"/>
              </w:rPr>
              <w:t>.</w:t>
            </w:r>
          </w:p>
          <w:p w:rsidR="009E3CB5" w:rsidRPr="006B7FC1" w:rsidRDefault="009E3CB5" w:rsidP="00977B02">
            <w:pPr>
              <w:spacing w:after="240"/>
              <w:contextualSpacing/>
              <w:rPr>
                <w:rFonts w:ascii="Arial" w:eastAsia="DengXian" w:hAnsi="Arial" w:cs="Arial"/>
                <w:sz w:val="23"/>
                <w:szCs w:val="23"/>
                <w:lang w:val="en-US" w:eastAsia="zh-CN"/>
              </w:rPr>
            </w:pPr>
          </w:p>
          <w:p w:rsidR="003025F2" w:rsidRPr="00203D54" w:rsidRDefault="00203D54" w:rsidP="00203D54">
            <w:pPr>
              <w:spacing w:after="240"/>
              <w:contextualSpacing/>
              <w:rPr>
                <w:rFonts w:ascii="Arial" w:eastAsia="DengXian" w:hAnsi="Arial" w:cs="Arial"/>
                <w:b/>
                <w:sz w:val="23"/>
                <w:szCs w:val="23"/>
                <w:lang w:val="en-US" w:eastAsia="zh-CN"/>
              </w:rPr>
            </w:pPr>
            <w:r>
              <w:rPr>
                <w:rFonts w:ascii="Arial" w:eastAsia="DengXian" w:hAnsi="Arial" w:cs="Arial"/>
                <w:b/>
                <w:sz w:val="23"/>
                <w:szCs w:val="23"/>
                <w:lang w:val="en-US" w:eastAsia="zh-CN"/>
              </w:rPr>
              <w:t xml:space="preserve">Please see the checklist at the end of this document for a list of </w:t>
            </w:r>
            <w:r w:rsidR="006C1C72">
              <w:rPr>
                <w:rFonts w:ascii="Arial" w:eastAsia="DengXian" w:hAnsi="Arial" w:cs="Arial"/>
                <w:b/>
                <w:sz w:val="23"/>
                <w:szCs w:val="23"/>
                <w:lang w:val="en-US" w:eastAsia="zh-CN"/>
              </w:rPr>
              <w:t>recommended information</w:t>
            </w:r>
            <w:r>
              <w:rPr>
                <w:rFonts w:ascii="Arial" w:eastAsia="DengXian" w:hAnsi="Arial" w:cs="Arial"/>
                <w:b/>
                <w:sz w:val="23"/>
                <w:szCs w:val="23"/>
                <w:lang w:val="en-US" w:eastAsia="zh-CN"/>
              </w:rPr>
              <w:t xml:space="preserve"> that should be included in the request.</w:t>
            </w:r>
          </w:p>
          <w:p w:rsidR="00203D54" w:rsidRPr="006B7FC1" w:rsidRDefault="00203D54" w:rsidP="00203D54">
            <w:pPr>
              <w:spacing w:after="240"/>
              <w:contextualSpacing/>
              <w:rPr>
                <w:rFonts w:ascii="Arial" w:eastAsia="DengXian" w:hAnsi="Arial" w:cs="Arial"/>
                <w:sz w:val="23"/>
                <w:szCs w:val="23"/>
                <w:lang w:val="en-US" w:eastAsia="zh-CN"/>
              </w:rPr>
            </w:pPr>
          </w:p>
          <w:p w:rsidR="008345B4" w:rsidRDefault="008E4AB7" w:rsidP="006B7FC1">
            <w:pPr>
              <w:spacing w:after="240"/>
              <w:contextualSpacing/>
              <w:rPr>
                <w:rFonts w:ascii="Arial" w:eastAsia="DengXian" w:hAnsi="Arial" w:cs="Arial"/>
                <w:sz w:val="23"/>
                <w:szCs w:val="23"/>
                <w:lang w:val="en-US" w:eastAsia="zh-CN"/>
              </w:rPr>
            </w:pPr>
            <w:r w:rsidRPr="00A76349">
              <w:rPr>
                <w:rFonts w:ascii="Arial" w:eastAsia="DengXian" w:hAnsi="Arial" w:cs="Arial"/>
                <w:sz w:val="23"/>
                <w:szCs w:val="23"/>
                <w:lang w:val="en-US" w:eastAsia="zh-CN"/>
              </w:rPr>
              <w:t>It</w:t>
            </w:r>
            <w:r w:rsidR="003025F2" w:rsidRPr="00A76349">
              <w:rPr>
                <w:rFonts w:ascii="Arial" w:eastAsia="DengXian" w:hAnsi="Arial" w:cs="Arial"/>
                <w:sz w:val="23"/>
                <w:szCs w:val="23"/>
                <w:lang w:val="en-US" w:eastAsia="zh-CN"/>
              </w:rPr>
              <w:t xml:space="preserve"> i</w:t>
            </w:r>
            <w:r w:rsidRPr="00A76349">
              <w:rPr>
                <w:rFonts w:ascii="Arial" w:eastAsia="DengXian" w:hAnsi="Arial" w:cs="Arial"/>
                <w:sz w:val="23"/>
                <w:szCs w:val="23"/>
                <w:lang w:val="en-US" w:eastAsia="zh-CN"/>
              </w:rPr>
              <w:t>s</w:t>
            </w:r>
            <w:r w:rsidR="00AE06C4" w:rsidRPr="00A76349">
              <w:rPr>
                <w:rFonts w:ascii="Arial" w:eastAsia="DengXian" w:hAnsi="Arial" w:cs="Arial"/>
                <w:sz w:val="23"/>
                <w:szCs w:val="23"/>
                <w:lang w:val="en-US" w:eastAsia="zh-CN"/>
              </w:rPr>
              <w:t xml:space="preserve"> also</w:t>
            </w:r>
            <w:r w:rsidRPr="00A76349">
              <w:rPr>
                <w:rFonts w:ascii="Arial" w:eastAsia="DengXian" w:hAnsi="Arial" w:cs="Arial"/>
                <w:sz w:val="23"/>
                <w:szCs w:val="23"/>
                <w:lang w:val="en-US" w:eastAsia="zh-CN"/>
              </w:rPr>
              <w:t xml:space="preserve"> important that the person submitting the request has worked with the child/young person and their family to capture their views – so they have full</w:t>
            </w:r>
            <w:r w:rsidR="004B15BF" w:rsidRPr="006B7FC1">
              <w:rPr>
                <w:rFonts w:ascii="Arial" w:eastAsia="DengXian" w:hAnsi="Arial" w:cs="Arial"/>
                <w:sz w:val="23"/>
                <w:szCs w:val="23"/>
                <w:lang w:val="en-US" w:eastAsia="zh-CN"/>
              </w:rPr>
              <w:t xml:space="preserve">y </w:t>
            </w:r>
            <w:r w:rsidR="006C1C72">
              <w:rPr>
                <w:rFonts w:ascii="Arial" w:eastAsia="DengXian" w:hAnsi="Arial" w:cs="Arial"/>
                <w:sz w:val="23"/>
                <w:szCs w:val="23"/>
                <w:lang w:val="en-US" w:eastAsia="zh-CN"/>
              </w:rPr>
              <w:t>participated</w:t>
            </w:r>
            <w:r w:rsidR="004B15BF" w:rsidRPr="006B7FC1">
              <w:rPr>
                <w:rFonts w:ascii="Arial" w:eastAsia="DengXian" w:hAnsi="Arial" w:cs="Arial"/>
                <w:sz w:val="23"/>
                <w:szCs w:val="23"/>
                <w:lang w:val="en-US" w:eastAsia="zh-CN"/>
              </w:rPr>
              <w:t xml:space="preserve"> in the process. </w:t>
            </w:r>
            <w:r w:rsidR="004B15BF" w:rsidRPr="006B7FC1">
              <w:rPr>
                <w:rFonts w:ascii="Arial" w:eastAsia="DengXian" w:hAnsi="Arial" w:cs="Arial"/>
                <w:sz w:val="23"/>
                <w:szCs w:val="23"/>
                <w:lang w:val="en-US" w:eastAsia="zh-CN"/>
              </w:rPr>
              <w:lastRenderedPageBreak/>
              <w:t xml:space="preserve">(Often referred to as co-production). </w:t>
            </w:r>
          </w:p>
          <w:p w:rsidR="006B7FC1" w:rsidRDefault="006B7FC1" w:rsidP="006B7FC1">
            <w:pPr>
              <w:spacing w:after="240"/>
              <w:contextualSpacing/>
              <w:rPr>
                <w:rFonts w:ascii="Arial" w:eastAsia="DengXian" w:hAnsi="Arial" w:cs="Arial"/>
                <w:sz w:val="23"/>
                <w:szCs w:val="23"/>
                <w:lang w:val="en-US" w:eastAsia="zh-CN"/>
              </w:rPr>
            </w:pPr>
          </w:p>
          <w:p w:rsidR="002A6296" w:rsidRPr="006B7FC1" w:rsidRDefault="002A6296" w:rsidP="002A6296">
            <w:pPr>
              <w:spacing w:after="200" w:line="276" w:lineRule="auto"/>
              <w:rPr>
                <w:rFonts w:ascii="Arial" w:eastAsia="DengXian" w:hAnsi="Arial" w:cs="Arial"/>
                <w:sz w:val="23"/>
                <w:szCs w:val="23"/>
                <w:lang w:val="en-US" w:eastAsia="zh-CN"/>
              </w:rPr>
            </w:pPr>
            <w:r w:rsidRPr="002A6296">
              <w:rPr>
                <w:rFonts w:ascii="Arial" w:eastAsia="DengXian" w:hAnsi="Arial" w:cs="Arial"/>
                <w:sz w:val="23"/>
                <w:szCs w:val="23"/>
                <w:lang w:val="en-US" w:eastAsia="zh-CN"/>
              </w:rPr>
              <w:t>It is recommended that schools discuss individual cases through their locality SEND processes before</w:t>
            </w:r>
            <w:bookmarkStart w:id="0" w:name="_GoBack"/>
            <w:bookmarkEnd w:id="0"/>
            <w:r w:rsidRPr="002A6296">
              <w:rPr>
                <w:rFonts w:ascii="Arial" w:eastAsia="DengXian" w:hAnsi="Arial" w:cs="Arial"/>
                <w:sz w:val="23"/>
                <w:szCs w:val="23"/>
                <w:lang w:val="en-US" w:eastAsia="zh-CN"/>
              </w:rPr>
              <w:t xml:space="preserve"> making the request to assess.</w:t>
            </w:r>
          </w:p>
        </w:tc>
      </w:tr>
      <w:tr w:rsidR="00B17295" w:rsidTr="003137FF">
        <w:tc>
          <w:tcPr>
            <w:tcW w:w="1526" w:type="dxa"/>
          </w:tcPr>
          <w:p w:rsidR="008E69BF" w:rsidRPr="00A76349" w:rsidRDefault="00B17295" w:rsidP="00FF2592">
            <w:pPr>
              <w:rPr>
                <w:rFonts w:ascii="Arial" w:eastAsia="DengXian" w:hAnsi="Arial" w:cs="Arial"/>
                <w:sz w:val="23"/>
                <w:szCs w:val="23"/>
                <w:lang w:val="en-US" w:eastAsia="zh-CN"/>
              </w:rPr>
            </w:pPr>
            <w:r w:rsidRPr="00A76349">
              <w:rPr>
                <w:rFonts w:ascii="Arial" w:eastAsia="DengXian" w:hAnsi="Arial" w:cs="Arial"/>
                <w:sz w:val="23"/>
                <w:szCs w:val="23"/>
                <w:lang w:val="en-US" w:eastAsia="zh-CN"/>
              </w:rPr>
              <w:lastRenderedPageBreak/>
              <w:t xml:space="preserve">Week </w:t>
            </w:r>
            <w:r w:rsidR="00430E2A" w:rsidRPr="00A76349">
              <w:rPr>
                <w:rFonts w:ascii="Arial" w:eastAsia="DengXian" w:hAnsi="Arial" w:cs="Arial"/>
                <w:sz w:val="23"/>
                <w:szCs w:val="23"/>
                <w:lang w:val="en-US" w:eastAsia="zh-CN"/>
              </w:rPr>
              <w:t>0</w:t>
            </w:r>
          </w:p>
        </w:tc>
        <w:tc>
          <w:tcPr>
            <w:tcW w:w="1984" w:type="dxa"/>
          </w:tcPr>
          <w:p w:rsidR="008E69BF" w:rsidRPr="006B7FC1" w:rsidRDefault="008E69BF" w:rsidP="00FF2592">
            <w:pPr>
              <w:rPr>
                <w:rFonts w:ascii="Arial" w:eastAsia="DengXian" w:hAnsi="Arial" w:cs="Arial"/>
                <w:sz w:val="23"/>
                <w:szCs w:val="23"/>
                <w:lang w:val="en-US" w:eastAsia="zh-CN"/>
              </w:rPr>
            </w:pPr>
            <w:r w:rsidRPr="00A76349">
              <w:rPr>
                <w:rFonts w:ascii="Arial" w:eastAsia="DengXian" w:hAnsi="Arial" w:cs="Arial"/>
                <w:sz w:val="23"/>
                <w:szCs w:val="23"/>
                <w:lang w:val="en-US" w:eastAsia="zh-CN"/>
              </w:rPr>
              <w:t xml:space="preserve">A request </w:t>
            </w:r>
            <w:r w:rsidR="00EA026B" w:rsidRPr="00A76349">
              <w:rPr>
                <w:rFonts w:ascii="Arial" w:eastAsia="DengXian" w:hAnsi="Arial" w:cs="Arial"/>
                <w:sz w:val="23"/>
                <w:szCs w:val="23"/>
                <w:lang w:val="en-US" w:eastAsia="zh-CN"/>
              </w:rPr>
              <w:t xml:space="preserve">for an EHC needs assessment </w:t>
            </w:r>
            <w:r w:rsidRPr="006B7FC1">
              <w:rPr>
                <w:rFonts w:ascii="Arial" w:eastAsia="DengXian" w:hAnsi="Arial" w:cs="Arial"/>
                <w:sz w:val="23"/>
                <w:szCs w:val="23"/>
                <w:lang w:val="en-US" w:eastAsia="zh-CN"/>
              </w:rPr>
              <w:t>is made.</w:t>
            </w:r>
          </w:p>
          <w:p w:rsidR="008E69BF" w:rsidRPr="006B7FC1" w:rsidRDefault="008E69BF" w:rsidP="00807446">
            <w:pPr>
              <w:rPr>
                <w:rFonts w:ascii="Arial" w:eastAsia="DengXian" w:hAnsi="Arial" w:cs="Arial"/>
                <w:sz w:val="23"/>
                <w:szCs w:val="23"/>
                <w:lang w:val="en-US" w:eastAsia="zh-CN"/>
              </w:rPr>
            </w:pPr>
            <w:r w:rsidRPr="006B7FC1">
              <w:rPr>
                <w:rFonts w:ascii="Arial" w:eastAsia="DengXian" w:hAnsi="Arial" w:cs="Arial"/>
                <w:sz w:val="23"/>
                <w:szCs w:val="23"/>
                <w:lang w:val="en-US" w:eastAsia="zh-CN"/>
              </w:rPr>
              <w:t>This starts of</w:t>
            </w:r>
            <w:r w:rsidR="00133777" w:rsidRPr="006B7FC1">
              <w:rPr>
                <w:rFonts w:ascii="Arial" w:eastAsia="DengXian" w:hAnsi="Arial" w:cs="Arial"/>
                <w:sz w:val="23"/>
                <w:szCs w:val="23"/>
                <w:lang w:val="en-US" w:eastAsia="zh-CN"/>
              </w:rPr>
              <w:t>f the 20 week statutory process</w:t>
            </w:r>
          </w:p>
        </w:tc>
        <w:tc>
          <w:tcPr>
            <w:tcW w:w="6096" w:type="dxa"/>
          </w:tcPr>
          <w:p w:rsidR="00EA026B" w:rsidRPr="006B7FC1" w:rsidRDefault="00EA026B" w:rsidP="00A11B31">
            <w:pPr>
              <w:rPr>
                <w:rFonts w:ascii="Arial" w:eastAsia="DengXian" w:hAnsi="Arial" w:cs="Arial"/>
                <w:sz w:val="23"/>
                <w:szCs w:val="23"/>
                <w:lang w:val="en-US" w:eastAsia="zh-CN"/>
              </w:rPr>
            </w:pPr>
            <w:r w:rsidRPr="006B7FC1">
              <w:rPr>
                <w:rFonts w:ascii="Arial" w:eastAsia="DengXian" w:hAnsi="Arial" w:cs="Arial"/>
                <w:sz w:val="23"/>
                <w:szCs w:val="23"/>
                <w:lang w:val="en-US" w:eastAsia="zh-CN"/>
              </w:rPr>
              <w:t xml:space="preserve">The request is made to </w:t>
            </w:r>
            <w:r w:rsidR="000B0D10" w:rsidRPr="006B7FC1">
              <w:rPr>
                <w:rFonts w:ascii="Arial" w:eastAsia="DengXian" w:hAnsi="Arial" w:cs="Arial"/>
                <w:sz w:val="23"/>
                <w:szCs w:val="23"/>
                <w:lang w:val="en-US" w:eastAsia="zh-CN"/>
              </w:rPr>
              <w:t xml:space="preserve">Sheffield </w:t>
            </w:r>
            <w:r w:rsidRPr="006B7FC1">
              <w:rPr>
                <w:rFonts w:ascii="Arial" w:eastAsia="DengXian" w:hAnsi="Arial" w:cs="Arial"/>
                <w:sz w:val="23"/>
                <w:szCs w:val="23"/>
                <w:lang w:val="en-US" w:eastAsia="zh-CN"/>
              </w:rPr>
              <w:t>SENDSAR</w:t>
            </w:r>
            <w:r w:rsidR="000B0D10" w:rsidRPr="006B7FC1">
              <w:rPr>
                <w:rFonts w:ascii="Arial" w:eastAsia="DengXian" w:hAnsi="Arial" w:cs="Arial"/>
                <w:sz w:val="23"/>
                <w:szCs w:val="23"/>
                <w:lang w:val="en-US" w:eastAsia="zh-CN"/>
              </w:rPr>
              <w:t xml:space="preserve"> </w:t>
            </w:r>
            <w:r w:rsidRPr="006B7FC1">
              <w:rPr>
                <w:rFonts w:ascii="Arial" w:eastAsia="DengXian" w:hAnsi="Arial" w:cs="Arial"/>
                <w:sz w:val="23"/>
                <w:szCs w:val="23"/>
                <w:lang w:val="en-US" w:eastAsia="zh-CN"/>
              </w:rPr>
              <w:t>S</w:t>
            </w:r>
            <w:r w:rsidR="000B0D10" w:rsidRPr="006B7FC1">
              <w:rPr>
                <w:rFonts w:ascii="Arial" w:eastAsia="DengXian" w:hAnsi="Arial" w:cs="Arial"/>
                <w:sz w:val="23"/>
                <w:szCs w:val="23"/>
                <w:lang w:val="en-US" w:eastAsia="zh-CN"/>
              </w:rPr>
              <w:t>ervice</w:t>
            </w:r>
            <w:r w:rsidRPr="006B7FC1">
              <w:rPr>
                <w:rFonts w:ascii="Arial" w:eastAsia="DengXian" w:hAnsi="Arial" w:cs="Arial"/>
                <w:sz w:val="23"/>
                <w:szCs w:val="23"/>
                <w:lang w:val="en-US" w:eastAsia="zh-CN"/>
              </w:rPr>
              <w:t>.</w:t>
            </w:r>
          </w:p>
          <w:p w:rsidR="008E69BF" w:rsidRPr="006B7FC1" w:rsidRDefault="00EA026B" w:rsidP="00A11B31">
            <w:pPr>
              <w:rPr>
                <w:rFonts w:ascii="Arial" w:eastAsia="DengXian" w:hAnsi="Arial" w:cs="Arial"/>
                <w:sz w:val="23"/>
                <w:szCs w:val="23"/>
                <w:lang w:val="en-US" w:eastAsia="zh-CN"/>
              </w:rPr>
            </w:pPr>
            <w:r w:rsidRPr="006B7FC1">
              <w:rPr>
                <w:rFonts w:ascii="Arial" w:eastAsia="DengXian" w:hAnsi="Arial" w:cs="Arial"/>
                <w:sz w:val="23"/>
                <w:szCs w:val="23"/>
                <w:lang w:val="en-US" w:eastAsia="zh-CN"/>
              </w:rPr>
              <w:t>The te</w:t>
            </w:r>
            <w:r w:rsidR="006C1C72">
              <w:rPr>
                <w:rFonts w:ascii="Arial" w:eastAsia="DengXian" w:hAnsi="Arial" w:cs="Arial"/>
                <w:sz w:val="23"/>
                <w:szCs w:val="23"/>
                <w:lang w:val="en-US" w:eastAsia="zh-CN"/>
              </w:rPr>
              <w:t>am logs the request and starts to prepare</w:t>
            </w:r>
            <w:r w:rsidRPr="006B7FC1">
              <w:rPr>
                <w:rFonts w:ascii="Arial" w:eastAsia="DengXian" w:hAnsi="Arial" w:cs="Arial"/>
                <w:sz w:val="23"/>
                <w:szCs w:val="23"/>
                <w:lang w:val="en-US" w:eastAsia="zh-CN"/>
              </w:rPr>
              <w:t xml:space="preserve"> a ‘panel sheet’ with summary information about the request – the panel sheet and evidence submitted is provided to the Education Health Care (EHC) Panel for discussion and a decision – see below.</w:t>
            </w:r>
          </w:p>
          <w:p w:rsidR="00EA026B" w:rsidRPr="006B7FC1" w:rsidRDefault="000B0D10" w:rsidP="003025F2">
            <w:pPr>
              <w:rPr>
                <w:rFonts w:ascii="Arial" w:eastAsia="DengXian" w:hAnsi="Arial" w:cs="Arial"/>
                <w:sz w:val="23"/>
                <w:szCs w:val="23"/>
                <w:lang w:val="en-US" w:eastAsia="zh-CN"/>
              </w:rPr>
            </w:pPr>
            <w:r w:rsidRPr="006B7FC1">
              <w:rPr>
                <w:rFonts w:ascii="Arial" w:eastAsia="DengXian" w:hAnsi="Arial" w:cs="Arial"/>
                <w:sz w:val="23"/>
                <w:szCs w:val="23"/>
                <w:lang w:val="en-US" w:eastAsia="zh-CN"/>
              </w:rPr>
              <w:t>SENDSARS</w:t>
            </w:r>
            <w:r w:rsidR="00EA026B" w:rsidRPr="006B7FC1">
              <w:rPr>
                <w:rFonts w:ascii="Arial" w:eastAsia="DengXian" w:hAnsi="Arial" w:cs="Arial"/>
                <w:sz w:val="23"/>
                <w:szCs w:val="23"/>
                <w:lang w:val="en-US" w:eastAsia="zh-CN"/>
              </w:rPr>
              <w:t xml:space="preserve"> writes to the child/young person’s family/</w:t>
            </w:r>
            <w:proofErr w:type="spellStart"/>
            <w:r w:rsidR="00EA026B" w:rsidRPr="006B7FC1">
              <w:rPr>
                <w:rFonts w:ascii="Arial" w:eastAsia="DengXian" w:hAnsi="Arial" w:cs="Arial"/>
                <w:sz w:val="23"/>
                <w:szCs w:val="23"/>
                <w:lang w:val="en-US" w:eastAsia="zh-CN"/>
              </w:rPr>
              <w:t>carer</w:t>
            </w:r>
            <w:proofErr w:type="spellEnd"/>
            <w:r w:rsidR="00EA026B" w:rsidRPr="006B7FC1">
              <w:rPr>
                <w:rFonts w:ascii="Arial" w:eastAsia="DengXian" w:hAnsi="Arial" w:cs="Arial"/>
                <w:sz w:val="23"/>
                <w:szCs w:val="23"/>
                <w:lang w:val="en-US" w:eastAsia="zh-CN"/>
              </w:rPr>
              <w:t xml:space="preserve"> and educational setting to confirm the request is being processed</w:t>
            </w:r>
            <w:r w:rsidRPr="006B7FC1">
              <w:rPr>
                <w:rFonts w:ascii="Arial" w:eastAsia="DengXian" w:hAnsi="Arial" w:cs="Arial"/>
                <w:sz w:val="23"/>
                <w:szCs w:val="23"/>
                <w:lang w:val="en-US" w:eastAsia="zh-CN"/>
              </w:rPr>
              <w:t xml:space="preserve"> and request outstanding information</w:t>
            </w:r>
            <w:r w:rsidR="00EA026B" w:rsidRPr="006B7FC1">
              <w:rPr>
                <w:rFonts w:ascii="Arial" w:eastAsia="DengXian" w:hAnsi="Arial" w:cs="Arial"/>
                <w:sz w:val="23"/>
                <w:szCs w:val="23"/>
                <w:lang w:val="en-US" w:eastAsia="zh-CN"/>
              </w:rPr>
              <w:t>.</w:t>
            </w:r>
            <w:r w:rsidRPr="006B7FC1">
              <w:rPr>
                <w:rFonts w:ascii="Arial" w:eastAsia="DengXian" w:hAnsi="Arial" w:cs="Arial"/>
                <w:sz w:val="23"/>
                <w:szCs w:val="23"/>
                <w:lang w:val="en-US" w:eastAsia="zh-CN"/>
              </w:rPr>
              <w:t xml:space="preserve"> SENDSARS also contact other involved professionals for already known information.</w:t>
            </w:r>
          </w:p>
        </w:tc>
        <w:tc>
          <w:tcPr>
            <w:tcW w:w="5103" w:type="dxa"/>
          </w:tcPr>
          <w:p w:rsidR="006C1C72" w:rsidRDefault="00EA026B" w:rsidP="006C1C72">
            <w:pPr>
              <w:spacing w:after="240"/>
              <w:contextualSpacing/>
              <w:rPr>
                <w:rFonts w:ascii="Arial" w:eastAsia="DengXian" w:hAnsi="Arial" w:cs="Arial"/>
                <w:sz w:val="23"/>
                <w:szCs w:val="23"/>
                <w:lang w:val="en-US" w:eastAsia="zh-CN"/>
              </w:rPr>
            </w:pPr>
            <w:r w:rsidRPr="006B7FC1">
              <w:rPr>
                <w:rFonts w:ascii="Arial" w:eastAsia="DengXian" w:hAnsi="Arial" w:cs="Arial"/>
                <w:sz w:val="23"/>
                <w:szCs w:val="23"/>
                <w:lang w:val="en-US" w:eastAsia="zh-CN"/>
              </w:rPr>
              <w:t xml:space="preserve">It is really important </w:t>
            </w:r>
            <w:r w:rsidR="00133777" w:rsidRPr="006B7FC1">
              <w:rPr>
                <w:rFonts w:ascii="Arial" w:eastAsia="DengXian" w:hAnsi="Arial" w:cs="Arial"/>
                <w:sz w:val="23"/>
                <w:szCs w:val="23"/>
                <w:lang w:val="en-US" w:eastAsia="zh-CN"/>
              </w:rPr>
              <w:t xml:space="preserve">that </w:t>
            </w:r>
            <w:r w:rsidRPr="006B7FC1">
              <w:rPr>
                <w:rFonts w:ascii="Arial" w:eastAsia="DengXian" w:hAnsi="Arial" w:cs="Arial"/>
                <w:sz w:val="23"/>
                <w:szCs w:val="23"/>
                <w:lang w:val="en-US" w:eastAsia="zh-CN"/>
              </w:rPr>
              <w:t xml:space="preserve">up-to-date </w:t>
            </w:r>
            <w:proofErr w:type="spellStart"/>
            <w:r w:rsidRPr="006B7FC1">
              <w:rPr>
                <w:rFonts w:ascii="Arial" w:eastAsia="DengXian" w:hAnsi="Arial" w:cs="Arial"/>
                <w:sz w:val="23"/>
                <w:szCs w:val="23"/>
                <w:lang w:val="en-US" w:eastAsia="zh-CN"/>
              </w:rPr>
              <w:t>MyPlans</w:t>
            </w:r>
            <w:proofErr w:type="spellEnd"/>
            <w:r w:rsidRPr="006B7FC1">
              <w:rPr>
                <w:rFonts w:ascii="Arial" w:eastAsia="DengXian" w:hAnsi="Arial" w:cs="Arial"/>
                <w:sz w:val="23"/>
                <w:szCs w:val="23"/>
                <w:lang w:val="en-US" w:eastAsia="zh-CN"/>
              </w:rPr>
              <w:t xml:space="preserve"> are submitted when the request to assess is made.  (These are issued and maintained by educational settings</w:t>
            </w:r>
            <w:r w:rsidR="00133777" w:rsidRPr="006B7FC1">
              <w:rPr>
                <w:rFonts w:ascii="Arial" w:eastAsia="DengXian" w:hAnsi="Arial" w:cs="Arial"/>
                <w:sz w:val="23"/>
                <w:szCs w:val="23"/>
                <w:lang w:val="en-US" w:eastAsia="zh-CN"/>
              </w:rPr>
              <w:t xml:space="preserve"> and include the child/young person/parents/</w:t>
            </w:r>
            <w:proofErr w:type="spellStart"/>
            <w:r w:rsidR="00133777" w:rsidRPr="006B7FC1">
              <w:rPr>
                <w:rFonts w:ascii="Arial" w:eastAsia="DengXian" w:hAnsi="Arial" w:cs="Arial"/>
                <w:sz w:val="23"/>
                <w:szCs w:val="23"/>
                <w:lang w:val="en-US" w:eastAsia="zh-CN"/>
              </w:rPr>
              <w:t>carers</w:t>
            </w:r>
            <w:r w:rsidR="008345B4" w:rsidRPr="006B7FC1">
              <w:rPr>
                <w:rFonts w:ascii="Arial" w:eastAsia="DengXian" w:hAnsi="Arial" w:cs="Arial"/>
                <w:sz w:val="23"/>
                <w:szCs w:val="23"/>
                <w:lang w:val="en-US" w:eastAsia="zh-CN"/>
              </w:rPr>
              <w:t>’</w:t>
            </w:r>
            <w:proofErr w:type="spellEnd"/>
            <w:r w:rsidR="00133777" w:rsidRPr="006B7FC1">
              <w:rPr>
                <w:rFonts w:ascii="Arial" w:eastAsia="DengXian" w:hAnsi="Arial" w:cs="Arial"/>
                <w:sz w:val="23"/>
                <w:szCs w:val="23"/>
                <w:lang w:val="en-US" w:eastAsia="zh-CN"/>
              </w:rPr>
              <w:t xml:space="preserve"> views</w:t>
            </w:r>
            <w:r w:rsidRPr="006B7FC1">
              <w:rPr>
                <w:rFonts w:ascii="Arial" w:eastAsia="DengXian" w:hAnsi="Arial" w:cs="Arial"/>
                <w:sz w:val="23"/>
                <w:szCs w:val="23"/>
                <w:lang w:val="en-US" w:eastAsia="zh-CN"/>
              </w:rPr>
              <w:t>).</w:t>
            </w:r>
          </w:p>
          <w:p w:rsidR="006C1C72" w:rsidRDefault="006C1C72" w:rsidP="006C1C72">
            <w:pPr>
              <w:spacing w:after="240"/>
              <w:contextualSpacing/>
              <w:rPr>
                <w:rFonts w:ascii="Arial" w:eastAsia="DengXian" w:hAnsi="Arial" w:cs="Arial"/>
                <w:sz w:val="23"/>
                <w:szCs w:val="23"/>
                <w:lang w:val="en-US" w:eastAsia="zh-CN"/>
              </w:rPr>
            </w:pPr>
          </w:p>
          <w:p w:rsidR="000B0D10" w:rsidRDefault="00EA026B" w:rsidP="006C1C72">
            <w:pPr>
              <w:spacing w:after="240"/>
              <w:contextualSpacing/>
              <w:rPr>
                <w:rFonts w:ascii="Arial" w:eastAsia="DengXian" w:hAnsi="Arial" w:cs="Arial"/>
                <w:sz w:val="23"/>
                <w:szCs w:val="23"/>
                <w:lang w:val="en-US" w:eastAsia="zh-CN"/>
              </w:rPr>
            </w:pPr>
            <w:r w:rsidRPr="00A76349">
              <w:rPr>
                <w:rFonts w:ascii="Arial" w:eastAsia="DengXian" w:hAnsi="Arial" w:cs="Arial"/>
                <w:sz w:val="23"/>
                <w:szCs w:val="23"/>
                <w:lang w:val="en-US" w:eastAsia="zh-CN"/>
              </w:rPr>
              <w:t xml:space="preserve">It is also </w:t>
            </w:r>
            <w:r w:rsidR="006C1C72">
              <w:rPr>
                <w:rFonts w:ascii="Arial" w:eastAsia="DengXian" w:hAnsi="Arial" w:cs="Arial"/>
                <w:sz w:val="23"/>
                <w:szCs w:val="23"/>
                <w:lang w:val="en-US" w:eastAsia="zh-CN"/>
              </w:rPr>
              <w:t>important that</w:t>
            </w:r>
            <w:r w:rsidRPr="00A76349">
              <w:rPr>
                <w:rFonts w:ascii="Arial" w:eastAsia="DengXian" w:hAnsi="Arial" w:cs="Arial"/>
                <w:sz w:val="23"/>
                <w:szCs w:val="23"/>
                <w:lang w:val="en-US" w:eastAsia="zh-CN"/>
              </w:rPr>
              <w:t xml:space="preserve"> all information and advice about </w:t>
            </w:r>
            <w:r w:rsidR="00133777" w:rsidRPr="00A76349">
              <w:rPr>
                <w:rFonts w:ascii="Arial" w:eastAsia="DengXian" w:hAnsi="Arial" w:cs="Arial"/>
                <w:sz w:val="23"/>
                <w:szCs w:val="23"/>
                <w:lang w:val="en-US" w:eastAsia="zh-CN"/>
              </w:rPr>
              <w:t>the child/young person</w:t>
            </w:r>
            <w:r w:rsidR="006C1C72">
              <w:rPr>
                <w:rFonts w:ascii="Arial" w:eastAsia="DengXian" w:hAnsi="Arial" w:cs="Arial"/>
                <w:sz w:val="23"/>
                <w:szCs w:val="23"/>
                <w:lang w:val="en-US" w:eastAsia="zh-CN"/>
              </w:rPr>
              <w:t xml:space="preserve"> from involved services</w:t>
            </w:r>
            <w:r w:rsidR="00133777" w:rsidRPr="00A76349">
              <w:rPr>
                <w:rFonts w:ascii="Arial" w:eastAsia="DengXian" w:hAnsi="Arial" w:cs="Arial"/>
                <w:sz w:val="23"/>
                <w:szCs w:val="23"/>
                <w:lang w:val="en-US" w:eastAsia="zh-CN"/>
              </w:rPr>
              <w:t xml:space="preserve"> is sent to SENDSARS </w:t>
            </w:r>
            <w:r w:rsidRPr="006B7FC1">
              <w:rPr>
                <w:rFonts w:ascii="Arial" w:eastAsia="DengXian" w:hAnsi="Arial" w:cs="Arial"/>
                <w:sz w:val="23"/>
                <w:szCs w:val="23"/>
                <w:lang w:val="en-US" w:eastAsia="zh-CN"/>
              </w:rPr>
              <w:t>at the same time. This ensures a decision is made as quickly as possible based on all available evidence.</w:t>
            </w:r>
          </w:p>
          <w:p w:rsidR="006507A3" w:rsidRDefault="006507A3" w:rsidP="006C1C72">
            <w:pPr>
              <w:spacing w:after="240"/>
              <w:contextualSpacing/>
              <w:rPr>
                <w:rFonts w:ascii="Arial" w:eastAsia="DengXian" w:hAnsi="Arial" w:cs="Arial"/>
                <w:sz w:val="23"/>
                <w:szCs w:val="23"/>
                <w:lang w:val="en-US" w:eastAsia="zh-CN"/>
              </w:rPr>
            </w:pPr>
          </w:p>
          <w:p w:rsidR="006507A3" w:rsidRDefault="006507A3" w:rsidP="006507A3">
            <w:pPr>
              <w:spacing w:after="240"/>
              <w:contextualSpacing/>
              <w:rPr>
                <w:rFonts w:ascii="Arial" w:eastAsia="DengXian" w:hAnsi="Arial" w:cs="Arial"/>
                <w:sz w:val="23"/>
                <w:szCs w:val="23"/>
                <w:lang w:val="en-US" w:eastAsia="zh-CN"/>
              </w:rPr>
            </w:pPr>
            <w:r>
              <w:rPr>
                <w:rFonts w:ascii="Arial" w:eastAsia="DengXian" w:hAnsi="Arial" w:cs="Arial"/>
                <w:sz w:val="23"/>
                <w:szCs w:val="23"/>
                <w:lang w:val="en-US" w:eastAsia="zh-CN"/>
              </w:rPr>
              <w:t>NB - Parents are also able to make a request for an EHC needs assessment and should contact SENDIASS for information about how to do this.</w:t>
            </w:r>
          </w:p>
          <w:p w:rsidR="000C1671" w:rsidRDefault="000C1671" w:rsidP="000C1671">
            <w:pPr>
              <w:pStyle w:val="ListParagraph"/>
              <w:numPr>
                <w:ilvl w:val="0"/>
                <w:numId w:val="27"/>
              </w:numPr>
              <w:spacing w:after="240"/>
              <w:rPr>
                <w:rFonts w:ascii="Arial" w:eastAsia="DengXian" w:hAnsi="Arial" w:cs="Arial"/>
                <w:sz w:val="23"/>
                <w:szCs w:val="23"/>
                <w:lang w:val="en-US" w:eastAsia="zh-CN"/>
              </w:rPr>
            </w:pPr>
            <w:r>
              <w:rPr>
                <w:rFonts w:ascii="Arial" w:eastAsia="DengXian" w:hAnsi="Arial" w:cs="Arial"/>
                <w:sz w:val="23"/>
                <w:szCs w:val="23"/>
                <w:lang w:val="en-US" w:eastAsia="zh-CN"/>
              </w:rPr>
              <w:t xml:space="preserve">Tel: </w:t>
            </w:r>
            <w:r w:rsidRPr="000C1671">
              <w:rPr>
                <w:rFonts w:ascii="Arial" w:eastAsia="DengXian" w:hAnsi="Arial" w:cs="Arial"/>
                <w:sz w:val="23"/>
                <w:szCs w:val="23"/>
                <w:lang w:val="en-US" w:eastAsia="zh-CN"/>
              </w:rPr>
              <w:t>0114 273 6009</w:t>
            </w:r>
          </w:p>
          <w:p w:rsidR="006507A3" w:rsidRPr="006B7FC1" w:rsidRDefault="000C1671" w:rsidP="000C1671">
            <w:pPr>
              <w:pStyle w:val="ListParagraph"/>
              <w:numPr>
                <w:ilvl w:val="0"/>
                <w:numId w:val="27"/>
              </w:numPr>
              <w:spacing w:after="240"/>
              <w:rPr>
                <w:rFonts w:ascii="Arial" w:eastAsia="DengXian" w:hAnsi="Arial" w:cs="Arial"/>
                <w:sz w:val="23"/>
                <w:szCs w:val="23"/>
                <w:lang w:val="en-US" w:eastAsia="zh-CN"/>
              </w:rPr>
            </w:pPr>
            <w:r>
              <w:rPr>
                <w:rFonts w:ascii="Arial" w:eastAsia="DengXian" w:hAnsi="Arial" w:cs="Arial"/>
                <w:sz w:val="23"/>
                <w:szCs w:val="23"/>
                <w:lang w:val="en-US" w:eastAsia="zh-CN"/>
              </w:rPr>
              <w:t>Email: s</w:t>
            </w:r>
            <w:r w:rsidR="006507A3" w:rsidRPr="000C1671">
              <w:rPr>
                <w:rFonts w:ascii="Arial" w:eastAsia="DengXian" w:hAnsi="Arial" w:cs="Arial"/>
                <w:sz w:val="23"/>
                <w:szCs w:val="23"/>
                <w:lang w:val="en-US" w:eastAsia="zh-CN"/>
              </w:rPr>
              <w:t>sendias@sheffield.gov.uk</w:t>
            </w:r>
          </w:p>
        </w:tc>
      </w:tr>
      <w:tr w:rsidR="00B17295" w:rsidTr="003137FF">
        <w:tc>
          <w:tcPr>
            <w:tcW w:w="1526" w:type="dxa"/>
          </w:tcPr>
          <w:p w:rsidR="008E69BF" w:rsidRPr="00A76349" w:rsidRDefault="00B17295" w:rsidP="00673ADC">
            <w:pPr>
              <w:rPr>
                <w:rFonts w:ascii="Arial" w:eastAsia="DengXian" w:hAnsi="Arial" w:cs="Arial"/>
                <w:sz w:val="23"/>
                <w:szCs w:val="23"/>
                <w:lang w:val="en-US" w:eastAsia="zh-CN"/>
              </w:rPr>
            </w:pPr>
            <w:r w:rsidRPr="00A76349">
              <w:rPr>
                <w:rFonts w:ascii="Arial" w:eastAsia="DengXian" w:hAnsi="Arial" w:cs="Arial"/>
                <w:sz w:val="23"/>
                <w:szCs w:val="23"/>
                <w:lang w:val="en-US" w:eastAsia="zh-CN"/>
              </w:rPr>
              <w:lastRenderedPageBreak/>
              <w:t xml:space="preserve">Week </w:t>
            </w:r>
            <w:r w:rsidR="00A11B31" w:rsidRPr="00A76349">
              <w:rPr>
                <w:rFonts w:ascii="Arial" w:eastAsia="DengXian" w:hAnsi="Arial" w:cs="Arial"/>
                <w:sz w:val="23"/>
                <w:szCs w:val="23"/>
                <w:lang w:val="en-US" w:eastAsia="zh-CN"/>
              </w:rPr>
              <w:t>6</w:t>
            </w:r>
            <w:r w:rsidRPr="00A76349">
              <w:rPr>
                <w:rFonts w:ascii="Arial" w:eastAsia="DengXian" w:hAnsi="Arial" w:cs="Arial"/>
                <w:sz w:val="23"/>
                <w:szCs w:val="23"/>
                <w:lang w:val="en-US" w:eastAsia="zh-CN"/>
              </w:rPr>
              <w:t xml:space="preserve"> </w:t>
            </w:r>
            <w:r w:rsidR="00A11B31" w:rsidRPr="00A76349">
              <w:rPr>
                <w:rFonts w:ascii="Arial" w:eastAsia="DengXian" w:hAnsi="Arial" w:cs="Arial"/>
                <w:sz w:val="23"/>
                <w:szCs w:val="23"/>
                <w:lang w:val="en-US" w:eastAsia="zh-CN"/>
              </w:rPr>
              <w:t xml:space="preserve">or </w:t>
            </w:r>
            <w:r w:rsidR="00673ADC" w:rsidRPr="00A76349">
              <w:rPr>
                <w:rFonts w:ascii="Arial" w:eastAsia="DengXian" w:hAnsi="Arial" w:cs="Arial"/>
                <w:sz w:val="23"/>
                <w:szCs w:val="23"/>
                <w:lang w:val="en-US" w:eastAsia="zh-CN"/>
              </w:rPr>
              <w:t>earlier*</w:t>
            </w:r>
            <w:r w:rsidR="00A11B31" w:rsidRPr="00A76349">
              <w:rPr>
                <w:rFonts w:ascii="Arial" w:eastAsia="DengXian" w:hAnsi="Arial" w:cs="Arial"/>
                <w:sz w:val="23"/>
                <w:szCs w:val="23"/>
                <w:lang w:val="en-US" w:eastAsia="zh-CN"/>
              </w:rPr>
              <w:t xml:space="preserve"> </w:t>
            </w:r>
          </w:p>
          <w:p w:rsidR="000B0D10" w:rsidRPr="006B7FC1" w:rsidRDefault="000B0D10" w:rsidP="00673ADC">
            <w:pPr>
              <w:rPr>
                <w:rFonts w:ascii="Arial" w:eastAsia="DengXian" w:hAnsi="Arial" w:cs="Arial"/>
                <w:sz w:val="23"/>
                <w:szCs w:val="23"/>
                <w:lang w:val="en-US" w:eastAsia="zh-CN"/>
              </w:rPr>
            </w:pPr>
          </w:p>
          <w:p w:rsidR="000B0D10" w:rsidRPr="006B7FC1" w:rsidRDefault="003025F2" w:rsidP="00673ADC">
            <w:pPr>
              <w:rPr>
                <w:rFonts w:ascii="Arial" w:eastAsia="DengXian" w:hAnsi="Arial" w:cs="Arial"/>
                <w:sz w:val="23"/>
                <w:szCs w:val="23"/>
                <w:lang w:val="en-US" w:eastAsia="zh-CN"/>
              </w:rPr>
            </w:pPr>
            <w:r w:rsidRPr="006B7FC1">
              <w:rPr>
                <w:rFonts w:ascii="Arial" w:eastAsia="DengXian" w:hAnsi="Arial" w:cs="Arial"/>
                <w:sz w:val="23"/>
                <w:szCs w:val="23"/>
                <w:lang w:val="en-US" w:eastAsia="zh-CN"/>
              </w:rPr>
              <w:t>*</w:t>
            </w:r>
            <w:r w:rsidR="000B0D10" w:rsidRPr="006B7FC1">
              <w:rPr>
                <w:rFonts w:ascii="Arial" w:eastAsia="DengXian" w:hAnsi="Arial" w:cs="Arial"/>
                <w:sz w:val="23"/>
                <w:szCs w:val="23"/>
                <w:lang w:val="en-US" w:eastAsia="zh-CN"/>
              </w:rPr>
              <w:t>If all information is available at point of request a decision can be made earl</w:t>
            </w:r>
            <w:r w:rsidRPr="006B7FC1">
              <w:rPr>
                <w:rFonts w:ascii="Arial" w:eastAsia="DengXian" w:hAnsi="Arial" w:cs="Arial"/>
                <w:sz w:val="23"/>
                <w:szCs w:val="23"/>
                <w:lang w:val="en-US" w:eastAsia="zh-CN"/>
              </w:rPr>
              <w:t>i</w:t>
            </w:r>
            <w:r w:rsidR="000B0D10" w:rsidRPr="006B7FC1">
              <w:rPr>
                <w:rFonts w:ascii="Arial" w:eastAsia="DengXian" w:hAnsi="Arial" w:cs="Arial"/>
                <w:sz w:val="23"/>
                <w:szCs w:val="23"/>
                <w:lang w:val="en-US" w:eastAsia="zh-CN"/>
              </w:rPr>
              <w:t>er</w:t>
            </w:r>
          </w:p>
        </w:tc>
        <w:tc>
          <w:tcPr>
            <w:tcW w:w="1984" w:type="dxa"/>
          </w:tcPr>
          <w:p w:rsidR="008E69BF" w:rsidRPr="006B7FC1" w:rsidRDefault="00A11B31" w:rsidP="00A11B31">
            <w:pPr>
              <w:rPr>
                <w:rFonts w:ascii="Arial" w:eastAsia="DengXian" w:hAnsi="Arial" w:cs="Arial"/>
                <w:sz w:val="23"/>
                <w:szCs w:val="23"/>
                <w:lang w:val="en-US" w:eastAsia="zh-CN"/>
              </w:rPr>
            </w:pPr>
            <w:r w:rsidRPr="006B7FC1">
              <w:rPr>
                <w:rFonts w:ascii="Arial" w:eastAsia="DengXian" w:hAnsi="Arial" w:cs="Arial"/>
                <w:sz w:val="23"/>
                <w:szCs w:val="23"/>
                <w:lang w:val="en-US" w:eastAsia="zh-CN"/>
              </w:rPr>
              <w:t xml:space="preserve">Decision made about whether to assess </w:t>
            </w:r>
            <w:r w:rsidR="00133777" w:rsidRPr="006B7FC1">
              <w:rPr>
                <w:rFonts w:ascii="Arial" w:eastAsia="DengXian" w:hAnsi="Arial" w:cs="Arial"/>
                <w:sz w:val="23"/>
                <w:szCs w:val="23"/>
                <w:lang w:val="en-US" w:eastAsia="zh-CN"/>
              </w:rPr>
              <w:t xml:space="preserve">EHC </w:t>
            </w:r>
            <w:r w:rsidRPr="006B7FC1">
              <w:rPr>
                <w:rFonts w:ascii="Arial" w:eastAsia="DengXian" w:hAnsi="Arial" w:cs="Arial"/>
                <w:sz w:val="23"/>
                <w:szCs w:val="23"/>
                <w:lang w:val="en-US" w:eastAsia="zh-CN"/>
              </w:rPr>
              <w:t xml:space="preserve">needs. Either: </w:t>
            </w:r>
          </w:p>
          <w:p w:rsidR="00A11B31" w:rsidRPr="00A76349" w:rsidRDefault="00A11B31" w:rsidP="00A11B31">
            <w:pPr>
              <w:pStyle w:val="ListParagraph"/>
              <w:numPr>
                <w:ilvl w:val="0"/>
                <w:numId w:val="9"/>
              </w:numPr>
              <w:ind w:left="317" w:hanging="235"/>
              <w:rPr>
                <w:rFonts w:ascii="Arial" w:eastAsia="DengXian" w:hAnsi="Arial" w:cs="Arial"/>
                <w:sz w:val="23"/>
                <w:szCs w:val="23"/>
                <w:lang w:val="en-US" w:eastAsia="zh-CN"/>
              </w:rPr>
            </w:pPr>
            <w:r w:rsidRPr="006B7FC1">
              <w:rPr>
                <w:rFonts w:ascii="Arial" w:eastAsia="DengXian" w:hAnsi="Arial" w:cs="Arial"/>
                <w:sz w:val="23"/>
                <w:szCs w:val="23"/>
                <w:lang w:val="en-US" w:eastAsia="zh-CN"/>
              </w:rPr>
              <w:t xml:space="preserve">Yes – agree to assess </w:t>
            </w:r>
            <w:r w:rsidR="006C1C72">
              <w:rPr>
                <w:rFonts w:ascii="Arial" w:eastAsia="DengXian" w:hAnsi="Arial" w:cs="Arial"/>
                <w:sz w:val="23"/>
                <w:szCs w:val="23"/>
                <w:lang w:val="en-US" w:eastAsia="zh-CN"/>
              </w:rPr>
              <w:t>–</w:t>
            </w:r>
            <w:r w:rsidR="00A76349">
              <w:rPr>
                <w:rFonts w:ascii="Arial" w:eastAsia="DengXian" w:hAnsi="Arial" w:cs="Arial"/>
                <w:sz w:val="23"/>
                <w:szCs w:val="23"/>
                <w:lang w:val="en-US" w:eastAsia="zh-CN"/>
              </w:rPr>
              <w:t xml:space="preserve"> </w:t>
            </w:r>
            <w:r w:rsidRPr="00A76349">
              <w:rPr>
                <w:rFonts w:ascii="Arial" w:eastAsia="DengXian" w:hAnsi="Arial" w:cs="Arial"/>
                <w:sz w:val="23"/>
                <w:szCs w:val="23"/>
                <w:lang w:val="en-US" w:eastAsia="zh-CN"/>
              </w:rPr>
              <w:t>A2A</w:t>
            </w:r>
          </w:p>
          <w:p w:rsidR="00A11B31" w:rsidRPr="006B7FC1" w:rsidRDefault="00A11B31" w:rsidP="003025F2">
            <w:pPr>
              <w:pStyle w:val="ListParagraph"/>
              <w:numPr>
                <w:ilvl w:val="0"/>
                <w:numId w:val="9"/>
              </w:numPr>
              <w:ind w:left="317" w:hanging="235"/>
              <w:rPr>
                <w:rFonts w:ascii="Arial" w:eastAsia="DengXian" w:hAnsi="Arial" w:cs="Arial"/>
                <w:sz w:val="23"/>
                <w:szCs w:val="23"/>
                <w:lang w:val="en-US" w:eastAsia="zh-CN"/>
              </w:rPr>
            </w:pPr>
            <w:r w:rsidRPr="006B7FC1">
              <w:rPr>
                <w:rFonts w:ascii="Arial" w:eastAsia="DengXian" w:hAnsi="Arial" w:cs="Arial"/>
                <w:sz w:val="23"/>
                <w:szCs w:val="23"/>
                <w:lang w:val="en-US" w:eastAsia="zh-CN"/>
              </w:rPr>
              <w:t>No – do not agree to assess</w:t>
            </w:r>
            <w:r w:rsidR="007C2970" w:rsidRPr="006B7FC1">
              <w:rPr>
                <w:rFonts w:ascii="Arial" w:eastAsia="DengXian" w:hAnsi="Arial" w:cs="Arial"/>
                <w:sz w:val="23"/>
                <w:szCs w:val="23"/>
                <w:lang w:val="en-US" w:eastAsia="zh-CN"/>
              </w:rPr>
              <w:t xml:space="preserve"> – </w:t>
            </w:r>
            <w:r w:rsidRPr="006B7FC1">
              <w:rPr>
                <w:rFonts w:ascii="Arial" w:eastAsia="DengXian" w:hAnsi="Arial" w:cs="Arial"/>
                <w:sz w:val="23"/>
                <w:szCs w:val="23"/>
                <w:lang w:val="en-US" w:eastAsia="zh-CN"/>
              </w:rPr>
              <w:t xml:space="preserve"> DNATA</w:t>
            </w:r>
          </w:p>
        </w:tc>
        <w:tc>
          <w:tcPr>
            <w:tcW w:w="6096" w:type="dxa"/>
          </w:tcPr>
          <w:p w:rsidR="008E69BF" w:rsidRPr="006B7FC1" w:rsidRDefault="008E69BF" w:rsidP="00A11B31">
            <w:pPr>
              <w:rPr>
                <w:rFonts w:ascii="Arial" w:eastAsia="DengXian" w:hAnsi="Arial" w:cs="Arial"/>
                <w:sz w:val="23"/>
                <w:szCs w:val="23"/>
                <w:lang w:val="en-US" w:eastAsia="zh-CN"/>
              </w:rPr>
            </w:pPr>
            <w:r w:rsidRPr="006B7FC1">
              <w:rPr>
                <w:rFonts w:ascii="Arial" w:eastAsia="DengXian" w:hAnsi="Arial" w:cs="Arial"/>
                <w:sz w:val="23"/>
                <w:szCs w:val="23"/>
                <w:lang w:val="en-US" w:eastAsia="zh-CN"/>
              </w:rPr>
              <w:t>Th</w:t>
            </w:r>
            <w:r w:rsidR="00A11B31" w:rsidRPr="006B7FC1">
              <w:rPr>
                <w:rFonts w:ascii="Arial" w:eastAsia="DengXian" w:hAnsi="Arial" w:cs="Arial"/>
                <w:sz w:val="23"/>
                <w:szCs w:val="23"/>
                <w:lang w:val="en-US" w:eastAsia="zh-CN"/>
              </w:rPr>
              <w:t>e</w:t>
            </w:r>
            <w:r w:rsidRPr="006B7FC1">
              <w:rPr>
                <w:rFonts w:ascii="Arial" w:eastAsia="DengXian" w:hAnsi="Arial" w:cs="Arial"/>
                <w:sz w:val="23"/>
                <w:szCs w:val="23"/>
                <w:lang w:val="en-US" w:eastAsia="zh-CN"/>
              </w:rPr>
              <w:t xml:space="preserve"> decision is made by the EHC Panel</w:t>
            </w:r>
            <w:r w:rsidR="006C1C72">
              <w:rPr>
                <w:rFonts w:ascii="Arial" w:eastAsia="DengXian" w:hAnsi="Arial" w:cs="Arial"/>
                <w:sz w:val="23"/>
                <w:szCs w:val="23"/>
                <w:lang w:val="en-US" w:eastAsia="zh-CN"/>
              </w:rPr>
              <w:t>.</w:t>
            </w:r>
          </w:p>
          <w:p w:rsidR="00D44634" w:rsidRPr="006B7FC1" w:rsidRDefault="00EA026B" w:rsidP="00A11B31">
            <w:pPr>
              <w:rPr>
                <w:rFonts w:ascii="Arial" w:eastAsia="DengXian" w:hAnsi="Arial" w:cs="Arial"/>
                <w:sz w:val="23"/>
                <w:szCs w:val="23"/>
                <w:lang w:val="en-US" w:eastAsia="zh-CN"/>
              </w:rPr>
            </w:pPr>
            <w:r w:rsidRPr="006B7FC1">
              <w:rPr>
                <w:rFonts w:ascii="Arial" w:eastAsia="DengXian" w:hAnsi="Arial" w:cs="Arial"/>
                <w:sz w:val="23"/>
                <w:szCs w:val="23"/>
                <w:lang w:val="en-US" w:eastAsia="zh-CN"/>
              </w:rPr>
              <w:t xml:space="preserve">The Panel meets weekly and </w:t>
            </w:r>
            <w:r w:rsidR="00AE06C4" w:rsidRPr="006B7FC1">
              <w:rPr>
                <w:rFonts w:ascii="Arial" w:eastAsia="DengXian" w:hAnsi="Arial" w:cs="Arial"/>
                <w:sz w:val="23"/>
                <w:szCs w:val="23"/>
                <w:lang w:val="en-US" w:eastAsia="zh-CN"/>
              </w:rPr>
              <w:t xml:space="preserve">families and schools are notified </w:t>
            </w:r>
            <w:r w:rsidR="000C1671">
              <w:rPr>
                <w:rFonts w:ascii="Arial" w:eastAsia="DengXian" w:hAnsi="Arial" w:cs="Arial"/>
                <w:sz w:val="23"/>
                <w:szCs w:val="23"/>
                <w:lang w:val="en-US" w:eastAsia="zh-CN"/>
              </w:rPr>
              <w:t xml:space="preserve">in writing </w:t>
            </w:r>
            <w:r w:rsidR="00AE06C4" w:rsidRPr="006B7FC1">
              <w:rPr>
                <w:rFonts w:ascii="Arial" w:eastAsia="DengXian" w:hAnsi="Arial" w:cs="Arial"/>
                <w:sz w:val="23"/>
                <w:szCs w:val="23"/>
                <w:lang w:val="en-US" w:eastAsia="zh-CN"/>
              </w:rPr>
              <w:t xml:space="preserve">of decisions the </w:t>
            </w:r>
            <w:r w:rsidRPr="006B7FC1">
              <w:rPr>
                <w:rFonts w:ascii="Arial" w:eastAsia="DengXian" w:hAnsi="Arial" w:cs="Arial"/>
                <w:sz w:val="23"/>
                <w:szCs w:val="23"/>
                <w:lang w:val="en-US" w:eastAsia="zh-CN"/>
              </w:rPr>
              <w:t>following week.</w:t>
            </w:r>
          </w:p>
          <w:p w:rsidR="00D44634" w:rsidRPr="006B7FC1" w:rsidRDefault="00AE06C4" w:rsidP="008345B4">
            <w:pPr>
              <w:rPr>
                <w:rFonts w:ascii="Arial" w:eastAsia="DengXian" w:hAnsi="Arial" w:cs="Arial"/>
                <w:sz w:val="23"/>
                <w:szCs w:val="23"/>
                <w:lang w:val="en-US" w:eastAsia="zh-CN"/>
              </w:rPr>
            </w:pPr>
            <w:r w:rsidRPr="006B7FC1">
              <w:rPr>
                <w:rFonts w:ascii="Arial" w:eastAsia="DengXian" w:hAnsi="Arial" w:cs="Arial"/>
                <w:sz w:val="23"/>
                <w:szCs w:val="23"/>
                <w:lang w:val="en-US" w:eastAsia="zh-CN"/>
              </w:rPr>
              <w:t>NB - If key information about the child/young person is missing the Panel might have to delay or</w:t>
            </w:r>
            <w:r w:rsidR="000B0D10" w:rsidRPr="006B7FC1">
              <w:rPr>
                <w:rFonts w:ascii="Arial" w:eastAsia="DengXian" w:hAnsi="Arial" w:cs="Arial"/>
                <w:sz w:val="23"/>
                <w:szCs w:val="23"/>
                <w:lang w:val="en-US" w:eastAsia="zh-CN"/>
              </w:rPr>
              <w:t xml:space="preserve"> may</w:t>
            </w:r>
            <w:r w:rsidRPr="006B7FC1">
              <w:rPr>
                <w:rFonts w:ascii="Arial" w:eastAsia="DengXian" w:hAnsi="Arial" w:cs="Arial"/>
                <w:sz w:val="23"/>
                <w:szCs w:val="23"/>
                <w:lang w:val="en-US" w:eastAsia="zh-CN"/>
              </w:rPr>
              <w:t xml:space="preserve"> refuse </w:t>
            </w:r>
            <w:r w:rsidR="008345B4" w:rsidRPr="006B7FC1">
              <w:rPr>
                <w:rFonts w:ascii="Arial" w:eastAsia="DengXian" w:hAnsi="Arial" w:cs="Arial"/>
                <w:sz w:val="23"/>
                <w:szCs w:val="23"/>
                <w:lang w:val="en-US" w:eastAsia="zh-CN"/>
              </w:rPr>
              <w:t>a</w:t>
            </w:r>
            <w:r w:rsidRPr="006B7FC1">
              <w:rPr>
                <w:rFonts w:ascii="Arial" w:eastAsia="DengXian" w:hAnsi="Arial" w:cs="Arial"/>
                <w:sz w:val="23"/>
                <w:szCs w:val="23"/>
                <w:lang w:val="en-US" w:eastAsia="zh-CN"/>
              </w:rPr>
              <w:t xml:space="preserve"> request.</w:t>
            </w:r>
          </w:p>
        </w:tc>
        <w:tc>
          <w:tcPr>
            <w:tcW w:w="5103" w:type="dxa"/>
          </w:tcPr>
          <w:p w:rsidR="00AE06C4" w:rsidRPr="006B7FC1" w:rsidRDefault="00AE06C4" w:rsidP="00B17295">
            <w:pPr>
              <w:rPr>
                <w:rFonts w:ascii="Arial" w:eastAsia="DengXian" w:hAnsi="Arial" w:cs="Arial"/>
                <w:sz w:val="23"/>
                <w:szCs w:val="23"/>
                <w:lang w:val="en-US" w:eastAsia="zh-CN"/>
              </w:rPr>
            </w:pPr>
            <w:r w:rsidRPr="006B7FC1">
              <w:rPr>
                <w:rFonts w:ascii="Arial" w:eastAsia="DengXian" w:hAnsi="Arial" w:cs="Arial"/>
                <w:sz w:val="23"/>
                <w:szCs w:val="23"/>
                <w:lang w:val="en-US" w:eastAsia="zh-CN"/>
              </w:rPr>
              <w:t>Schools are notified of the decision at the same time as families – so they can talk to them about it.</w:t>
            </w:r>
          </w:p>
          <w:p w:rsidR="000B0D10" w:rsidRPr="006B7FC1" w:rsidRDefault="000B0D10" w:rsidP="00B17295">
            <w:pPr>
              <w:rPr>
                <w:rFonts w:ascii="Arial" w:eastAsia="DengXian" w:hAnsi="Arial" w:cs="Arial"/>
                <w:sz w:val="23"/>
                <w:szCs w:val="23"/>
                <w:lang w:val="en-US" w:eastAsia="zh-CN"/>
              </w:rPr>
            </w:pPr>
            <w:r w:rsidRPr="006B7FC1">
              <w:rPr>
                <w:rFonts w:ascii="Arial" w:eastAsia="DengXian" w:hAnsi="Arial" w:cs="Arial"/>
                <w:sz w:val="23"/>
                <w:szCs w:val="23"/>
                <w:lang w:val="en-US" w:eastAsia="zh-CN"/>
              </w:rPr>
              <w:t xml:space="preserve">If the decision is </w:t>
            </w:r>
            <w:r w:rsidR="004551D0">
              <w:rPr>
                <w:rFonts w:ascii="Arial" w:eastAsia="DengXian" w:hAnsi="Arial" w:cs="Arial"/>
                <w:sz w:val="23"/>
                <w:szCs w:val="23"/>
                <w:lang w:val="en-US" w:eastAsia="zh-CN"/>
              </w:rPr>
              <w:t>‘</w:t>
            </w:r>
            <w:r w:rsidRPr="006B7FC1">
              <w:rPr>
                <w:rFonts w:ascii="Arial" w:eastAsia="DengXian" w:hAnsi="Arial" w:cs="Arial"/>
                <w:sz w:val="23"/>
                <w:szCs w:val="23"/>
                <w:lang w:val="en-US" w:eastAsia="zh-CN"/>
              </w:rPr>
              <w:t>No</w:t>
            </w:r>
            <w:r w:rsidR="004551D0">
              <w:rPr>
                <w:rFonts w:ascii="Arial" w:eastAsia="DengXian" w:hAnsi="Arial" w:cs="Arial"/>
                <w:sz w:val="23"/>
                <w:szCs w:val="23"/>
                <w:lang w:val="en-US" w:eastAsia="zh-CN"/>
              </w:rPr>
              <w:t xml:space="preserve"> – do not agree to assess’</w:t>
            </w:r>
            <w:r w:rsidRPr="006B7FC1">
              <w:rPr>
                <w:rFonts w:ascii="Arial" w:eastAsia="DengXian" w:hAnsi="Arial" w:cs="Arial"/>
                <w:sz w:val="23"/>
                <w:szCs w:val="23"/>
                <w:lang w:val="en-US" w:eastAsia="zh-CN"/>
              </w:rPr>
              <w:t xml:space="preserve"> then the EHC Panel will advise on further </w:t>
            </w:r>
            <w:r w:rsidR="006C1C72">
              <w:rPr>
                <w:rFonts w:ascii="Arial" w:eastAsia="DengXian" w:hAnsi="Arial" w:cs="Arial"/>
                <w:sz w:val="23"/>
                <w:szCs w:val="23"/>
                <w:lang w:val="en-US" w:eastAsia="zh-CN"/>
              </w:rPr>
              <w:t xml:space="preserve">support to be put in place </w:t>
            </w:r>
            <w:r w:rsidRPr="006B7FC1">
              <w:rPr>
                <w:rFonts w:ascii="Arial" w:eastAsia="DengXian" w:hAnsi="Arial" w:cs="Arial"/>
                <w:sz w:val="23"/>
                <w:szCs w:val="23"/>
                <w:lang w:val="en-US" w:eastAsia="zh-CN"/>
              </w:rPr>
              <w:t>which the school is expected to progress, including support from appropriate services.</w:t>
            </w:r>
          </w:p>
          <w:p w:rsidR="00AE06C4" w:rsidRPr="006B7FC1" w:rsidRDefault="00AE06C4" w:rsidP="000B0D10">
            <w:pPr>
              <w:rPr>
                <w:rFonts w:ascii="Arial" w:eastAsia="DengXian" w:hAnsi="Arial" w:cs="Arial"/>
                <w:sz w:val="23"/>
                <w:szCs w:val="23"/>
                <w:lang w:val="en-US" w:eastAsia="zh-CN"/>
              </w:rPr>
            </w:pPr>
            <w:r w:rsidRPr="006B7FC1">
              <w:rPr>
                <w:rFonts w:ascii="Arial" w:eastAsia="DengXian" w:hAnsi="Arial" w:cs="Arial"/>
                <w:sz w:val="23"/>
                <w:szCs w:val="23"/>
                <w:lang w:val="en-US" w:eastAsia="zh-CN"/>
              </w:rPr>
              <w:t>Throughout the whole process it</w:t>
            </w:r>
            <w:r w:rsidR="000B0D10" w:rsidRPr="006B7FC1">
              <w:rPr>
                <w:rFonts w:ascii="Arial" w:eastAsia="DengXian" w:hAnsi="Arial" w:cs="Arial"/>
                <w:sz w:val="23"/>
                <w:szCs w:val="23"/>
                <w:lang w:val="en-US" w:eastAsia="zh-CN"/>
              </w:rPr>
              <w:t xml:space="preserve"> i</w:t>
            </w:r>
            <w:r w:rsidRPr="006B7FC1">
              <w:rPr>
                <w:rFonts w:ascii="Arial" w:eastAsia="DengXian" w:hAnsi="Arial" w:cs="Arial"/>
                <w:sz w:val="23"/>
                <w:szCs w:val="23"/>
                <w:lang w:val="en-US" w:eastAsia="zh-CN"/>
              </w:rPr>
              <w:t>s important that schools</w:t>
            </w:r>
            <w:r w:rsidR="008C25F5" w:rsidRPr="006B7FC1">
              <w:rPr>
                <w:rFonts w:ascii="Arial" w:eastAsia="DengXian" w:hAnsi="Arial" w:cs="Arial"/>
                <w:sz w:val="23"/>
                <w:szCs w:val="23"/>
                <w:lang w:val="en-US" w:eastAsia="zh-CN"/>
              </w:rPr>
              <w:t>/educational settings</w:t>
            </w:r>
            <w:r w:rsidRPr="006B7FC1">
              <w:rPr>
                <w:rFonts w:ascii="Arial" w:eastAsia="DengXian" w:hAnsi="Arial" w:cs="Arial"/>
                <w:sz w:val="23"/>
                <w:szCs w:val="23"/>
                <w:lang w:val="en-US" w:eastAsia="zh-CN"/>
              </w:rPr>
              <w:t xml:space="preserve"> continue to work with the child/young person and</w:t>
            </w:r>
            <w:r w:rsidR="008C25F5" w:rsidRPr="006B7FC1">
              <w:rPr>
                <w:rFonts w:ascii="Arial" w:eastAsia="DengXian" w:hAnsi="Arial" w:cs="Arial"/>
                <w:sz w:val="23"/>
                <w:szCs w:val="23"/>
                <w:lang w:val="en-US" w:eastAsia="zh-CN"/>
              </w:rPr>
              <w:t xml:space="preserve"> show</w:t>
            </w:r>
            <w:r w:rsidRPr="006B7FC1">
              <w:rPr>
                <w:rFonts w:ascii="Arial" w:eastAsia="DengXian" w:hAnsi="Arial" w:cs="Arial"/>
                <w:sz w:val="23"/>
                <w:szCs w:val="23"/>
                <w:lang w:val="en-US" w:eastAsia="zh-CN"/>
              </w:rPr>
              <w:t xml:space="preserve"> their parents/</w:t>
            </w:r>
            <w:proofErr w:type="spellStart"/>
            <w:r w:rsidRPr="006B7FC1">
              <w:rPr>
                <w:rFonts w:ascii="Arial" w:eastAsia="DengXian" w:hAnsi="Arial" w:cs="Arial"/>
                <w:sz w:val="23"/>
                <w:szCs w:val="23"/>
                <w:lang w:val="en-US" w:eastAsia="zh-CN"/>
              </w:rPr>
              <w:t>carers</w:t>
            </w:r>
            <w:proofErr w:type="spellEnd"/>
            <w:r w:rsidRPr="006B7FC1">
              <w:rPr>
                <w:rFonts w:ascii="Arial" w:eastAsia="DengXian" w:hAnsi="Arial" w:cs="Arial"/>
                <w:sz w:val="23"/>
                <w:szCs w:val="23"/>
                <w:lang w:val="en-US" w:eastAsia="zh-CN"/>
              </w:rPr>
              <w:t xml:space="preserve"> how it</w:t>
            </w:r>
            <w:r w:rsidR="008345B4" w:rsidRPr="006B7FC1">
              <w:rPr>
                <w:rFonts w:ascii="Arial" w:eastAsia="DengXian" w:hAnsi="Arial" w:cs="Arial"/>
                <w:sz w:val="23"/>
                <w:szCs w:val="23"/>
                <w:lang w:val="en-US" w:eastAsia="zh-CN"/>
              </w:rPr>
              <w:t xml:space="preserve"> i</w:t>
            </w:r>
            <w:r w:rsidR="008C25F5" w:rsidRPr="006B7FC1">
              <w:rPr>
                <w:rFonts w:ascii="Arial" w:eastAsia="DengXian" w:hAnsi="Arial" w:cs="Arial"/>
                <w:sz w:val="23"/>
                <w:szCs w:val="23"/>
                <w:lang w:val="en-US" w:eastAsia="zh-CN"/>
              </w:rPr>
              <w:t>s s</w:t>
            </w:r>
            <w:r w:rsidRPr="006B7FC1">
              <w:rPr>
                <w:rFonts w:ascii="Arial" w:eastAsia="DengXian" w:hAnsi="Arial" w:cs="Arial"/>
                <w:sz w:val="23"/>
                <w:szCs w:val="23"/>
                <w:lang w:val="en-US" w:eastAsia="zh-CN"/>
              </w:rPr>
              <w:t xml:space="preserve">upporting them. </w:t>
            </w:r>
          </w:p>
        </w:tc>
      </w:tr>
      <w:tr w:rsidR="00B17295" w:rsidTr="003137FF">
        <w:trPr>
          <w:trHeight w:val="1703"/>
        </w:trPr>
        <w:tc>
          <w:tcPr>
            <w:tcW w:w="1526" w:type="dxa"/>
          </w:tcPr>
          <w:p w:rsidR="008E69BF" w:rsidRPr="00A76349" w:rsidRDefault="00B17295" w:rsidP="00B17295">
            <w:pPr>
              <w:rPr>
                <w:rFonts w:ascii="Arial" w:eastAsia="DengXian" w:hAnsi="Arial" w:cs="Arial"/>
                <w:sz w:val="23"/>
                <w:szCs w:val="23"/>
                <w:lang w:val="en-US" w:eastAsia="zh-CN"/>
              </w:rPr>
            </w:pPr>
            <w:r w:rsidRPr="00A76349">
              <w:rPr>
                <w:rFonts w:ascii="Arial" w:eastAsia="DengXian" w:hAnsi="Arial" w:cs="Arial"/>
                <w:sz w:val="23"/>
                <w:szCs w:val="23"/>
                <w:lang w:val="en-US" w:eastAsia="zh-CN"/>
              </w:rPr>
              <w:t xml:space="preserve">Weeks </w:t>
            </w:r>
            <w:r w:rsidR="00D44634" w:rsidRPr="00A76349">
              <w:rPr>
                <w:rFonts w:ascii="Arial" w:eastAsia="DengXian" w:hAnsi="Arial" w:cs="Arial"/>
                <w:sz w:val="23"/>
                <w:szCs w:val="23"/>
                <w:lang w:val="en-US" w:eastAsia="zh-CN"/>
              </w:rPr>
              <w:t xml:space="preserve">6 to 12 (or </w:t>
            </w:r>
            <w:r w:rsidRPr="00A76349">
              <w:rPr>
                <w:rFonts w:ascii="Arial" w:eastAsia="DengXian" w:hAnsi="Arial" w:cs="Arial"/>
                <w:sz w:val="23"/>
                <w:szCs w:val="23"/>
                <w:lang w:val="en-US" w:eastAsia="zh-CN"/>
              </w:rPr>
              <w:t>earlier</w:t>
            </w:r>
            <w:r w:rsidR="00D44634" w:rsidRPr="00A76349">
              <w:rPr>
                <w:rFonts w:ascii="Arial" w:eastAsia="DengXian" w:hAnsi="Arial" w:cs="Arial"/>
                <w:sz w:val="23"/>
                <w:szCs w:val="23"/>
                <w:lang w:val="en-US" w:eastAsia="zh-CN"/>
              </w:rPr>
              <w:t xml:space="preserve"> in some cases</w:t>
            </w:r>
            <w:r w:rsidR="00673ADC" w:rsidRPr="00A76349">
              <w:rPr>
                <w:rFonts w:ascii="Arial" w:eastAsia="DengXian" w:hAnsi="Arial" w:cs="Arial"/>
                <w:sz w:val="23"/>
                <w:szCs w:val="23"/>
                <w:lang w:val="en-US" w:eastAsia="zh-CN"/>
              </w:rPr>
              <w:t>*</w:t>
            </w:r>
            <w:r w:rsidR="00D44634" w:rsidRPr="00A76349">
              <w:rPr>
                <w:rFonts w:ascii="Arial" w:eastAsia="DengXian" w:hAnsi="Arial" w:cs="Arial"/>
                <w:sz w:val="23"/>
                <w:szCs w:val="23"/>
                <w:lang w:val="en-US" w:eastAsia="zh-CN"/>
              </w:rPr>
              <w:t>)</w:t>
            </w:r>
          </w:p>
        </w:tc>
        <w:tc>
          <w:tcPr>
            <w:tcW w:w="1984" w:type="dxa"/>
          </w:tcPr>
          <w:p w:rsidR="00396F5C" w:rsidRPr="006B7FC1" w:rsidRDefault="00D44634" w:rsidP="00396F5C">
            <w:pPr>
              <w:rPr>
                <w:rFonts w:ascii="Arial" w:eastAsia="DengXian" w:hAnsi="Arial" w:cs="Arial"/>
                <w:sz w:val="23"/>
                <w:szCs w:val="23"/>
                <w:lang w:val="en-US" w:eastAsia="zh-CN"/>
              </w:rPr>
            </w:pPr>
            <w:r w:rsidRPr="00A76349">
              <w:rPr>
                <w:rFonts w:ascii="Arial" w:eastAsia="DengXian" w:hAnsi="Arial" w:cs="Arial"/>
                <w:sz w:val="23"/>
                <w:szCs w:val="23"/>
                <w:lang w:val="en-US" w:eastAsia="zh-CN"/>
              </w:rPr>
              <w:t xml:space="preserve">If a decision is made to agree to an </w:t>
            </w:r>
            <w:r w:rsidR="000B0D10" w:rsidRPr="00A76349">
              <w:rPr>
                <w:rFonts w:ascii="Arial" w:eastAsia="DengXian" w:hAnsi="Arial" w:cs="Arial"/>
                <w:sz w:val="23"/>
                <w:szCs w:val="23"/>
                <w:lang w:val="en-US" w:eastAsia="zh-CN"/>
              </w:rPr>
              <w:t xml:space="preserve">EHC </w:t>
            </w:r>
            <w:r w:rsidRPr="00A76349">
              <w:rPr>
                <w:rFonts w:ascii="Arial" w:eastAsia="DengXian" w:hAnsi="Arial" w:cs="Arial"/>
                <w:sz w:val="23"/>
                <w:szCs w:val="23"/>
                <w:lang w:val="en-US" w:eastAsia="zh-CN"/>
              </w:rPr>
              <w:t>needs</w:t>
            </w:r>
            <w:r w:rsidR="008E69BF" w:rsidRPr="00A76349">
              <w:rPr>
                <w:rFonts w:ascii="Arial" w:eastAsia="DengXian" w:hAnsi="Arial" w:cs="Arial"/>
                <w:sz w:val="23"/>
                <w:szCs w:val="23"/>
                <w:lang w:val="en-US" w:eastAsia="zh-CN"/>
              </w:rPr>
              <w:t xml:space="preserve"> assessment</w:t>
            </w:r>
            <w:r w:rsidRPr="00A76349">
              <w:rPr>
                <w:rFonts w:ascii="Arial" w:eastAsia="DengXian" w:hAnsi="Arial" w:cs="Arial"/>
                <w:sz w:val="23"/>
                <w:szCs w:val="23"/>
                <w:lang w:val="en-US" w:eastAsia="zh-CN"/>
              </w:rPr>
              <w:t xml:space="preserve"> a </w:t>
            </w:r>
            <w:r w:rsidR="00396F5C" w:rsidRPr="00A76349">
              <w:rPr>
                <w:rFonts w:ascii="Arial" w:eastAsia="DengXian" w:hAnsi="Arial" w:cs="Arial"/>
                <w:sz w:val="23"/>
                <w:szCs w:val="23"/>
                <w:lang w:val="en-US" w:eastAsia="zh-CN"/>
              </w:rPr>
              <w:t xml:space="preserve">new </w:t>
            </w:r>
            <w:r w:rsidRPr="00A76349">
              <w:rPr>
                <w:rFonts w:ascii="Arial" w:eastAsia="DengXian" w:hAnsi="Arial" w:cs="Arial"/>
                <w:sz w:val="23"/>
                <w:szCs w:val="23"/>
                <w:lang w:val="en-US" w:eastAsia="zh-CN"/>
              </w:rPr>
              <w:t xml:space="preserve">six week process begins where SENDSARS </w:t>
            </w:r>
            <w:r w:rsidRPr="006B7FC1">
              <w:rPr>
                <w:rFonts w:ascii="Arial" w:eastAsia="DengXian" w:hAnsi="Arial" w:cs="Arial"/>
                <w:sz w:val="23"/>
                <w:szCs w:val="23"/>
                <w:lang w:val="en-US" w:eastAsia="zh-CN"/>
              </w:rPr>
              <w:t>contact professionals to ask for up</w:t>
            </w:r>
            <w:r w:rsidR="00396F5C" w:rsidRPr="006B7FC1">
              <w:rPr>
                <w:rFonts w:ascii="Arial" w:eastAsia="DengXian" w:hAnsi="Arial" w:cs="Arial"/>
                <w:sz w:val="23"/>
                <w:szCs w:val="23"/>
                <w:lang w:val="en-US" w:eastAsia="zh-CN"/>
              </w:rPr>
              <w:t>-</w:t>
            </w:r>
            <w:r w:rsidRPr="006B7FC1">
              <w:rPr>
                <w:rFonts w:ascii="Arial" w:eastAsia="DengXian" w:hAnsi="Arial" w:cs="Arial"/>
                <w:sz w:val="23"/>
                <w:szCs w:val="23"/>
                <w:lang w:val="en-US" w:eastAsia="zh-CN"/>
              </w:rPr>
              <w:t>to</w:t>
            </w:r>
            <w:r w:rsidR="00396F5C" w:rsidRPr="006B7FC1">
              <w:rPr>
                <w:rFonts w:ascii="Arial" w:eastAsia="DengXian" w:hAnsi="Arial" w:cs="Arial"/>
                <w:sz w:val="23"/>
                <w:szCs w:val="23"/>
                <w:lang w:val="en-US" w:eastAsia="zh-CN"/>
              </w:rPr>
              <w:t xml:space="preserve">-date assessments </w:t>
            </w:r>
            <w:r w:rsidR="00396F5C" w:rsidRPr="006B7FC1">
              <w:rPr>
                <w:rFonts w:ascii="Arial" w:eastAsia="DengXian" w:hAnsi="Arial" w:cs="Arial"/>
                <w:sz w:val="23"/>
                <w:szCs w:val="23"/>
                <w:lang w:val="en-US" w:eastAsia="zh-CN"/>
              </w:rPr>
              <w:lastRenderedPageBreak/>
              <w:t>and reports</w:t>
            </w:r>
          </w:p>
          <w:p w:rsidR="008345B4" w:rsidRPr="00A76349" w:rsidRDefault="008345B4" w:rsidP="00396F5C">
            <w:pPr>
              <w:rPr>
                <w:rFonts w:ascii="Arial" w:eastAsia="DengXian" w:hAnsi="Arial" w:cs="Arial"/>
                <w:sz w:val="23"/>
                <w:szCs w:val="23"/>
                <w:lang w:val="en-US" w:eastAsia="zh-CN"/>
              </w:rPr>
            </w:pPr>
          </w:p>
          <w:p w:rsidR="000D6E33" w:rsidRPr="00A76349" w:rsidRDefault="000D6E33" w:rsidP="00396F5C">
            <w:pPr>
              <w:rPr>
                <w:rFonts w:ascii="Arial" w:eastAsia="DengXian" w:hAnsi="Arial" w:cs="Arial"/>
                <w:sz w:val="23"/>
                <w:szCs w:val="23"/>
                <w:lang w:val="en-US" w:eastAsia="zh-CN"/>
              </w:rPr>
            </w:pPr>
          </w:p>
        </w:tc>
        <w:tc>
          <w:tcPr>
            <w:tcW w:w="6096" w:type="dxa"/>
          </w:tcPr>
          <w:p w:rsidR="00D44634" w:rsidRPr="006B7FC1" w:rsidRDefault="00D44634" w:rsidP="00D73E40">
            <w:pPr>
              <w:rPr>
                <w:rFonts w:ascii="Arial" w:eastAsia="DengXian" w:hAnsi="Arial" w:cs="Arial"/>
                <w:sz w:val="23"/>
                <w:szCs w:val="23"/>
                <w:lang w:val="en-US" w:eastAsia="zh-CN"/>
              </w:rPr>
            </w:pPr>
            <w:r w:rsidRPr="00A76349">
              <w:rPr>
                <w:rFonts w:ascii="Arial" w:eastAsia="DengXian" w:hAnsi="Arial" w:cs="Arial"/>
                <w:sz w:val="23"/>
                <w:szCs w:val="23"/>
                <w:lang w:val="en-US" w:eastAsia="zh-CN"/>
              </w:rPr>
              <w:lastRenderedPageBreak/>
              <w:t>People contacted have six weeks to provide any</w:t>
            </w:r>
            <w:r w:rsidR="006C1C72">
              <w:rPr>
                <w:rFonts w:ascii="Arial" w:eastAsia="DengXian" w:hAnsi="Arial" w:cs="Arial"/>
                <w:sz w:val="23"/>
                <w:szCs w:val="23"/>
                <w:lang w:val="en-US" w:eastAsia="zh-CN"/>
              </w:rPr>
              <w:t xml:space="preserve"> new </w:t>
            </w:r>
            <w:proofErr w:type="gramStart"/>
            <w:r w:rsidR="006C1C72">
              <w:rPr>
                <w:rFonts w:ascii="Arial" w:eastAsia="DengXian" w:hAnsi="Arial" w:cs="Arial"/>
                <w:sz w:val="23"/>
                <w:szCs w:val="23"/>
                <w:lang w:val="en-US" w:eastAsia="zh-CN"/>
              </w:rPr>
              <w:t xml:space="preserve">or </w:t>
            </w:r>
            <w:r w:rsidRPr="00A76349">
              <w:rPr>
                <w:rFonts w:ascii="Arial" w:eastAsia="DengXian" w:hAnsi="Arial" w:cs="Arial"/>
                <w:sz w:val="23"/>
                <w:szCs w:val="23"/>
                <w:lang w:val="en-US" w:eastAsia="zh-CN"/>
              </w:rPr>
              <w:t xml:space="preserve"> extra</w:t>
            </w:r>
            <w:proofErr w:type="gramEnd"/>
            <w:r w:rsidRPr="00A76349">
              <w:rPr>
                <w:rFonts w:ascii="Arial" w:eastAsia="DengXian" w:hAnsi="Arial" w:cs="Arial"/>
                <w:sz w:val="23"/>
                <w:szCs w:val="23"/>
                <w:lang w:val="en-US" w:eastAsia="zh-CN"/>
              </w:rPr>
              <w:t xml:space="preserve"> information</w:t>
            </w:r>
            <w:r w:rsidR="008C25F5" w:rsidRPr="00A76349">
              <w:rPr>
                <w:rFonts w:ascii="Arial" w:eastAsia="DengXian" w:hAnsi="Arial" w:cs="Arial"/>
                <w:sz w:val="23"/>
                <w:szCs w:val="23"/>
                <w:lang w:val="en-US" w:eastAsia="zh-CN"/>
              </w:rPr>
              <w:t xml:space="preserve"> and advice </w:t>
            </w:r>
            <w:r w:rsidRPr="00A76349">
              <w:rPr>
                <w:rFonts w:ascii="Arial" w:eastAsia="DengXian" w:hAnsi="Arial" w:cs="Arial"/>
                <w:sz w:val="23"/>
                <w:szCs w:val="23"/>
                <w:lang w:val="en-US" w:eastAsia="zh-CN"/>
              </w:rPr>
              <w:t>– this is a statutory timescale and cannot be made shorter or longer.</w:t>
            </w:r>
          </w:p>
          <w:p w:rsidR="00D44634" w:rsidRPr="006B7FC1" w:rsidRDefault="00D44634" w:rsidP="00D44634">
            <w:pPr>
              <w:rPr>
                <w:rFonts w:ascii="Arial" w:eastAsia="DengXian" w:hAnsi="Arial" w:cs="Arial"/>
                <w:sz w:val="23"/>
                <w:szCs w:val="23"/>
                <w:lang w:val="en-US" w:eastAsia="zh-CN"/>
              </w:rPr>
            </w:pPr>
            <w:r w:rsidRPr="006B7FC1">
              <w:rPr>
                <w:rFonts w:ascii="Arial" w:eastAsia="DengXian" w:hAnsi="Arial" w:cs="Arial"/>
                <w:sz w:val="23"/>
                <w:szCs w:val="23"/>
                <w:lang w:val="en-US" w:eastAsia="zh-CN"/>
              </w:rPr>
              <w:t>By week 12 – all the statutory information and advice is gained in order to help the plan development process.</w:t>
            </w:r>
          </w:p>
          <w:p w:rsidR="00396F5C" w:rsidRPr="006B7FC1" w:rsidRDefault="00396F5C" w:rsidP="008C25F5">
            <w:pPr>
              <w:rPr>
                <w:rFonts w:ascii="Arial" w:eastAsia="DengXian" w:hAnsi="Arial" w:cs="Arial"/>
                <w:sz w:val="23"/>
                <w:szCs w:val="23"/>
                <w:lang w:val="en-US" w:eastAsia="zh-CN"/>
              </w:rPr>
            </w:pPr>
            <w:r w:rsidRPr="006B7FC1">
              <w:rPr>
                <w:rFonts w:ascii="Arial" w:eastAsia="DengXian" w:hAnsi="Arial" w:cs="Arial"/>
                <w:sz w:val="23"/>
                <w:szCs w:val="23"/>
                <w:lang w:val="en-US" w:eastAsia="zh-CN"/>
              </w:rPr>
              <w:t xml:space="preserve">NB – the team also </w:t>
            </w:r>
            <w:r w:rsidR="008C25F5" w:rsidRPr="006B7FC1">
              <w:rPr>
                <w:rFonts w:ascii="Arial" w:eastAsia="DengXian" w:hAnsi="Arial" w:cs="Arial"/>
                <w:sz w:val="23"/>
                <w:szCs w:val="23"/>
                <w:lang w:val="en-US" w:eastAsia="zh-CN"/>
              </w:rPr>
              <w:t>contact parents/</w:t>
            </w:r>
            <w:proofErr w:type="spellStart"/>
            <w:r w:rsidR="008C25F5" w:rsidRPr="006B7FC1">
              <w:rPr>
                <w:rFonts w:ascii="Arial" w:eastAsia="DengXian" w:hAnsi="Arial" w:cs="Arial"/>
                <w:sz w:val="23"/>
                <w:szCs w:val="23"/>
                <w:lang w:val="en-US" w:eastAsia="zh-CN"/>
              </w:rPr>
              <w:t>carers</w:t>
            </w:r>
            <w:proofErr w:type="spellEnd"/>
            <w:r w:rsidR="008C25F5" w:rsidRPr="006B7FC1">
              <w:rPr>
                <w:rFonts w:ascii="Arial" w:eastAsia="DengXian" w:hAnsi="Arial" w:cs="Arial"/>
                <w:sz w:val="23"/>
                <w:szCs w:val="23"/>
                <w:lang w:val="en-US" w:eastAsia="zh-CN"/>
              </w:rPr>
              <w:t xml:space="preserve"> to ask if </w:t>
            </w:r>
            <w:r w:rsidRPr="006B7FC1">
              <w:rPr>
                <w:rFonts w:ascii="Arial" w:eastAsia="DengXian" w:hAnsi="Arial" w:cs="Arial"/>
                <w:sz w:val="23"/>
                <w:szCs w:val="23"/>
                <w:lang w:val="en-US" w:eastAsia="zh-CN"/>
              </w:rPr>
              <w:t xml:space="preserve">they want to provide </w:t>
            </w:r>
            <w:r w:rsidR="008C25F5" w:rsidRPr="006B7FC1">
              <w:rPr>
                <w:rFonts w:ascii="Arial" w:eastAsia="DengXian" w:hAnsi="Arial" w:cs="Arial"/>
                <w:sz w:val="23"/>
                <w:szCs w:val="23"/>
                <w:lang w:val="en-US" w:eastAsia="zh-CN"/>
              </w:rPr>
              <w:t xml:space="preserve">any </w:t>
            </w:r>
            <w:r w:rsidRPr="006B7FC1">
              <w:rPr>
                <w:rFonts w:ascii="Arial" w:eastAsia="DengXian" w:hAnsi="Arial" w:cs="Arial"/>
                <w:sz w:val="23"/>
                <w:szCs w:val="23"/>
                <w:lang w:val="en-US" w:eastAsia="zh-CN"/>
              </w:rPr>
              <w:t>more information.</w:t>
            </w:r>
          </w:p>
          <w:p w:rsidR="000B0D10" w:rsidRPr="006B7FC1" w:rsidRDefault="000B0D10" w:rsidP="000B0D10">
            <w:pPr>
              <w:rPr>
                <w:rFonts w:ascii="Arial" w:eastAsia="DengXian" w:hAnsi="Arial" w:cs="Arial"/>
                <w:sz w:val="23"/>
                <w:szCs w:val="23"/>
                <w:lang w:val="en-US" w:eastAsia="zh-CN"/>
              </w:rPr>
            </w:pPr>
            <w:r w:rsidRPr="006B7FC1">
              <w:rPr>
                <w:rFonts w:ascii="Arial" w:eastAsia="DengXian" w:hAnsi="Arial" w:cs="Arial"/>
                <w:sz w:val="23"/>
                <w:szCs w:val="23"/>
                <w:lang w:val="en-US" w:eastAsia="zh-CN"/>
              </w:rPr>
              <w:t>A list of those who are required to provide advice is included at the end of this document and detailed in section 9.49 of the SEND Code of Practice.</w:t>
            </w:r>
          </w:p>
          <w:p w:rsidR="00A76349" w:rsidRDefault="00314531" w:rsidP="008C25F5">
            <w:pPr>
              <w:rPr>
                <w:rFonts w:ascii="Arial" w:eastAsia="DengXian" w:hAnsi="Arial" w:cs="Arial"/>
                <w:sz w:val="23"/>
                <w:szCs w:val="23"/>
                <w:lang w:val="en-US" w:eastAsia="zh-CN"/>
              </w:rPr>
            </w:pPr>
            <w:r w:rsidRPr="00A76349">
              <w:rPr>
                <w:rFonts w:ascii="Arial" w:eastAsia="DengXian" w:hAnsi="Arial" w:cs="Arial"/>
                <w:sz w:val="23"/>
                <w:szCs w:val="23"/>
                <w:lang w:val="en-US" w:eastAsia="zh-CN"/>
              </w:rPr>
              <w:t xml:space="preserve">Where this advice is provided as part of the initial </w:t>
            </w:r>
            <w:r w:rsidRPr="00A76349">
              <w:rPr>
                <w:rFonts w:ascii="Arial" w:eastAsia="DengXian" w:hAnsi="Arial" w:cs="Arial"/>
                <w:sz w:val="23"/>
                <w:szCs w:val="23"/>
                <w:lang w:val="en-US" w:eastAsia="zh-CN"/>
              </w:rPr>
              <w:lastRenderedPageBreak/>
              <w:t xml:space="preserve">request, or when the local authority is deciding whether to conduct an assessment, the advice giver can advise that their information is accurate and up to date. </w:t>
            </w:r>
          </w:p>
          <w:p w:rsidR="000B0D10" w:rsidRPr="00A76349" w:rsidRDefault="00314531" w:rsidP="008C25F5">
            <w:pPr>
              <w:rPr>
                <w:rFonts w:ascii="Arial" w:eastAsia="DengXian" w:hAnsi="Arial" w:cs="Arial"/>
                <w:sz w:val="23"/>
                <w:szCs w:val="23"/>
                <w:lang w:val="en-US" w:eastAsia="zh-CN"/>
              </w:rPr>
            </w:pPr>
            <w:r w:rsidRPr="00A76349">
              <w:rPr>
                <w:rFonts w:ascii="Arial" w:eastAsia="DengXian" w:hAnsi="Arial" w:cs="Arial"/>
                <w:sz w:val="23"/>
                <w:szCs w:val="23"/>
                <w:lang w:val="en-US" w:eastAsia="zh-CN"/>
              </w:rPr>
              <w:t xml:space="preserve">Where information is requested as part of the assessment, advice must be provided within the set timeframe, even if the child is not known to the service previously. </w:t>
            </w:r>
          </w:p>
        </w:tc>
        <w:tc>
          <w:tcPr>
            <w:tcW w:w="5103" w:type="dxa"/>
          </w:tcPr>
          <w:p w:rsidR="000D6E33" w:rsidRPr="00A76349" w:rsidRDefault="000D6E33" w:rsidP="0032619F">
            <w:pPr>
              <w:rPr>
                <w:rFonts w:ascii="Arial" w:eastAsia="DengXian" w:hAnsi="Arial" w:cs="Arial"/>
                <w:sz w:val="23"/>
                <w:szCs w:val="23"/>
                <w:lang w:val="en-US" w:eastAsia="zh-CN"/>
              </w:rPr>
            </w:pPr>
            <w:r w:rsidRPr="00A76349">
              <w:rPr>
                <w:rFonts w:ascii="Arial" w:eastAsia="DengXian" w:hAnsi="Arial" w:cs="Arial"/>
                <w:sz w:val="23"/>
                <w:szCs w:val="23"/>
                <w:lang w:val="en-US" w:eastAsia="zh-CN"/>
              </w:rPr>
              <w:lastRenderedPageBreak/>
              <w:t xml:space="preserve">If </w:t>
            </w:r>
            <w:r w:rsidR="008345B4" w:rsidRPr="00A76349">
              <w:rPr>
                <w:rFonts w:ascii="Arial" w:eastAsia="DengXian" w:hAnsi="Arial" w:cs="Arial"/>
                <w:sz w:val="23"/>
                <w:szCs w:val="23"/>
                <w:lang w:val="en-US" w:eastAsia="zh-CN"/>
              </w:rPr>
              <w:t xml:space="preserve">you have </w:t>
            </w:r>
            <w:r w:rsidRPr="00A76349">
              <w:rPr>
                <w:rFonts w:ascii="Arial" w:eastAsia="DengXian" w:hAnsi="Arial" w:cs="Arial"/>
                <w:sz w:val="23"/>
                <w:szCs w:val="23"/>
                <w:lang w:val="en-US" w:eastAsia="zh-CN"/>
              </w:rPr>
              <w:t xml:space="preserve">already provided up to date and accurate advice (i.e. when submitting the request for assessment) you don’t have to provide any more.  </w:t>
            </w:r>
            <w:r w:rsidR="000B0D10" w:rsidRPr="00A76349">
              <w:rPr>
                <w:rFonts w:ascii="Arial" w:eastAsia="DengXian" w:hAnsi="Arial" w:cs="Arial"/>
                <w:sz w:val="23"/>
                <w:szCs w:val="23"/>
                <w:lang w:val="en-US" w:eastAsia="zh-CN"/>
              </w:rPr>
              <w:t>Schools should</w:t>
            </w:r>
            <w:r w:rsidRPr="00A76349">
              <w:rPr>
                <w:rFonts w:ascii="Arial" w:eastAsia="DengXian" w:hAnsi="Arial" w:cs="Arial"/>
                <w:sz w:val="23"/>
                <w:szCs w:val="23"/>
                <w:lang w:val="en-US" w:eastAsia="zh-CN"/>
              </w:rPr>
              <w:t xml:space="preserve"> make clear to </w:t>
            </w:r>
            <w:r w:rsidR="000B0D10" w:rsidRPr="00A76349">
              <w:rPr>
                <w:rFonts w:ascii="Arial" w:eastAsia="DengXian" w:hAnsi="Arial" w:cs="Arial"/>
                <w:sz w:val="23"/>
                <w:szCs w:val="23"/>
                <w:lang w:val="en-US" w:eastAsia="zh-CN"/>
              </w:rPr>
              <w:t xml:space="preserve">SENDSARS </w:t>
            </w:r>
            <w:r w:rsidR="00A76349">
              <w:rPr>
                <w:rFonts w:ascii="Arial" w:eastAsia="DengXian" w:hAnsi="Arial" w:cs="Arial"/>
                <w:sz w:val="23"/>
                <w:szCs w:val="23"/>
                <w:lang w:val="en-US" w:eastAsia="zh-CN"/>
              </w:rPr>
              <w:t xml:space="preserve">if </w:t>
            </w:r>
            <w:r w:rsidR="000B0D10" w:rsidRPr="00A76349">
              <w:rPr>
                <w:rFonts w:ascii="Arial" w:eastAsia="DengXian" w:hAnsi="Arial" w:cs="Arial"/>
                <w:sz w:val="23"/>
                <w:szCs w:val="23"/>
                <w:lang w:val="en-US" w:eastAsia="zh-CN"/>
              </w:rPr>
              <w:t xml:space="preserve">this is the case. </w:t>
            </w:r>
            <w:r w:rsidRPr="00A76349">
              <w:rPr>
                <w:rFonts w:ascii="Arial" w:eastAsia="DengXian" w:hAnsi="Arial" w:cs="Arial"/>
                <w:sz w:val="23"/>
                <w:szCs w:val="23"/>
                <w:lang w:val="en-US" w:eastAsia="zh-CN"/>
              </w:rPr>
              <w:t xml:space="preserve"> </w:t>
            </w:r>
          </w:p>
          <w:p w:rsidR="000D6E33" w:rsidRPr="00A76349" w:rsidRDefault="000D6E33" w:rsidP="0032619F">
            <w:pPr>
              <w:rPr>
                <w:rFonts w:ascii="Arial" w:eastAsia="DengXian" w:hAnsi="Arial" w:cs="Arial"/>
                <w:sz w:val="23"/>
                <w:szCs w:val="23"/>
                <w:lang w:val="en-US" w:eastAsia="zh-CN"/>
              </w:rPr>
            </w:pPr>
          </w:p>
          <w:p w:rsidR="008E69BF" w:rsidRPr="006B7FC1" w:rsidRDefault="008E69BF" w:rsidP="000D6E33">
            <w:pPr>
              <w:rPr>
                <w:rFonts w:ascii="Arial" w:eastAsia="DengXian" w:hAnsi="Arial" w:cs="Arial"/>
                <w:sz w:val="23"/>
                <w:szCs w:val="23"/>
                <w:lang w:val="en-US" w:eastAsia="zh-CN"/>
              </w:rPr>
            </w:pPr>
          </w:p>
        </w:tc>
      </w:tr>
      <w:tr w:rsidR="00B17295" w:rsidTr="003137FF">
        <w:tc>
          <w:tcPr>
            <w:tcW w:w="1526" w:type="dxa"/>
          </w:tcPr>
          <w:p w:rsidR="008E69BF" w:rsidRPr="00A76349" w:rsidRDefault="00B17295" w:rsidP="00674E7F">
            <w:pPr>
              <w:spacing w:after="240"/>
              <w:contextualSpacing/>
              <w:rPr>
                <w:rFonts w:ascii="Arial" w:eastAsia="DengXian" w:hAnsi="Arial" w:cs="Arial"/>
                <w:sz w:val="23"/>
                <w:szCs w:val="23"/>
                <w:lang w:val="en-US" w:eastAsia="zh-CN"/>
              </w:rPr>
            </w:pPr>
            <w:r w:rsidRPr="00A76349">
              <w:rPr>
                <w:rFonts w:ascii="Arial" w:eastAsia="DengXian" w:hAnsi="Arial" w:cs="Arial"/>
                <w:sz w:val="23"/>
                <w:szCs w:val="23"/>
                <w:lang w:val="en-US" w:eastAsia="zh-CN"/>
              </w:rPr>
              <w:lastRenderedPageBreak/>
              <w:t>Weeks 12 to 16 (or earlier in some cases</w:t>
            </w:r>
            <w:r w:rsidR="00673ADC" w:rsidRPr="00A76349">
              <w:rPr>
                <w:rFonts w:ascii="Arial" w:eastAsia="DengXian" w:hAnsi="Arial" w:cs="Arial"/>
                <w:sz w:val="23"/>
                <w:szCs w:val="23"/>
                <w:lang w:val="en-US" w:eastAsia="zh-CN"/>
              </w:rPr>
              <w:t>*</w:t>
            </w:r>
            <w:r w:rsidRPr="00A76349">
              <w:rPr>
                <w:rFonts w:ascii="Arial" w:eastAsia="DengXian" w:hAnsi="Arial" w:cs="Arial"/>
                <w:sz w:val="23"/>
                <w:szCs w:val="23"/>
                <w:lang w:val="en-US" w:eastAsia="zh-CN"/>
              </w:rPr>
              <w:t>)</w:t>
            </w:r>
          </w:p>
        </w:tc>
        <w:tc>
          <w:tcPr>
            <w:tcW w:w="1984" w:type="dxa"/>
          </w:tcPr>
          <w:p w:rsidR="008E69BF" w:rsidRPr="006B7FC1" w:rsidRDefault="00B17295" w:rsidP="00674E7F">
            <w:pPr>
              <w:spacing w:after="240"/>
              <w:contextualSpacing/>
              <w:rPr>
                <w:rFonts w:ascii="Arial" w:eastAsia="DengXian" w:hAnsi="Arial" w:cs="Arial"/>
                <w:sz w:val="23"/>
                <w:szCs w:val="23"/>
                <w:lang w:val="en-US" w:eastAsia="zh-CN"/>
              </w:rPr>
            </w:pPr>
            <w:r w:rsidRPr="006B7FC1">
              <w:rPr>
                <w:rFonts w:ascii="Arial" w:eastAsia="DengXian" w:hAnsi="Arial" w:cs="Arial"/>
                <w:sz w:val="23"/>
                <w:szCs w:val="23"/>
                <w:lang w:val="en-US" w:eastAsia="zh-CN"/>
              </w:rPr>
              <w:t>Review of statutory information</w:t>
            </w:r>
          </w:p>
          <w:p w:rsidR="008E69BF" w:rsidRPr="006B7FC1" w:rsidRDefault="008E69BF" w:rsidP="00674E7F">
            <w:pPr>
              <w:spacing w:after="240"/>
              <w:contextualSpacing/>
              <w:rPr>
                <w:rFonts w:ascii="Arial" w:eastAsia="DengXian" w:hAnsi="Arial" w:cs="Arial"/>
                <w:sz w:val="23"/>
                <w:szCs w:val="23"/>
                <w:lang w:val="en-US" w:eastAsia="zh-CN"/>
              </w:rPr>
            </w:pPr>
          </w:p>
        </w:tc>
        <w:tc>
          <w:tcPr>
            <w:tcW w:w="6096" w:type="dxa"/>
          </w:tcPr>
          <w:p w:rsidR="008E69BF" w:rsidRPr="00A76349" w:rsidRDefault="008E69BF" w:rsidP="00BA60B5">
            <w:pPr>
              <w:spacing w:after="0" w:line="257" w:lineRule="auto"/>
              <w:contextualSpacing/>
              <w:rPr>
                <w:rFonts w:ascii="Arial" w:eastAsia="DengXian" w:hAnsi="Arial" w:cs="Arial"/>
                <w:sz w:val="23"/>
                <w:szCs w:val="23"/>
                <w:lang w:val="en-US" w:eastAsia="zh-CN"/>
              </w:rPr>
            </w:pPr>
            <w:r w:rsidRPr="006B7FC1">
              <w:rPr>
                <w:rFonts w:ascii="Arial" w:eastAsia="DengXian" w:hAnsi="Arial" w:cs="Arial"/>
                <w:sz w:val="23"/>
                <w:szCs w:val="23"/>
                <w:lang w:val="en-US" w:eastAsia="zh-CN"/>
              </w:rPr>
              <w:t xml:space="preserve">An Inclusion Officer in </w:t>
            </w:r>
            <w:r w:rsidRPr="00A76349">
              <w:rPr>
                <w:rFonts w:ascii="Arial" w:eastAsia="DengXian" w:hAnsi="Arial" w:cs="Arial"/>
                <w:sz w:val="23"/>
                <w:szCs w:val="23"/>
                <w:lang w:val="en-US" w:eastAsia="zh-CN"/>
              </w:rPr>
              <w:t xml:space="preserve">SENDSARS reads </w:t>
            </w:r>
            <w:r w:rsidR="00B17295" w:rsidRPr="00A76349">
              <w:rPr>
                <w:rFonts w:ascii="Arial" w:eastAsia="DengXian" w:hAnsi="Arial" w:cs="Arial"/>
                <w:sz w:val="23"/>
                <w:szCs w:val="23"/>
                <w:lang w:val="en-US" w:eastAsia="zh-CN"/>
              </w:rPr>
              <w:t xml:space="preserve">all of the </w:t>
            </w:r>
            <w:r w:rsidR="007C2970" w:rsidRPr="00A76349">
              <w:rPr>
                <w:rFonts w:ascii="Arial" w:eastAsia="DengXian" w:hAnsi="Arial" w:cs="Arial"/>
                <w:sz w:val="23"/>
                <w:szCs w:val="23"/>
                <w:lang w:val="en-US" w:eastAsia="zh-CN"/>
              </w:rPr>
              <w:t xml:space="preserve">provided </w:t>
            </w:r>
            <w:r w:rsidRPr="00A76349">
              <w:rPr>
                <w:rFonts w:ascii="Arial" w:eastAsia="DengXian" w:hAnsi="Arial" w:cs="Arial"/>
                <w:sz w:val="23"/>
                <w:szCs w:val="23"/>
                <w:lang w:val="en-US" w:eastAsia="zh-CN"/>
              </w:rPr>
              <w:t>statutory advice and information and starts the plan development process.  The</w:t>
            </w:r>
            <w:r w:rsidR="00C6504D">
              <w:rPr>
                <w:rFonts w:ascii="Arial" w:eastAsia="DengXian" w:hAnsi="Arial" w:cs="Arial"/>
                <w:sz w:val="23"/>
                <w:szCs w:val="23"/>
                <w:lang w:val="en-US" w:eastAsia="zh-CN"/>
              </w:rPr>
              <w:t xml:space="preserve">y have Case Surgeries on a </w:t>
            </w:r>
            <w:r w:rsidRPr="00A76349">
              <w:rPr>
                <w:rFonts w:ascii="Arial" w:eastAsia="DengXian" w:hAnsi="Arial" w:cs="Arial"/>
                <w:sz w:val="23"/>
                <w:szCs w:val="23"/>
                <w:lang w:val="en-US" w:eastAsia="zh-CN"/>
              </w:rPr>
              <w:t xml:space="preserve">weekly basis where they receive management support. </w:t>
            </w:r>
          </w:p>
          <w:p w:rsidR="008345B4" w:rsidRPr="006B7FC1" w:rsidRDefault="008345B4" w:rsidP="00BA60B5">
            <w:pPr>
              <w:spacing w:after="0" w:line="257" w:lineRule="auto"/>
              <w:contextualSpacing/>
              <w:rPr>
                <w:rFonts w:ascii="Arial" w:eastAsia="DengXian" w:hAnsi="Arial" w:cs="Arial"/>
                <w:sz w:val="23"/>
                <w:szCs w:val="23"/>
                <w:lang w:val="en-US" w:eastAsia="zh-CN"/>
              </w:rPr>
            </w:pPr>
          </w:p>
          <w:p w:rsidR="008E69BF" w:rsidRPr="006B7FC1" w:rsidRDefault="008E69BF" w:rsidP="00B17295">
            <w:pPr>
              <w:spacing w:after="0" w:line="257" w:lineRule="auto"/>
              <w:contextualSpacing/>
              <w:rPr>
                <w:rFonts w:ascii="Arial" w:eastAsia="DengXian" w:hAnsi="Arial" w:cs="Arial"/>
                <w:sz w:val="23"/>
                <w:szCs w:val="23"/>
                <w:lang w:val="en-US" w:eastAsia="zh-CN"/>
              </w:rPr>
            </w:pPr>
            <w:r w:rsidRPr="006B7FC1">
              <w:rPr>
                <w:rFonts w:ascii="Arial" w:eastAsia="DengXian" w:hAnsi="Arial" w:cs="Arial"/>
                <w:sz w:val="23"/>
                <w:szCs w:val="23"/>
                <w:lang w:val="en-US" w:eastAsia="zh-CN"/>
              </w:rPr>
              <w:t xml:space="preserve">A key consideration is whether what they’re reading and drafting in Case Surgeries </w:t>
            </w:r>
            <w:r w:rsidRPr="00A76349">
              <w:rPr>
                <w:rFonts w:ascii="Arial" w:eastAsia="DengXian" w:hAnsi="Arial" w:cs="Arial"/>
                <w:sz w:val="23"/>
                <w:szCs w:val="23"/>
                <w:lang w:val="en-US" w:eastAsia="zh-CN"/>
              </w:rPr>
              <w:t xml:space="preserve">about </w:t>
            </w:r>
            <w:r w:rsidR="007C2970" w:rsidRPr="00A76349">
              <w:rPr>
                <w:rFonts w:ascii="Arial" w:eastAsia="DengXian" w:hAnsi="Arial" w:cs="Arial"/>
                <w:sz w:val="23"/>
                <w:szCs w:val="23"/>
                <w:lang w:val="en-US" w:eastAsia="zh-CN"/>
              </w:rPr>
              <w:t xml:space="preserve">required </w:t>
            </w:r>
            <w:r w:rsidRPr="00A76349">
              <w:rPr>
                <w:rFonts w:ascii="Arial" w:eastAsia="DengXian" w:hAnsi="Arial" w:cs="Arial"/>
                <w:sz w:val="23"/>
                <w:szCs w:val="23"/>
                <w:lang w:val="en-US" w:eastAsia="zh-CN"/>
              </w:rPr>
              <w:t xml:space="preserve">special educational provision is in accordance with </w:t>
            </w:r>
            <w:r w:rsidR="007C2970" w:rsidRPr="00A76349">
              <w:rPr>
                <w:rFonts w:ascii="Arial" w:eastAsia="DengXian" w:hAnsi="Arial" w:cs="Arial"/>
                <w:sz w:val="23"/>
                <w:szCs w:val="23"/>
                <w:lang w:val="en-US" w:eastAsia="zh-CN"/>
              </w:rPr>
              <w:t xml:space="preserve">the need for </w:t>
            </w:r>
            <w:r w:rsidRPr="00A76349">
              <w:rPr>
                <w:rFonts w:ascii="Arial" w:eastAsia="DengXian" w:hAnsi="Arial" w:cs="Arial"/>
                <w:sz w:val="23"/>
                <w:szCs w:val="23"/>
                <w:lang w:val="en-US" w:eastAsia="zh-CN"/>
              </w:rPr>
              <w:t xml:space="preserve">an EHC plan. </w:t>
            </w:r>
            <w:proofErr w:type="spellStart"/>
            <w:proofErr w:type="gramStart"/>
            <w:r w:rsidR="006C1C72">
              <w:rPr>
                <w:rFonts w:ascii="Arial" w:eastAsia="DengXian" w:hAnsi="Arial" w:cs="Arial"/>
                <w:sz w:val="23"/>
                <w:szCs w:val="23"/>
                <w:lang w:val="en-US" w:eastAsia="zh-CN"/>
              </w:rPr>
              <w:t>ie</w:t>
            </w:r>
            <w:proofErr w:type="spellEnd"/>
            <w:proofErr w:type="gramEnd"/>
            <w:r w:rsidR="006C1C72">
              <w:rPr>
                <w:rFonts w:ascii="Arial" w:eastAsia="DengXian" w:hAnsi="Arial" w:cs="Arial"/>
                <w:sz w:val="23"/>
                <w:szCs w:val="23"/>
                <w:lang w:val="en-US" w:eastAsia="zh-CN"/>
              </w:rPr>
              <w:t>.</w:t>
            </w:r>
            <w:r w:rsidR="00B17295" w:rsidRPr="00A76349">
              <w:rPr>
                <w:rFonts w:ascii="Arial" w:eastAsia="DengXian" w:hAnsi="Arial" w:cs="Arial"/>
                <w:sz w:val="23"/>
                <w:szCs w:val="23"/>
                <w:lang w:val="en-US" w:eastAsia="zh-CN"/>
              </w:rPr>
              <w:t xml:space="preserve"> I</w:t>
            </w:r>
            <w:r w:rsidRPr="00A76349">
              <w:rPr>
                <w:rFonts w:ascii="Arial" w:eastAsia="DengXian" w:hAnsi="Arial" w:cs="Arial"/>
                <w:sz w:val="23"/>
                <w:szCs w:val="23"/>
                <w:lang w:val="en-US" w:eastAsia="zh-CN"/>
              </w:rPr>
              <w:t>s this in addition to/different from the majority of children in mainstream schools? In terms of:</w:t>
            </w:r>
          </w:p>
          <w:p w:rsidR="008E69BF" w:rsidRPr="006B7FC1" w:rsidRDefault="008E69BF" w:rsidP="00BA60B5">
            <w:pPr>
              <w:pStyle w:val="ListParagraph"/>
              <w:numPr>
                <w:ilvl w:val="0"/>
                <w:numId w:val="9"/>
              </w:numPr>
              <w:ind w:left="317" w:hanging="235"/>
              <w:rPr>
                <w:rFonts w:ascii="Arial" w:eastAsia="DengXian" w:hAnsi="Arial" w:cs="Arial"/>
                <w:sz w:val="23"/>
                <w:szCs w:val="23"/>
                <w:lang w:val="en-US" w:eastAsia="zh-CN"/>
              </w:rPr>
            </w:pPr>
            <w:r w:rsidRPr="006B7FC1">
              <w:rPr>
                <w:rFonts w:ascii="Arial" w:eastAsia="DengXian" w:hAnsi="Arial" w:cs="Arial"/>
                <w:sz w:val="23"/>
                <w:szCs w:val="23"/>
                <w:lang w:val="en-US" w:eastAsia="zh-CN"/>
              </w:rPr>
              <w:t>The type of support</w:t>
            </w:r>
          </w:p>
          <w:p w:rsidR="008E69BF" w:rsidRPr="006B7FC1" w:rsidRDefault="008E69BF" w:rsidP="00BA60B5">
            <w:pPr>
              <w:pStyle w:val="ListParagraph"/>
              <w:numPr>
                <w:ilvl w:val="0"/>
                <w:numId w:val="9"/>
              </w:numPr>
              <w:ind w:left="317" w:hanging="235"/>
              <w:rPr>
                <w:rFonts w:ascii="Arial" w:eastAsia="DengXian" w:hAnsi="Arial" w:cs="Arial"/>
                <w:sz w:val="23"/>
                <w:szCs w:val="23"/>
                <w:lang w:val="en-US" w:eastAsia="zh-CN"/>
              </w:rPr>
            </w:pPr>
            <w:r w:rsidRPr="006B7FC1">
              <w:rPr>
                <w:rFonts w:ascii="Arial" w:eastAsia="DengXian" w:hAnsi="Arial" w:cs="Arial"/>
                <w:sz w:val="23"/>
                <w:szCs w:val="23"/>
                <w:lang w:val="en-US" w:eastAsia="zh-CN"/>
              </w:rPr>
              <w:t>Frequency</w:t>
            </w:r>
          </w:p>
          <w:p w:rsidR="008E69BF" w:rsidRPr="006B7FC1" w:rsidRDefault="008E69BF" w:rsidP="00BA60B5">
            <w:pPr>
              <w:pStyle w:val="ListParagraph"/>
              <w:numPr>
                <w:ilvl w:val="0"/>
                <w:numId w:val="9"/>
              </w:numPr>
              <w:ind w:left="317" w:hanging="235"/>
              <w:rPr>
                <w:rFonts w:ascii="Arial" w:eastAsia="DengXian" w:hAnsi="Arial" w:cs="Arial"/>
                <w:sz w:val="23"/>
                <w:szCs w:val="23"/>
                <w:lang w:val="en-US" w:eastAsia="zh-CN"/>
              </w:rPr>
            </w:pPr>
            <w:r w:rsidRPr="006B7FC1">
              <w:rPr>
                <w:rFonts w:ascii="Arial" w:eastAsia="DengXian" w:hAnsi="Arial" w:cs="Arial"/>
                <w:sz w:val="23"/>
                <w:szCs w:val="23"/>
                <w:lang w:val="en-US" w:eastAsia="zh-CN"/>
              </w:rPr>
              <w:t>Duration</w:t>
            </w:r>
          </w:p>
          <w:p w:rsidR="008E69BF" w:rsidRPr="006B7FC1" w:rsidRDefault="008E69BF" w:rsidP="00BA60B5">
            <w:pPr>
              <w:pStyle w:val="ListParagraph"/>
              <w:numPr>
                <w:ilvl w:val="0"/>
                <w:numId w:val="9"/>
              </w:numPr>
              <w:ind w:left="317" w:hanging="235"/>
              <w:rPr>
                <w:rFonts w:ascii="Arial" w:eastAsia="DengXian" w:hAnsi="Arial" w:cs="Arial"/>
                <w:sz w:val="23"/>
                <w:szCs w:val="23"/>
                <w:lang w:val="en-US" w:eastAsia="zh-CN"/>
              </w:rPr>
            </w:pPr>
            <w:r w:rsidRPr="006B7FC1">
              <w:rPr>
                <w:rFonts w:ascii="Arial" w:eastAsia="DengXian" w:hAnsi="Arial" w:cs="Arial"/>
                <w:sz w:val="23"/>
                <w:szCs w:val="23"/>
                <w:lang w:val="en-US" w:eastAsia="zh-CN"/>
              </w:rPr>
              <w:t>Ratio of adult to child</w:t>
            </w:r>
          </w:p>
          <w:p w:rsidR="008E69BF" w:rsidRPr="006B7FC1" w:rsidRDefault="008E69BF" w:rsidP="00BA60B5">
            <w:pPr>
              <w:pStyle w:val="ListParagraph"/>
              <w:numPr>
                <w:ilvl w:val="0"/>
                <w:numId w:val="9"/>
              </w:numPr>
              <w:ind w:left="317" w:hanging="235"/>
              <w:rPr>
                <w:rFonts w:ascii="Arial" w:eastAsia="DengXian" w:hAnsi="Arial" w:cs="Arial"/>
                <w:sz w:val="23"/>
                <w:szCs w:val="23"/>
                <w:lang w:val="en-US" w:eastAsia="zh-CN"/>
              </w:rPr>
            </w:pPr>
            <w:r w:rsidRPr="006B7FC1">
              <w:rPr>
                <w:rFonts w:ascii="Arial" w:eastAsia="DengXian" w:hAnsi="Arial" w:cs="Arial"/>
                <w:sz w:val="23"/>
                <w:szCs w:val="23"/>
                <w:lang w:val="en-US" w:eastAsia="zh-CN"/>
              </w:rPr>
              <w:t>If support is in the classroom in small groups or withdrawal</w:t>
            </w:r>
          </w:p>
          <w:p w:rsidR="008E69BF" w:rsidRPr="006B7FC1" w:rsidRDefault="008E69BF" w:rsidP="00BA60B5">
            <w:pPr>
              <w:pStyle w:val="ListParagraph"/>
              <w:numPr>
                <w:ilvl w:val="0"/>
                <w:numId w:val="9"/>
              </w:numPr>
              <w:ind w:left="317" w:hanging="235"/>
              <w:rPr>
                <w:rFonts w:ascii="Arial" w:eastAsia="DengXian" w:hAnsi="Arial" w:cs="Arial"/>
                <w:sz w:val="23"/>
                <w:szCs w:val="23"/>
                <w:lang w:val="en-US" w:eastAsia="zh-CN"/>
              </w:rPr>
            </w:pPr>
            <w:r w:rsidRPr="006B7FC1">
              <w:rPr>
                <w:rFonts w:ascii="Arial" w:eastAsia="DengXian" w:hAnsi="Arial" w:cs="Arial"/>
                <w:sz w:val="23"/>
                <w:szCs w:val="23"/>
                <w:lang w:val="en-US" w:eastAsia="zh-CN"/>
              </w:rPr>
              <w:t xml:space="preserve">Any specialist equipment </w:t>
            </w:r>
          </w:p>
          <w:p w:rsidR="008E69BF" w:rsidRPr="006B7FC1" w:rsidRDefault="008E69BF" w:rsidP="00BA60B5">
            <w:pPr>
              <w:pStyle w:val="ListParagraph"/>
              <w:numPr>
                <w:ilvl w:val="0"/>
                <w:numId w:val="9"/>
              </w:numPr>
              <w:ind w:left="317" w:hanging="235"/>
              <w:rPr>
                <w:rFonts w:ascii="Arial" w:eastAsia="DengXian" w:hAnsi="Arial" w:cs="Arial"/>
                <w:b/>
                <w:sz w:val="23"/>
                <w:szCs w:val="23"/>
                <w:lang w:val="en-US" w:eastAsia="zh-CN"/>
              </w:rPr>
            </w:pPr>
            <w:r w:rsidRPr="006B7FC1">
              <w:rPr>
                <w:rFonts w:ascii="Arial" w:eastAsia="DengXian" w:hAnsi="Arial" w:cs="Arial"/>
                <w:sz w:val="23"/>
                <w:szCs w:val="23"/>
                <w:lang w:val="en-US" w:eastAsia="zh-CN"/>
              </w:rPr>
              <w:lastRenderedPageBreak/>
              <w:t>Level of expertise of the adult that is implementing the provision</w:t>
            </w:r>
          </w:p>
        </w:tc>
        <w:tc>
          <w:tcPr>
            <w:tcW w:w="5103" w:type="dxa"/>
          </w:tcPr>
          <w:p w:rsidR="000D6E33" w:rsidRPr="006B7FC1" w:rsidRDefault="000D6E33" w:rsidP="008172D6">
            <w:pPr>
              <w:rPr>
                <w:rFonts w:ascii="Arial" w:eastAsia="DengXian" w:hAnsi="Arial" w:cs="Arial"/>
                <w:sz w:val="23"/>
                <w:szCs w:val="23"/>
                <w:lang w:val="en-US" w:eastAsia="zh-CN"/>
              </w:rPr>
            </w:pPr>
            <w:r w:rsidRPr="006B7FC1">
              <w:rPr>
                <w:rFonts w:ascii="Arial" w:eastAsia="DengXian" w:hAnsi="Arial" w:cs="Arial"/>
                <w:sz w:val="23"/>
                <w:szCs w:val="23"/>
                <w:lang w:val="en-US" w:eastAsia="zh-CN"/>
              </w:rPr>
              <w:lastRenderedPageBreak/>
              <w:t>Parents/</w:t>
            </w:r>
            <w:proofErr w:type="spellStart"/>
            <w:r w:rsidRPr="006B7FC1">
              <w:rPr>
                <w:rFonts w:ascii="Arial" w:eastAsia="DengXian" w:hAnsi="Arial" w:cs="Arial"/>
                <w:sz w:val="23"/>
                <w:szCs w:val="23"/>
                <w:lang w:val="en-US" w:eastAsia="zh-CN"/>
              </w:rPr>
              <w:t>carers</w:t>
            </w:r>
            <w:proofErr w:type="spellEnd"/>
            <w:r w:rsidRPr="006B7FC1">
              <w:rPr>
                <w:rFonts w:ascii="Arial" w:eastAsia="DengXian" w:hAnsi="Arial" w:cs="Arial"/>
                <w:sz w:val="23"/>
                <w:szCs w:val="23"/>
                <w:lang w:val="en-US" w:eastAsia="zh-CN"/>
              </w:rPr>
              <w:t xml:space="preserve"> often </w:t>
            </w:r>
            <w:r w:rsidR="00EA100B" w:rsidRPr="006B7FC1">
              <w:rPr>
                <w:rFonts w:ascii="Arial" w:eastAsia="DengXian" w:hAnsi="Arial" w:cs="Arial"/>
                <w:sz w:val="23"/>
                <w:szCs w:val="23"/>
                <w:lang w:val="en-US" w:eastAsia="zh-CN"/>
              </w:rPr>
              <w:t>welcome support at this stage to help understand what’s happening, the decision making processes and what happens next</w:t>
            </w:r>
            <w:r w:rsidRPr="006B7FC1">
              <w:rPr>
                <w:rFonts w:ascii="Arial" w:eastAsia="DengXian" w:hAnsi="Arial" w:cs="Arial"/>
                <w:sz w:val="23"/>
                <w:szCs w:val="23"/>
                <w:lang w:val="en-US" w:eastAsia="zh-CN"/>
              </w:rPr>
              <w:t>.</w:t>
            </w:r>
          </w:p>
          <w:p w:rsidR="000D6E33" w:rsidRPr="006B7FC1" w:rsidRDefault="000D6E33" w:rsidP="008172D6">
            <w:pPr>
              <w:rPr>
                <w:rFonts w:ascii="Arial" w:eastAsia="DengXian" w:hAnsi="Arial" w:cs="Arial"/>
                <w:sz w:val="23"/>
                <w:szCs w:val="23"/>
                <w:lang w:val="en-US" w:eastAsia="zh-CN"/>
              </w:rPr>
            </w:pPr>
            <w:r w:rsidRPr="006B7FC1">
              <w:rPr>
                <w:rFonts w:ascii="Arial" w:eastAsia="DengXian" w:hAnsi="Arial" w:cs="Arial"/>
                <w:sz w:val="23"/>
                <w:szCs w:val="23"/>
                <w:lang w:val="en-US" w:eastAsia="zh-CN"/>
              </w:rPr>
              <w:t>Schools/applicants can help by</w:t>
            </w:r>
            <w:r w:rsidR="007C2970" w:rsidRPr="006B7FC1">
              <w:rPr>
                <w:rFonts w:ascii="Arial" w:eastAsia="DengXian" w:hAnsi="Arial" w:cs="Arial"/>
                <w:sz w:val="23"/>
                <w:szCs w:val="23"/>
                <w:lang w:val="en-US" w:eastAsia="zh-CN"/>
              </w:rPr>
              <w:t xml:space="preserve"> </w:t>
            </w:r>
            <w:r w:rsidR="007C2970" w:rsidRPr="00A76349">
              <w:rPr>
                <w:rFonts w:ascii="Arial" w:eastAsia="DengXian" w:hAnsi="Arial" w:cs="Arial"/>
                <w:sz w:val="23"/>
                <w:szCs w:val="23"/>
                <w:lang w:val="en-US" w:eastAsia="zh-CN"/>
              </w:rPr>
              <w:t>advising them of the process, sign posting to SENDSARS or</w:t>
            </w:r>
            <w:r w:rsidRPr="00A76349">
              <w:rPr>
                <w:rFonts w:ascii="Arial" w:eastAsia="DengXian" w:hAnsi="Arial" w:cs="Arial"/>
                <w:sz w:val="23"/>
                <w:szCs w:val="23"/>
                <w:lang w:val="en-US" w:eastAsia="zh-CN"/>
              </w:rPr>
              <w:t xml:space="preserve"> signposting them to SENDIASS</w:t>
            </w:r>
            <w:r w:rsidR="00926894" w:rsidRPr="00A76349">
              <w:rPr>
                <w:rFonts w:ascii="Arial" w:eastAsia="DengXian" w:hAnsi="Arial" w:cs="Arial"/>
                <w:sz w:val="23"/>
                <w:szCs w:val="23"/>
                <w:lang w:val="en-US" w:eastAsia="zh-CN"/>
              </w:rPr>
              <w:t xml:space="preserve"> (Sheffield’s advisory service) </w:t>
            </w:r>
            <w:r w:rsidRPr="006B7FC1">
              <w:rPr>
                <w:rFonts w:ascii="Arial" w:eastAsia="DengXian" w:hAnsi="Arial" w:cs="Arial"/>
                <w:sz w:val="23"/>
                <w:szCs w:val="23"/>
                <w:lang w:val="en-US" w:eastAsia="zh-CN"/>
              </w:rPr>
              <w:t>which will provide impartial and confidential support - either face-to-face, by phone or by email</w:t>
            </w:r>
            <w:r w:rsidR="00926894" w:rsidRPr="006B7FC1">
              <w:rPr>
                <w:rFonts w:ascii="Arial" w:eastAsia="DengXian" w:hAnsi="Arial" w:cs="Arial"/>
                <w:sz w:val="23"/>
                <w:szCs w:val="23"/>
                <w:lang w:val="en-US" w:eastAsia="zh-CN"/>
              </w:rPr>
              <w:t>.</w:t>
            </w:r>
          </w:p>
          <w:p w:rsidR="000D6E33" w:rsidRPr="006B7FC1" w:rsidRDefault="000D6E33" w:rsidP="008172D6">
            <w:pPr>
              <w:rPr>
                <w:rFonts w:ascii="Arial" w:eastAsia="DengXian" w:hAnsi="Arial" w:cs="Arial"/>
                <w:sz w:val="23"/>
                <w:szCs w:val="23"/>
                <w:lang w:val="en-US" w:eastAsia="zh-CN"/>
              </w:rPr>
            </w:pPr>
            <w:r w:rsidRPr="006B7FC1">
              <w:rPr>
                <w:rFonts w:ascii="Arial" w:eastAsia="DengXian" w:hAnsi="Arial" w:cs="Arial"/>
                <w:sz w:val="23"/>
                <w:szCs w:val="23"/>
                <w:lang w:val="en-US" w:eastAsia="zh-CN"/>
              </w:rPr>
              <w:t>Contact SENDIASS</w:t>
            </w:r>
            <w:r w:rsidR="00EA100B" w:rsidRPr="006B7FC1">
              <w:rPr>
                <w:rFonts w:ascii="Arial" w:eastAsia="DengXian" w:hAnsi="Arial" w:cs="Arial"/>
                <w:sz w:val="23"/>
                <w:szCs w:val="23"/>
                <w:lang w:val="en-US" w:eastAsia="zh-CN"/>
              </w:rPr>
              <w:t xml:space="preserve"> by</w:t>
            </w:r>
            <w:r w:rsidRPr="006B7FC1">
              <w:rPr>
                <w:rFonts w:ascii="Arial" w:eastAsia="DengXian" w:hAnsi="Arial" w:cs="Arial"/>
                <w:sz w:val="23"/>
                <w:szCs w:val="23"/>
                <w:lang w:val="en-US" w:eastAsia="zh-CN"/>
              </w:rPr>
              <w:t>:</w:t>
            </w:r>
          </w:p>
          <w:p w:rsidR="000D6E33" w:rsidRPr="006B7FC1" w:rsidRDefault="00EA100B" w:rsidP="00EA100B">
            <w:pPr>
              <w:pStyle w:val="ListParagraph"/>
              <w:numPr>
                <w:ilvl w:val="0"/>
                <w:numId w:val="9"/>
              </w:numPr>
              <w:ind w:left="317" w:hanging="235"/>
              <w:rPr>
                <w:rFonts w:ascii="Arial" w:eastAsia="DengXian" w:hAnsi="Arial" w:cs="Arial"/>
                <w:sz w:val="23"/>
                <w:szCs w:val="23"/>
                <w:lang w:val="en-US" w:eastAsia="zh-CN"/>
              </w:rPr>
            </w:pPr>
            <w:r w:rsidRPr="006B7FC1">
              <w:rPr>
                <w:rFonts w:ascii="Arial" w:eastAsia="DengXian" w:hAnsi="Arial" w:cs="Arial"/>
                <w:sz w:val="23"/>
                <w:szCs w:val="23"/>
                <w:lang w:val="en-US" w:eastAsia="zh-CN"/>
              </w:rPr>
              <w:t>P</w:t>
            </w:r>
            <w:r w:rsidR="000D6E33" w:rsidRPr="006B7FC1">
              <w:rPr>
                <w:rFonts w:ascii="Arial" w:eastAsia="DengXian" w:hAnsi="Arial" w:cs="Arial"/>
                <w:sz w:val="23"/>
                <w:szCs w:val="23"/>
                <w:lang w:val="en-US" w:eastAsia="zh-CN"/>
              </w:rPr>
              <w:t>hone: 0114 273 6009</w:t>
            </w:r>
          </w:p>
          <w:p w:rsidR="00423A11" w:rsidRPr="00423A11" w:rsidRDefault="00EA100B" w:rsidP="00423A11">
            <w:pPr>
              <w:pStyle w:val="ListParagraph"/>
              <w:numPr>
                <w:ilvl w:val="0"/>
                <w:numId w:val="9"/>
              </w:numPr>
              <w:ind w:left="317" w:hanging="235"/>
              <w:rPr>
                <w:rFonts w:ascii="Arial" w:eastAsia="DengXian" w:hAnsi="Arial" w:cs="Arial"/>
                <w:sz w:val="23"/>
                <w:szCs w:val="23"/>
                <w:lang w:val="en-US" w:eastAsia="zh-CN"/>
              </w:rPr>
            </w:pPr>
            <w:r w:rsidRPr="00A76349">
              <w:rPr>
                <w:rFonts w:ascii="Arial" w:eastAsia="DengXian" w:hAnsi="Arial" w:cs="Arial"/>
                <w:sz w:val="23"/>
                <w:szCs w:val="23"/>
                <w:lang w:val="en-US" w:eastAsia="zh-CN"/>
              </w:rPr>
              <w:t xml:space="preserve">Email: </w:t>
            </w:r>
            <w:hyperlink r:id="rId11" w:history="1">
              <w:r w:rsidR="00423A11" w:rsidRPr="00423A11">
                <w:rPr>
                  <w:rFonts w:ascii="Arial" w:eastAsia="DengXian" w:hAnsi="Arial" w:cs="Arial"/>
                  <w:sz w:val="23"/>
                  <w:szCs w:val="23"/>
                  <w:lang w:val="en-US" w:eastAsia="zh-CN"/>
                </w:rPr>
                <w:t>ssendias@sheffield.gov.uk</w:t>
              </w:r>
            </w:hyperlink>
          </w:p>
          <w:p w:rsidR="00EA100B" w:rsidRPr="006B7FC1" w:rsidRDefault="00EA100B" w:rsidP="00423A11">
            <w:pPr>
              <w:pStyle w:val="ListParagraph"/>
              <w:ind w:left="317"/>
              <w:rPr>
                <w:rFonts w:ascii="Arial" w:eastAsia="DengXian" w:hAnsi="Arial" w:cs="Arial"/>
                <w:sz w:val="23"/>
                <w:szCs w:val="23"/>
                <w:lang w:val="en-US" w:eastAsia="zh-CN"/>
              </w:rPr>
            </w:pPr>
          </w:p>
          <w:p w:rsidR="000D6E33" w:rsidRPr="006B7FC1" w:rsidRDefault="000D6E33" w:rsidP="00EA100B">
            <w:pPr>
              <w:rPr>
                <w:rFonts w:ascii="Arial" w:eastAsia="DengXian" w:hAnsi="Arial" w:cs="Arial"/>
                <w:sz w:val="23"/>
                <w:szCs w:val="23"/>
                <w:lang w:val="en-US" w:eastAsia="zh-CN"/>
              </w:rPr>
            </w:pPr>
          </w:p>
        </w:tc>
      </w:tr>
      <w:tr w:rsidR="00673ADC" w:rsidTr="003137FF">
        <w:tc>
          <w:tcPr>
            <w:tcW w:w="1526" w:type="dxa"/>
          </w:tcPr>
          <w:p w:rsidR="00673ADC" w:rsidRPr="006B7FC1" w:rsidRDefault="00673ADC" w:rsidP="00673ADC">
            <w:pPr>
              <w:spacing w:after="240"/>
              <w:contextualSpacing/>
              <w:rPr>
                <w:rFonts w:ascii="Arial" w:eastAsia="DengXian" w:hAnsi="Arial" w:cs="Arial"/>
                <w:sz w:val="23"/>
                <w:szCs w:val="23"/>
                <w:lang w:val="en-US" w:eastAsia="zh-CN"/>
              </w:rPr>
            </w:pPr>
            <w:r w:rsidRPr="00A76349">
              <w:rPr>
                <w:rFonts w:ascii="Arial" w:eastAsia="DengXian" w:hAnsi="Arial" w:cs="Arial"/>
                <w:sz w:val="23"/>
                <w:szCs w:val="23"/>
                <w:lang w:val="en-US" w:eastAsia="zh-CN"/>
              </w:rPr>
              <w:lastRenderedPageBreak/>
              <w:t>Week 16 (or earlier in some cases*)</w:t>
            </w:r>
          </w:p>
        </w:tc>
        <w:tc>
          <w:tcPr>
            <w:tcW w:w="1984" w:type="dxa"/>
          </w:tcPr>
          <w:p w:rsidR="00673ADC" w:rsidRPr="006B7FC1" w:rsidRDefault="00673ADC" w:rsidP="00133777">
            <w:pPr>
              <w:spacing w:after="240"/>
              <w:contextualSpacing/>
              <w:rPr>
                <w:rFonts w:ascii="Arial" w:eastAsia="DengXian" w:hAnsi="Arial" w:cs="Arial"/>
                <w:sz w:val="23"/>
                <w:szCs w:val="23"/>
                <w:lang w:val="en-US" w:eastAsia="zh-CN"/>
              </w:rPr>
            </w:pPr>
            <w:r w:rsidRPr="006B7FC1">
              <w:rPr>
                <w:rFonts w:ascii="Arial" w:eastAsia="DengXian" w:hAnsi="Arial" w:cs="Arial"/>
                <w:sz w:val="23"/>
                <w:szCs w:val="23"/>
                <w:lang w:val="en-US" w:eastAsia="zh-CN"/>
              </w:rPr>
              <w:t xml:space="preserve">Decision is made - </w:t>
            </w:r>
            <w:r w:rsidR="00133777" w:rsidRPr="006B7FC1">
              <w:rPr>
                <w:rFonts w:ascii="Arial" w:eastAsia="DengXian" w:hAnsi="Arial" w:cs="Arial"/>
                <w:sz w:val="23"/>
                <w:szCs w:val="23"/>
                <w:lang w:val="en-US" w:eastAsia="zh-CN"/>
              </w:rPr>
              <w:t xml:space="preserve">does the </w:t>
            </w:r>
            <w:r w:rsidRPr="006B7FC1">
              <w:rPr>
                <w:rFonts w:ascii="Arial" w:eastAsia="DengXian" w:hAnsi="Arial" w:cs="Arial"/>
                <w:sz w:val="23"/>
                <w:szCs w:val="23"/>
                <w:lang w:val="en-US" w:eastAsia="zh-CN"/>
              </w:rPr>
              <w:t>child or young person need an EHC Plan?</w:t>
            </w:r>
          </w:p>
          <w:p w:rsidR="007C2970" w:rsidRPr="006B7FC1" w:rsidRDefault="007C2970" w:rsidP="00133777">
            <w:pPr>
              <w:spacing w:after="240"/>
              <w:contextualSpacing/>
              <w:rPr>
                <w:rFonts w:ascii="Arial" w:eastAsia="DengXian" w:hAnsi="Arial" w:cs="Arial"/>
                <w:sz w:val="23"/>
                <w:szCs w:val="23"/>
                <w:lang w:val="en-US" w:eastAsia="zh-CN"/>
              </w:rPr>
            </w:pPr>
          </w:p>
          <w:p w:rsidR="007C2970" w:rsidRPr="00A76349" w:rsidRDefault="007C2970" w:rsidP="007C2970">
            <w:pPr>
              <w:rPr>
                <w:rFonts w:ascii="Arial" w:eastAsia="DengXian" w:hAnsi="Arial" w:cs="Arial"/>
                <w:sz w:val="23"/>
                <w:szCs w:val="23"/>
                <w:lang w:val="en-US" w:eastAsia="zh-CN"/>
              </w:rPr>
            </w:pPr>
            <w:r w:rsidRPr="00A76349">
              <w:rPr>
                <w:rFonts w:ascii="Arial" w:eastAsia="DengXian" w:hAnsi="Arial" w:cs="Arial"/>
                <w:sz w:val="23"/>
                <w:szCs w:val="23"/>
                <w:lang w:val="en-US" w:eastAsia="zh-CN"/>
              </w:rPr>
              <w:t xml:space="preserve">Decision made about whether to issue an EHC plan. Either: </w:t>
            </w:r>
          </w:p>
          <w:p w:rsidR="007C2970" w:rsidRPr="00A76349" w:rsidRDefault="007C2970" w:rsidP="007C2970">
            <w:pPr>
              <w:pStyle w:val="ListParagraph"/>
              <w:numPr>
                <w:ilvl w:val="0"/>
                <w:numId w:val="9"/>
              </w:numPr>
              <w:ind w:left="317" w:hanging="235"/>
              <w:rPr>
                <w:rFonts w:ascii="Arial" w:eastAsia="DengXian" w:hAnsi="Arial" w:cs="Arial"/>
                <w:sz w:val="23"/>
                <w:szCs w:val="23"/>
                <w:lang w:val="en-US" w:eastAsia="zh-CN"/>
              </w:rPr>
            </w:pPr>
            <w:r w:rsidRPr="00A76349">
              <w:rPr>
                <w:rFonts w:ascii="Arial" w:eastAsia="DengXian" w:hAnsi="Arial" w:cs="Arial"/>
                <w:sz w:val="23"/>
                <w:szCs w:val="23"/>
                <w:lang w:val="en-US" w:eastAsia="zh-CN"/>
              </w:rPr>
              <w:t>Yes – A2I</w:t>
            </w:r>
          </w:p>
          <w:p w:rsidR="007C2970" w:rsidRPr="00A76349" w:rsidRDefault="007C2970" w:rsidP="006B7FC1">
            <w:pPr>
              <w:pStyle w:val="ListParagraph"/>
              <w:numPr>
                <w:ilvl w:val="0"/>
                <w:numId w:val="9"/>
              </w:numPr>
              <w:ind w:left="317" w:hanging="235"/>
              <w:rPr>
                <w:rFonts w:ascii="Arial" w:eastAsia="DengXian" w:hAnsi="Arial" w:cs="Arial"/>
                <w:sz w:val="23"/>
                <w:szCs w:val="23"/>
                <w:lang w:val="en-US" w:eastAsia="zh-CN"/>
              </w:rPr>
            </w:pPr>
            <w:r w:rsidRPr="00A76349">
              <w:rPr>
                <w:rFonts w:ascii="Arial" w:eastAsia="DengXian" w:hAnsi="Arial" w:cs="Arial"/>
                <w:sz w:val="23"/>
                <w:szCs w:val="23"/>
                <w:lang w:val="en-US" w:eastAsia="zh-CN"/>
              </w:rPr>
              <w:t>No – do not agree to issue –  DNATI</w:t>
            </w:r>
          </w:p>
        </w:tc>
        <w:tc>
          <w:tcPr>
            <w:tcW w:w="6096" w:type="dxa"/>
          </w:tcPr>
          <w:p w:rsidR="007C2970" w:rsidRPr="00A76349" w:rsidRDefault="007C2970" w:rsidP="00673ADC">
            <w:pPr>
              <w:rPr>
                <w:rFonts w:ascii="Arial" w:eastAsia="DengXian" w:hAnsi="Arial" w:cs="Arial"/>
                <w:sz w:val="23"/>
                <w:szCs w:val="23"/>
                <w:lang w:val="en-US" w:eastAsia="zh-CN"/>
              </w:rPr>
            </w:pPr>
            <w:r w:rsidRPr="00A76349">
              <w:rPr>
                <w:rFonts w:ascii="Arial" w:eastAsia="DengXian" w:hAnsi="Arial" w:cs="Arial"/>
                <w:sz w:val="23"/>
                <w:szCs w:val="23"/>
                <w:lang w:val="en-US" w:eastAsia="zh-CN"/>
              </w:rPr>
              <w:t>The Inclusion Officer will prepare a submission to the EHC Panel for a decision as to whether to issue an EHC Plan or not.</w:t>
            </w:r>
          </w:p>
          <w:p w:rsidR="007971A2" w:rsidRPr="00A76349" w:rsidRDefault="007971A2" w:rsidP="00673ADC">
            <w:pPr>
              <w:rPr>
                <w:rFonts w:ascii="Arial" w:eastAsia="DengXian" w:hAnsi="Arial" w:cs="Arial"/>
                <w:sz w:val="23"/>
                <w:szCs w:val="23"/>
                <w:lang w:val="en-US" w:eastAsia="zh-CN"/>
              </w:rPr>
            </w:pPr>
            <w:r w:rsidRPr="00A76349">
              <w:rPr>
                <w:rFonts w:ascii="Arial" w:eastAsia="DengXian" w:hAnsi="Arial" w:cs="Arial"/>
                <w:sz w:val="23"/>
                <w:szCs w:val="23"/>
                <w:lang w:val="en-US" w:eastAsia="zh-CN"/>
              </w:rPr>
              <w:t>The EHC Panel may also advise of the need for potential resources to meet the identified needs.</w:t>
            </w:r>
          </w:p>
          <w:p w:rsidR="009E3CB5" w:rsidRPr="00A76349" w:rsidRDefault="009E3CB5" w:rsidP="00673ADC">
            <w:pPr>
              <w:rPr>
                <w:rFonts w:ascii="Arial" w:eastAsia="DengXian" w:hAnsi="Arial" w:cs="Arial"/>
                <w:sz w:val="23"/>
                <w:szCs w:val="23"/>
                <w:lang w:val="en-US" w:eastAsia="zh-CN"/>
              </w:rPr>
            </w:pPr>
            <w:r w:rsidRPr="00A76349">
              <w:rPr>
                <w:rFonts w:ascii="Arial" w:eastAsia="DengXian" w:hAnsi="Arial" w:cs="Arial"/>
                <w:sz w:val="23"/>
                <w:szCs w:val="23"/>
                <w:lang w:val="en-US" w:eastAsia="zh-CN"/>
              </w:rPr>
              <w:t>SENDSARS will aim to bring the case to the EHC Panel as soon as possible following the end of the statutory advice giving process in order to facilitate time to draft the plan and complete actions within the statutory timeframe.</w:t>
            </w:r>
          </w:p>
          <w:p w:rsidR="000C1671" w:rsidRDefault="00673ADC" w:rsidP="00673ADC">
            <w:pPr>
              <w:rPr>
                <w:rFonts w:ascii="Arial" w:eastAsia="DengXian" w:hAnsi="Arial" w:cs="Arial"/>
                <w:sz w:val="23"/>
                <w:szCs w:val="23"/>
                <w:lang w:val="en-US" w:eastAsia="zh-CN"/>
              </w:rPr>
            </w:pPr>
            <w:r w:rsidRPr="00A76349">
              <w:rPr>
                <w:rFonts w:ascii="Arial" w:eastAsia="DengXian" w:hAnsi="Arial" w:cs="Arial"/>
                <w:sz w:val="23"/>
                <w:szCs w:val="23"/>
                <w:lang w:val="en-US" w:eastAsia="zh-CN"/>
              </w:rPr>
              <w:t xml:space="preserve">If the decision is yes - SENDSARS </w:t>
            </w:r>
            <w:r w:rsidR="007C2970" w:rsidRPr="00A76349">
              <w:rPr>
                <w:rFonts w:ascii="Arial" w:eastAsia="DengXian" w:hAnsi="Arial" w:cs="Arial"/>
                <w:sz w:val="23"/>
                <w:szCs w:val="23"/>
                <w:lang w:val="en-US" w:eastAsia="zh-CN"/>
              </w:rPr>
              <w:t>complete a</w:t>
            </w:r>
            <w:r w:rsidRPr="00A76349">
              <w:rPr>
                <w:rFonts w:ascii="Arial" w:eastAsia="DengXian" w:hAnsi="Arial" w:cs="Arial"/>
                <w:sz w:val="23"/>
                <w:szCs w:val="23"/>
                <w:lang w:val="en-US" w:eastAsia="zh-CN"/>
              </w:rPr>
              <w:t xml:space="preserve"> draft plan</w:t>
            </w:r>
            <w:r w:rsidR="007C2970" w:rsidRPr="00A76349">
              <w:rPr>
                <w:rFonts w:ascii="Arial" w:eastAsia="DengXian" w:hAnsi="Arial" w:cs="Arial"/>
                <w:sz w:val="23"/>
                <w:szCs w:val="23"/>
                <w:lang w:val="en-US" w:eastAsia="zh-CN"/>
              </w:rPr>
              <w:t xml:space="preserve"> and send</w:t>
            </w:r>
            <w:r w:rsidRPr="00A76349">
              <w:rPr>
                <w:rFonts w:ascii="Arial" w:eastAsia="DengXian" w:hAnsi="Arial" w:cs="Arial"/>
                <w:sz w:val="23"/>
                <w:szCs w:val="23"/>
                <w:lang w:val="en-US" w:eastAsia="zh-CN"/>
              </w:rPr>
              <w:t xml:space="preserve"> to parents/</w:t>
            </w:r>
            <w:proofErr w:type="spellStart"/>
            <w:r w:rsidRPr="00A76349">
              <w:rPr>
                <w:rFonts w:ascii="Arial" w:eastAsia="DengXian" w:hAnsi="Arial" w:cs="Arial"/>
                <w:sz w:val="23"/>
                <w:szCs w:val="23"/>
                <w:lang w:val="en-US" w:eastAsia="zh-CN"/>
              </w:rPr>
              <w:t>carers</w:t>
            </w:r>
            <w:proofErr w:type="spellEnd"/>
            <w:r w:rsidR="000C1671">
              <w:rPr>
                <w:rFonts w:ascii="Arial" w:eastAsia="DengXian" w:hAnsi="Arial" w:cs="Arial"/>
                <w:sz w:val="23"/>
                <w:szCs w:val="23"/>
                <w:lang w:val="en-US" w:eastAsia="zh-CN"/>
              </w:rPr>
              <w:t xml:space="preserve">.  It is also sent to the </w:t>
            </w:r>
            <w:r w:rsidRPr="00A76349">
              <w:rPr>
                <w:rFonts w:ascii="Arial" w:eastAsia="DengXian" w:hAnsi="Arial" w:cs="Arial"/>
                <w:sz w:val="23"/>
                <w:szCs w:val="23"/>
                <w:lang w:val="en-US" w:eastAsia="zh-CN"/>
              </w:rPr>
              <w:t>educational setting</w:t>
            </w:r>
            <w:r w:rsidR="000C1671">
              <w:rPr>
                <w:rFonts w:ascii="Arial" w:eastAsia="DengXian" w:hAnsi="Arial" w:cs="Arial"/>
                <w:sz w:val="23"/>
                <w:szCs w:val="23"/>
                <w:lang w:val="en-US" w:eastAsia="zh-CN"/>
              </w:rPr>
              <w:t>(s)</w:t>
            </w:r>
            <w:r w:rsidRPr="00A76349">
              <w:rPr>
                <w:rFonts w:ascii="Arial" w:eastAsia="DengXian" w:hAnsi="Arial" w:cs="Arial"/>
                <w:sz w:val="23"/>
                <w:szCs w:val="23"/>
                <w:lang w:val="en-US" w:eastAsia="zh-CN"/>
              </w:rPr>
              <w:t xml:space="preserve"> </w:t>
            </w:r>
            <w:r w:rsidR="008543E8" w:rsidRPr="00A76349">
              <w:rPr>
                <w:rFonts w:ascii="Arial" w:eastAsia="DengXian" w:hAnsi="Arial" w:cs="Arial"/>
                <w:sz w:val="23"/>
                <w:szCs w:val="23"/>
                <w:lang w:val="en-US" w:eastAsia="zh-CN"/>
              </w:rPr>
              <w:t>at the</w:t>
            </w:r>
            <w:r w:rsidR="007C2970" w:rsidRPr="00A76349">
              <w:rPr>
                <w:rFonts w:ascii="Arial" w:eastAsia="DengXian" w:hAnsi="Arial" w:cs="Arial"/>
                <w:sz w:val="23"/>
                <w:szCs w:val="23"/>
                <w:lang w:val="en-US" w:eastAsia="zh-CN"/>
              </w:rPr>
              <w:t xml:space="preserve"> </w:t>
            </w:r>
            <w:r w:rsidR="008543E8" w:rsidRPr="00A76349">
              <w:rPr>
                <w:rFonts w:ascii="Arial" w:eastAsia="DengXian" w:hAnsi="Arial" w:cs="Arial"/>
                <w:sz w:val="23"/>
                <w:szCs w:val="23"/>
                <w:lang w:val="en-US" w:eastAsia="zh-CN"/>
              </w:rPr>
              <w:t xml:space="preserve">same time. </w:t>
            </w:r>
            <w:r w:rsidR="000C1671">
              <w:rPr>
                <w:rFonts w:ascii="Arial" w:eastAsia="DengXian" w:hAnsi="Arial" w:cs="Arial"/>
                <w:sz w:val="23"/>
                <w:szCs w:val="23"/>
                <w:lang w:val="en-US" w:eastAsia="zh-CN"/>
              </w:rPr>
              <w:t>This is to share information and to enable the setting to work with the family on any issues.</w:t>
            </w:r>
          </w:p>
          <w:p w:rsidR="008543E8" w:rsidRPr="00A76349" w:rsidRDefault="008543E8" w:rsidP="00673ADC">
            <w:pPr>
              <w:rPr>
                <w:rFonts w:ascii="Arial" w:eastAsia="DengXian" w:hAnsi="Arial" w:cs="Arial"/>
                <w:sz w:val="23"/>
                <w:szCs w:val="23"/>
                <w:lang w:val="en-US" w:eastAsia="zh-CN"/>
              </w:rPr>
            </w:pPr>
            <w:r w:rsidRPr="00A76349">
              <w:rPr>
                <w:rFonts w:ascii="Arial" w:eastAsia="DengXian" w:hAnsi="Arial" w:cs="Arial"/>
                <w:sz w:val="23"/>
                <w:szCs w:val="23"/>
                <w:lang w:val="en-US" w:eastAsia="zh-CN"/>
              </w:rPr>
              <w:t>Parents/</w:t>
            </w:r>
            <w:proofErr w:type="spellStart"/>
            <w:r w:rsidRPr="00A76349">
              <w:rPr>
                <w:rFonts w:ascii="Arial" w:eastAsia="DengXian" w:hAnsi="Arial" w:cs="Arial"/>
                <w:sz w:val="23"/>
                <w:szCs w:val="23"/>
                <w:lang w:val="en-US" w:eastAsia="zh-CN"/>
              </w:rPr>
              <w:t>carers</w:t>
            </w:r>
            <w:proofErr w:type="spellEnd"/>
            <w:r w:rsidRPr="00A76349">
              <w:rPr>
                <w:rFonts w:ascii="Arial" w:eastAsia="DengXian" w:hAnsi="Arial" w:cs="Arial"/>
                <w:sz w:val="23"/>
                <w:szCs w:val="23"/>
                <w:lang w:val="en-US" w:eastAsia="zh-CN"/>
              </w:rPr>
              <w:t xml:space="preserve"> are asked to provide any comments/amendments on the Plan within </w:t>
            </w:r>
            <w:r w:rsidR="00673ADC" w:rsidRPr="00A76349">
              <w:rPr>
                <w:rFonts w:ascii="Arial" w:eastAsia="DengXian" w:hAnsi="Arial" w:cs="Arial"/>
                <w:sz w:val="23"/>
                <w:szCs w:val="23"/>
                <w:lang w:val="en-US" w:eastAsia="zh-CN"/>
              </w:rPr>
              <w:t>15 calendar days</w:t>
            </w:r>
            <w:r w:rsidR="007C2970" w:rsidRPr="00A76349">
              <w:rPr>
                <w:rFonts w:ascii="Arial" w:eastAsia="DengXian" w:hAnsi="Arial" w:cs="Arial"/>
                <w:sz w:val="23"/>
                <w:szCs w:val="23"/>
                <w:lang w:val="en-US" w:eastAsia="zh-CN"/>
              </w:rPr>
              <w:t xml:space="preserve"> and detail their preferred education placement</w:t>
            </w:r>
            <w:r w:rsidR="00673ADC" w:rsidRPr="00A76349">
              <w:rPr>
                <w:rFonts w:ascii="Arial" w:eastAsia="DengXian" w:hAnsi="Arial" w:cs="Arial"/>
                <w:sz w:val="23"/>
                <w:szCs w:val="23"/>
                <w:lang w:val="en-US" w:eastAsia="zh-CN"/>
              </w:rPr>
              <w:t>.</w:t>
            </w:r>
            <w:r w:rsidR="007C2970" w:rsidRPr="00A76349">
              <w:rPr>
                <w:rFonts w:ascii="Arial" w:eastAsia="DengXian" w:hAnsi="Arial" w:cs="Arial"/>
                <w:sz w:val="23"/>
                <w:szCs w:val="23"/>
                <w:lang w:val="en-US" w:eastAsia="zh-CN"/>
              </w:rPr>
              <w:t xml:space="preserve"> The Inclusion Officer will consider the amendments and make any that are evidenced and agreed.</w:t>
            </w:r>
          </w:p>
          <w:p w:rsidR="007971A2" w:rsidRPr="00A76349" w:rsidRDefault="007971A2" w:rsidP="00673ADC">
            <w:pPr>
              <w:rPr>
                <w:rFonts w:ascii="Arial" w:eastAsia="DengXian" w:hAnsi="Arial" w:cs="Arial"/>
                <w:sz w:val="23"/>
                <w:szCs w:val="23"/>
                <w:lang w:val="en-US" w:eastAsia="zh-CN"/>
              </w:rPr>
            </w:pPr>
            <w:r w:rsidRPr="00A76349">
              <w:rPr>
                <w:rFonts w:ascii="Arial" w:eastAsia="DengXian" w:hAnsi="Arial" w:cs="Arial"/>
                <w:sz w:val="23"/>
                <w:szCs w:val="23"/>
                <w:lang w:val="en-US" w:eastAsia="zh-CN"/>
              </w:rPr>
              <w:t>Parents/</w:t>
            </w:r>
            <w:proofErr w:type="spellStart"/>
            <w:r w:rsidRPr="00A76349">
              <w:rPr>
                <w:rFonts w:ascii="Arial" w:eastAsia="DengXian" w:hAnsi="Arial" w:cs="Arial"/>
                <w:sz w:val="23"/>
                <w:szCs w:val="23"/>
                <w:lang w:val="en-US" w:eastAsia="zh-CN"/>
              </w:rPr>
              <w:t>carers</w:t>
            </w:r>
            <w:proofErr w:type="spellEnd"/>
            <w:r w:rsidRPr="00A76349">
              <w:rPr>
                <w:rFonts w:ascii="Arial" w:eastAsia="DengXian" w:hAnsi="Arial" w:cs="Arial"/>
                <w:sz w:val="23"/>
                <w:szCs w:val="23"/>
                <w:lang w:val="en-US" w:eastAsia="zh-CN"/>
              </w:rPr>
              <w:t xml:space="preserve"> are </w:t>
            </w:r>
            <w:r w:rsidR="000C1671">
              <w:rPr>
                <w:rFonts w:ascii="Arial" w:eastAsia="DengXian" w:hAnsi="Arial" w:cs="Arial"/>
                <w:sz w:val="23"/>
                <w:szCs w:val="23"/>
                <w:lang w:val="en-US" w:eastAsia="zh-CN"/>
              </w:rPr>
              <w:t>invited</w:t>
            </w:r>
            <w:r w:rsidRPr="00A76349">
              <w:rPr>
                <w:rFonts w:ascii="Arial" w:eastAsia="DengXian" w:hAnsi="Arial" w:cs="Arial"/>
                <w:sz w:val="23"/>
                <w:szCs w:val="23"/>
                <w:lang w:val="en-US" w:eastAsia="zh-CN"/>
              </w:rPr>
              <w:t xml:space="preserve"> to request a meeting to discuss the content of the plan at this point. SENDSARS will arrange this meeting with the family and appropriate </w:t>
            </w:r>
            <w:r w:rsidRPr="00A76349">
              <w:rPr>
                <w:rFonts w:ascii="Arial" w:eastAsia="DengXian" w:hAnsi="Arial" w:cs="Arial"/>
                <w:sz w:val="23"/>
                <w:szCs w:val="23"/>
                <w:lang w:val="en-US" w:eastAsia="zh-CN"/>
              </w:rPr>
              <w:lastRenderedPageBreak/>
              <w:t xml:space="preserve">professionals. </w:t>
            </w:r>
          </w:p>
          <w:p w:rsidR="008543E8" w:rsidRPr="006B7FC1" w:rsidRDefault="008543E8" w:rsidP="00673ADC">
            <w:pPr>
              <w:rPr>
                <w:rFonts w:ascii="Arial" w:eastAsia="DengXian" w:hAnsi="Arial" w:cs="Arial"/>
                <w:sz w:val="23"/>
                <w:szCs w:val="23"/>
                <w:lang w:val="en-US" w:eastAsia="zh-CN"/>
              </w:rPr>
            </w:pPr>
            <w:r w:rsidRPr="006B7FC1">
              <w:rPr>
                <w:rFonts w:ascii="Arial" w:eastAsia="DengXian" w:hAnsi="Arial" w:cs="Arial"/>
                <w:sz w:val="23"/>
                <w:szCs w:val="23"/>
                <w:lang w:val="en-US" w:eastAsia="zh-CN"/>
              </w:rPr>
              <w:t>The educational setting is consulted about whether they can meet the child/young person’s needs described within the Plan, and provide the education provision described. They also have 15 calendar days to respond.</w:t>
            </w:r>
          </w:p>
          <w:p w:rsidR="00673ADC" w:rsidRPr="006B7FC1" w:rsidRDefault="006C1C72" w:rsidP="00673ADC">
            <w:pPr>
              <w:rPr>
                <w:rFonts w:ascii="Arial" w:eastAsia="DengXian" w:hAnsi="Arial" w:cs="Arial"/>
                <w:sz w:val="23"/>
                <w:szCs w:val="23"/>
                <w:lang w:val="en-US" w:eastAsia="zh-CN"/>
              </w:rPr>
            </w:pPr>
            <w:r>
              <w:rPr>
                <w:rFonts w:ascii="Arial" w:eastAsia="DengXian" w:hAnsi="Arial" w:cs="Arial"/>
                <w:sz w:val="23"/>
                <w:szCs w:val="23"/>
                <w:lang w:val="en-US" w:eastAsia="zh-CN"/>
              </w:rPr>
              <w:t xml:space="preserve">Plans are </w:t>
            </w:r>
            <w:proofErr w:type="spellStart"/>
            <w:r>
              <w:rPr>
                <w:rFonts w:ascii="Arial" w:eastAsia="DengXian" w:hAnsi="Arial" w:cs="Arial"/>
                <w:sz w:val="23"/>
                <w:szCs w:val="23"/>
                <w:lang w:val="en-US" w:eastAsia="zh-CN"/>
              </w:rPr>
              <w:t>finalised</w:t>
            </w:r>
            <w:proofErr w:type="spellEnd"/>
            <w:r>
              <w:rPr>
                <w:rFonts w:ascii="Arial" w:eastAsia="DengXian" w:hAnsi="Arial" w:cs="Arial"/>
                <w:sz w:val="23"/>
                <w:szCs w:val="23"/>
                <w:lang w:val="en-US" w:eastAsia="zh-CN"/>
              </w:rPr>
              <w:t xml:space="preserve"> within 20 weeks</w:t>
            </w:r>
            <w:r w:rsidR="00673ADC" w:rsidRPr="006B7FC1">
              <w:rPr>
                <w:rFonts w:ascii="Arial" w:eastAsia="DengXian" w:hAnsi="Arial" w:cs="Arial"/>
                <w:sz w:val="23"/>
                <w:szCs w:val="23"/>
                <w:lang w:val="en-US" w:eastAsia="zh-CN"/>
              </w:rPr>
              <w:t>.</w:t>
            </w:r>
          </w:p>
          <w:p w:rsidR="008543E8" w:rsidRPr="006B7FC1" w:rsidRDefault="008543E8" w:rsidP="008543E8">
            <w:pPr>
              <w:pStyle w:val="Default"/>
              <w:spacing w:after="238"/>
              <w:rPr>
                <w:sz w:val="23"/>
                <w:szCs w:val="23"/>
              </w:rPr>
            </w:pPr>
            <w:r w:rsidRPr="006B7FC1">
              <w:rPr>
                <w:sz w:val="23"/>
                <w:szCs w:val="23"/>
              </w:rPr>
              <w:t xml:space="preserve">NB - The child’s parent/carer or the young person has the right to request a particular school, college or other institution to be named in their EHC plan. If they do this, the local authority </w:t>
            </w:r>
            <w:r w:rsidRPr="006B7FC1">
              <w:rPr>
                <w:b/>
                <w:bCs/>
                <w:sz w:val="23"/>
                <w:szCs w:val="23"/>
              </w:rPr>
              <w:t xml:space="preserve">must </w:t>
            </w:r>
            <w:r w:rsidRPr="006B7FC1">
              <w:rPr>
                <w:sz w:val="23"/>
                <w:szCs w:val="23"/>
              </w:rPr>
              <w:t xml:space="preserve">comply with that preference and name the school or college in the EHC plan unless: </w:t>
            </w:r>
          </w:p>
          <w:p w:rsidR="008543E8" w:rsidRPr="006B7FC1" w:rsidRDefault="008543E8" w:rsidP="008543E8">
            <w:pPr>
              <w:pStyle w:val="Default"/>
              <w:numPr>
                <w:ilvl w:val="0"/>
                <w:numId w:val="16"/>
              </w:numPr>
              <w:spacing w:after="238"/>
              <w:rPr>
                <w:sz w:val="23"/>
                <w:szCs w:val="23"/>
              </w:rPr>
            </w:pPr>
            <w:r w:rsidRPr="006B7FC1">
              <w:rPr>
                <w:sz w:val="23"/>
                <w:szCs w:val="23"/>
              </w:rPr>
              <w:t xml:space="preserve">it would be unsuitable for the age, ability, aptitude or SEN of the child or young person, or </w:t>
            </w:r>
          </w:p>
          <w:p w:rsidR="008543E8" w:rsidRPr="006B7FC1" w:rsidRDefault="008543E8" w:rsidP="008543E8">
            <w:pPr>
              <w:pStyle w:val="Default"/>
              <w:numPr>
                <w:ilvl w:val="0"/>
                <w:numId w:val="16"/>
              </w:numPr>
              <w:rPr>
                <w:rFonts w:eastAsia="DengXian"/>
                <w:sz w:val="23"/>
                <w:szCs w:val="23"/>
                <w:lang w:val="en-US" w:eastAsia="zh-CN"/>
              </w:rPr>
            </w:pPr>
            <w:r w:rsidRPr="006B7FC1">
              <w:rPr>
                <w:sz w:val="23"/>
                <w:szCs w:val="23"/>
              </w:rPr>
              <w:t>the attendance of the child or young person there would be incompatible with the efficient education of others</w:t>
            </w:r>
            <w:r w:rsidR="000C1671">
              <w:rPr>
                <w:sz w:val="23"/>
                <w:szCs w:val="23"/>
              </w:rPr>
              <w:t xml:space="preserve"> and no reasonable steps can be taken to remove that incompatibility, </w:t>
            </w:r>
            <w:r w:rsidRPr="006B7FC1">
              <w:rPr>
                <w:sz w:val="23"/>
                <w:szCs w:val="23"/>
              </w:rPr>
              <w:t xml:space="preserve">or the efficient use of resources </w:t>
            </w:r>
          </w:p>
          <w:p w:rsidR="00926894" w:rsidRPr="006B7FC1" w:rsidRDefault="00926894" w:rsidP="00926894">
            <w:pPr>
              <w:pStyle w:val="Default"/>
              <w:ind w:left="720"/>
              <w:rPr>
                <w:rFonts w:eastAsia="DengXian"/>
                <w:sz w:val="23"/>
                <w:szCs w:val="23"/>
                <w:lang w:val="en-US" w:eastAsia="zh-CN"/>
              </w:rPr>
            </w:pPr>
          </w:p>
        </w:tc>
        <w:tc>
          <w:tcPr>
            <w:tcW w:w="5103" w:type="dxa"/>
          </w:tcPr>
          <w:p w:rsidR="003276A7" w:rsidRPr="00A76349" w:rsidRDefault="006C1C72" w:rsidP="00673ADC">
            <w:pPr>
              <w:pStyle w:val="Default"/>
              <w:spacing w:after="238"/>
              <w:rPr>
                <w:sz w:val="23"/>
                <w:szCs w:val="23"/>
              </w:rPr>
            </w:pPr>
            <w:r>
              <w:rPr>
                <w:sz w:val="23"/>
                <w:szCs w:val="23"/>
              </w:rPr>
              <w:lastRenderedPageBreak/>
              <w:t>Schools must</w:t>
            </w:r>
            <w:r w:rsidR="008543E8" w:rsidRPr="00A76349">
              <w:rPr>
                <w:sz w:val="23"/>
                <w:szCs w:val="23"/>
              </w:rPr>
              <w:t xml:space="preserve"> respond to requests for comments within the 15 calendar days.</w:t>
            </w:r>
          </w:p>
          <w:p w:rsidR="007C2970" w:rsidRPr="006B7FC1" w:rsidRDefault="007C2970" w:rsidP="00673ADC">
            <w:pPr>
              <w:pStyle w:val="Default"/>
              <w:spacing w:after="238"/>
              <w:rPr>
                <w:sz w:val="23"/>
                <w:szCs w:val="23"/>
              </w:rPr>
            </w:pPr>
            <w:r w:rsidRPr="006B7FC1">
              <w:rPr>
                <w:sz w:val="23"/>
                <w:szCs w:val="23"/>
              </w:rPr>
              <w:t>Responses to consultations must detail how you will meet the needs detailed within the draft EHC Plan and what would be required to do so. Consultation responses must not focus on how the school currently use its budget but on what adjustments would be required to meet the needs detailed in the EHC Plan.</w:t>
            </w:r>
          </w:p>
          <w:p w:rsidR="007971A2" w:rsidRPr="006B7FC1" w:rsidRDefault="007971A2" w:rsidP="007971A2">
            <w:pPr>
              <w:pStyle w:val="Default"/>
              <w:rPr>
                <w:sz w:val="23"/>
                <w:szCs w:val="23"/>
              </w:rPr>
            </w:pPr>
            <w:r w:rsidRPr="006B7FC1">
              <w:rPr>
                <w:sz w:val="23"/>
                <w:szCs w:val="23"/>
              </w:rPr>
              <w:t>Schools can ask for help and support about how best to implement the plan if needed – this is available at a Locality lev</w:t>
            </w:r>
            <w:r w:rsidR="006C1C72">
              <w:rPr>
                <w:sz w:val="23"/>
                <w:szCs w:val="23"/>
              </w:rPr>
              <w:t xml:space="preserve">el in the first instance.  </w:t>
            </w:r>
            <w:proofErr w:type="spellStart"/>
            <w:proofErr w:type="gramStart"/>
            <w:r w:rsidR="006C1C72">
              <w:rPr>
                <w:sz w:val="23"/>
                <w:szCs w:val="23"/>
              </w:rPr>
              <w:t>eg</w:t>
            </w:r>
            <w:proofErr w:type="spellEnd"/>
            <w:proofErr w:type="gramEnd"/>
            <w:r w:rsidR="006C1C72">
              <w:rPr>
                <w:sz w:val="23"/>
                <w:szCs w:val="23"/>
              </w:rPr>
              <w:t>.</w:t>
            </w:r>
            <w:r w:rsidRPr="006B7FC1">
              <w:rPr>
                <w:sz w:val="23"/>
                <w:szCs w:val="23"/>
              </w:rPr>
              <w:t xml:space="preserve"> </w:t>
            </w:r>
            <w:proofErr w:type="gramStart"/>
            <w:r w:rsidRPr="006B7FC1">
              <w:rPr>
                <w:sz w:val="23"/>
                <w:szCs w:val="23"/>
              </w:rPr>
              <w:t>through</w:t>
            </w:r>
            <w:proofErr w:type="gramEnd"/>
            <w:r w:rsidRPr="006B7FC1">
              <w:rPr>
                <w:sz w:val="23"/>
                <w:szCs w:val="23"/>
              </w:rPr>
              <w:t xml:space="preserve"> Locality panels and area </w:t>
            </w:r>
            <w:proofErr w:type="spellStart"/>
            <w:r w:rsidRPr="006B7FC1">
              <w:rPr>
                <w:sz w:val="23"/>
                <w:szCs w:val="23"/>
              </w:rPr>
              <w:t>SENCos</w:t>
            </w:r>
            <w:proofErr w:type="spellEnd"/>
            <w:r w:rsidRPr="006B7FC1">
              <w:rPr>
                <w:sz w:val="23"/>
                <w:szCs w:val="23"/>
              </w:rPr>
              <w:t xml:space="preserve"> and may include the resources required to meet the needs detailed</w:t>
            </w:r>
            <w:r w:rsidR="000C1671">
              <w:rPr>
                <w:sz w:val="23"/>
                <w:szCs w:val="23"/>
              </w:rPr>
              <w:t xml:space="preserve"> and make the provision described </w:t>
            </w:r>
            <w:r w:rsidRPr="006B7FC1">
              <w:rPr>
                <w:sz w:val="23"/>
                <w:szCs w:val="23"/>
              </w:rPr>
              <w:t>in the plan.</w:t>
            </w:r>
          </w:p>
          <w:p w:rsidR="007971A2" w:rsidRPr="006B7FC1" w:rsidRDefault="007971A2" w:rsidP="007971A2">
            <w:pPr>
              <w:pStyle w:val="Default"/>
              <w:rPr>
                <w:sz w:val="23"/>
                <w:szCs w:val="23"/>
              </w:rPr>
            </w:pPr>
          </w:p>
          <w:p w:rsidR="007971A2" w:rsidRPr="006B7FC1" w:rsidRDefault="007971A2" w:rsidP="007971A2">
            <w:pPr>
              <w:rPr>
                <w:rFonts w:ascii="Arial" w:eastAsia="DengXian" w:hAnsi="Arial" w:cs="Arial"/>
                <w:sz w:val="23"/>
                <w:szCs w:val="23"/>
                <w:lang w:val="en-US" w:eastAsia="zh-CN"/>
              </w:rPr>
            </w:pPr>
            <w:r w:rsidRPr="006B7FC1">
              <w:rPr>
                <w:rFonts w:ascii="Arial" w:eastAsia="DengXian" w:hAnsi="Arial" w:cs="Arial"/>
                <w:sz w:val="23"/>
                <w:szCs w:val="23"/>
                <w:lang w:val="en-US" w:eastAsia="zh-CN"/>
              </w:rPr>
              <w:t>If the decision is No then the EHC Panel will advise on further work to be undertaken</w:t>
            </w:r>
            <w:r w:rsidR="006C1C72">
              <w:rPr>
                <w:rFonts w:ascii="Arial" w:eastAsia="DengXian" w:hAnsi="Arial" w:cs="Arial"/>
                <w:sz w:val="23"/>
                <w:szCs w:val="23"/>
                <w:lang w:val="en-US" w:eastAsia="zh-CN"/>
              </w:rPr>
              <w:t xml:space="preserve"> or support to be put in place from provision normally available to the school</w:t>
            </w:r>
            <w:r w:rsidRPr="006B7FC1">
              <w:rPr>
                <w:rFonts w:ascii="Arial" w:eastAsia="DengXian" w:hAnsi="Arial" w:cs="Arial"/>
                <w:sz w:val="23"/>
                <w:szCs w:val="23"/>
                <w:lang w:val="en-US" w:eastAsia="zh-CN"/>
              </w:rPr>
              <w:t xml:space="preserve"> which the school is expected to progress, including support from appropriate services.</w:t>
            </w:r>
          </w:p>
          <w:p w:rsidR="007971A2" w:rsidRPr="006B7FC1" w:rsidRDefault="007971A2" w:rsidP="007971A2">
            <w:pPr>
              <w:pStyle w:val="Default"/>
              <w:rPr>
                <w:sz w:val="23"/>
                <w:szCs w:val="23"/>
              </w:rPr>
            </w:pPr>
          </w:p>
          <w:p w:rsidR="007971A2" w:rsidRPr="006B7FC1" w:rsidRDefault="007971A2" w:rsidP="00673ADC">
            <w:pPr>
              <w:pStyle w:val="Default"/>
              <w:spacing w:after="238"/>
              <w:rPr>
                <w:sz w:val="23"/>
                <w:szCs w:val="23"/>
              </w:rPr>
            </w:pPr>
          </w:p>
          <w:p w:rsidR="00673ADC" w:rsidRPr="006B7FC1" w:rsidRDefault="00673ADC" w:rsidP="00673ADC">
            <w:pPr>
              <w:pStyle w:val="Default"/>
              <w:rPr>
                <w:sz w:val="23"/>
                <w:szCs w:val="23"/>
              </w:rPr>
            </w:pPr>
          </w:p>
        </w:tc>
      </w:tr>
      <w:tr w:rsidR="00B17295" w:rsidTr="003137FF">
        <w:tc>
          <w:tcPr>
            <w:tcW w:w="1526" w:type="dxa"/>
            <w:tcBorders>
              <w:bottom w:val="single" w:sz="4" w:space="0" w:color="auto"/>
            </w:tcBorders>
          </w:tcPr>
          <w:p w:rsidR="008E69BF" w:rsidRPr="00A76349" w:rsidRDefault="003276A7" w:rsidP="00575236">
            <w:pPr>
              <w:spacing w:after="240"/>
              <w:contextualSpacing/>
              <w:rPr>
                <w:rFonts w:ascii="Arial" w:eastAsia="DengXian" w:hAnsi="Arial" w:cs="Arial"/>
                <w:sz w:val="23"/>
                <w:szCs w:val="23"/>
                <w:lang w:val="en-US" w:eastAsia="zh-CN"/>
              </w:rPr>
            </w:pPr>
            <w:r w:rsidRPr="00A76349">
              <w:rPr>
                <w:rFonts w:ascii="Arial" w:eastAsia="DengXian" w:hAnsi="Arial" w:cs="Arial"/>
                <w:sz w:val="23"/>
                <w:szCs w:val="23"/>
                <w:lang w:val="en-US" w:eastAsia="zh-CN"/>
              </w:rPr>
              <w:lastRenderedPageBreak/>
              <w:t>Week 20 or earlier</w:t>
            </w:r>
          </w:p>
        </w:tc>
        <w:tc>
          <w:tcPr>
            <w:tcW w:w="1984" w:type="dxa"/>
            <w:tcBorders>
              <w:bottom w:val="single" w:sz="4" w:space="0" w:color="auto"/>
            </w:tcBorders>
          </w:tcPr>
          <w:p w:rsidR="008E69BF" w:rsidRPr="006B7FC1" w:rsidRDefault="003276A7" w:rsidP="00575236">
            <w:pPr>
              <w:spacing w:after="240"/>
              <w:contextualSpacing/>
              <w:rPr>
                <w:rFonts w:ascii="Arial" w:eastAsia="DengXian" w:hAnsi="Arial" w:cs="Arial"/>
                <w:sz w:val="23"/>
                <w:szCs w:val="23"/>
                <w:lang w:val="en-US" w:eastAsia="zh-CN"/>
              </w:rPr>
            </w:pPr>
            <w:r w:rsidRPr="006B7FC1">
              <w:rPr>
                <w:rFonts w:ascii="Arial" w:eastAsia="DengXian" w:hAnsi="Arial" w:cs="Arial"/>
                <w:sz w:val="23"/>
                <w:szCs w:val="23"/>
                <w:lang w:val="en-US" w:eastAsia="zh-CN"/>
              </w:rPr>
              <w:t>Plan complete</w:t>
            </w:r>
          </w:p>
          <w:p w:rsidR="008E69BF" w:rsidRPr="006B7FC1" w:rsidRDefault="008E69BF" w:rsidP="00575236">
            <w:pPr>
              <w:spacing w:after="240"/>
              <w:contextualSpacing/>
              <w:rPr>
                <w:rFonts w:ascii="Arial" w:eastAsia="DengXian" w:hAnsi="Arial" w:cs="Arial"/>
                <w:sz w:val="23"/>
                <w:szCs w:val="23"/>
                <w:lang w:val="en-US" w:eastAsia="zh-CN"/>
              </w:rPr>
            </w:pPr>
          </w:p>
        </w:tc>
        <w:tc>
          <w:tcPr>
            <w:tcW w:w="6096" w:type="dxa"/>
            <w:tcBorders>
              <w:bottom w:val="single" w:sz="4" w:space="0" w:color="auto"/>
            </w:tcBorders>
          </w:tcPr>
          <w:p w:rsidR="008E69BF" w:rsidRPr="006B7FC1" w:rsidRDefault="008543E8" w:rsidP="003276A7">
            <w:pPr>
              <w:rPr>
                <w:rFonts w:ascii="Arial" w:eastAsia="DengXian" w:hAnsi="Arial" w:cs="Arial"/>
                <w:sz w:val="23"/>
                <w:szCs w:val="23"/>
                <w:lang w:val="en-US" w:eastAsia="zh-CN"/>
              </w:rPr>
            </w:pPr>
            <w:r w:rsidRPr="006B7FC1">
              <w:rPr>
                <w:rFonts w:ascii="Arial" w:eastAsia="DengXian" w:hAnsi="Arial" w:cs="Arial"/>
                <w:sz w:val="23"/>
                <w:szCs w:val="23"/>
                <w:lang w:val="en-US" w:eastAsia="zh-CN"/>
              </w:rPr>
              <w:t>The Plan is issued to parents/</w:t>
            </w:r>
            <w:proofErr w:type="spellStart"/>
            <w:r w:rsidRPr="006B7FC1">
              <w:rPr>
                <w:rFonts w:ascii="Arial" w:eastAsia="DengXian" w:hAnsi="Arial" w:cs="Arial"/>
                <w:sz w:val="23"/>
                <w:szCs w:val="23"/>
                <w:lang w:val="en-US" w:eastAsia="zh-CN"/>
              </w:rPr>
              <w:t>carers</w:t>
            </w:r>
            <w:proofErr w:type="spellEnd"/>
            <w:r w:rsidRPr="006B7FC1">
              <w:rPr>
                <w:rFonts w:ascii="Arial" w:eastAsia="DengXian" w:hAnsi="Arial" w:cs="Arial"/>
                <w:sz w:val="23"/>
                <w:szCs w:val="23"/>
                <w:lang w:val="en-US" w:eastAsia="zh-CN"/>
              </w:rPr>
              <w:t xml:space="preserve"> and the educational setting named in Section</w:t>
            </w:r>
            <w:r w:rsidR="007C2970" w:rsidRPr="006B7FC1">
              <w:rPr>
                <w:rFonts w:ascii="Arial" w:eastAsia="DengXian" w:hAnsi="Arial" w:cs="Arial"/>
                <w:sz w:val="23"/>
                <w:szCs w:val="23"/>
                <w:lang w:val="en-US" w:eastAsia="zh-CN"/>
              </w:rPr>
              <w:t xml:space="preserve"> </w:t>
            </w:r>
            <w:r w:rsidRPr="006B7FC1">
              <w:rPr>
                <w:rFonts w:ascii="Arial" w:eastAsia="DengXian" w:hAnsi="Arial" w:cs="Arial"/>
                <w:sz w:val="23"/>
                <w:szCs w:val="23"/>
                <w:lang w:val="en-US" w:eastAsia="zh-CN"/>
              </w:rPr>
              <w:t xml:space="preserve"> I.</w:t>
            </w:r>
          </w:p>
        </w:tc>
        <w:tc>
          <w:tcPr>
            <w:tcW w:w="5103" w:type="dxa"/>
            <w:tcBorders>
              <w:bottom w:val="single" w:sz="4" w:space="0" w:color="auto"/>
            </w:tcBorders>
          </w:tcPr>
          <w:p w:rsidR="00C179E4" w:rsidRPr="006B7FC1" w:rsidRDefault="00C179E4" w:rsidP="002D1B8A">
            <w:pPr>
              <w:pStyle w:val="Default"/>
              <w:rPr>
                <w:sz w:val="23"/>
                <w:szCs w:val="23"/>
              </w:rPr>
            </w:pPr>
            <w:r w:rsidRPr="006B7FC1">
              <w:rPr>
                <w:sz w:val="23"/>
                <w:szCs w:val="23"/>
              </w:rPr>
              <w:t xml:space="preserve">The educational setting must admit the child/young person if they are named in Section I of the Plan.  </w:t>
            </w:r>
            <w:r w:rsidR="00926894" w:rsidRPr="006B7FC1">
              <w:rPr>
                <w:sz w:val="23"/>
                <w:szCs w:val="23"/>
              </w:rPr>
              <w:t xml:space="preserve">Not to do so </w:t>
            </w:r>
            <w:r w:rsidRPr="006B7FC1">
              <w:rPr>
                <w:sz w:val="23"/>
                <w:szCs w:val="23"/>
              </w:rPr>
              <w:t>would be contrary to law and could be interpreted as the school treating the child/young person less favourably because of their special educational needs.</w:t>
            </w:r>
          </w:p>
          <w:p w:rsidR="008E69BF" w:rsidRPr="006B7FC1" w:rsidRDefault="008E69BF">
            <w:pPr>
              <w:pStyle w:val="Default"/>
              <w:rPr>
                <w:sz w:val="23"/>
                <w:szCs w:val="23"/>
              </w:rPr>
            </w:pPr>
          </w:p>
        </w:tc>
      </w:tr>
      <w:tr w:rsidR="003276A7" w:rsidTr="00926894">
        <w:tc>
          <w:tcPr>
            <w:tcW w:w="14709" w:type="dxa"/>
            <w:gridSpan w:val="4"/>
            <w:shd w:val="pct10" w:color="auto" w:fill="auto"/>
          </w:tcPr>
          <w:p w:rsidR="003276A7" w:rsidRPr="00A76349" w:rsidRDefault="003276A7" w:rsidP="008172D6">
            <w:pPr>
              <w:rPr>
                <w:rFonts w:ascii="Arial" w:eastAsia="DengXian" w:hAnsi="Arial" w:cs="Arial"/>
                <w:b/>
                <w:sz w:val="23"/>
                <w:szCs w:val="23"/>
                <w:lang w:val="en-US" w:eastAsia="zh-CN"/>
              </w:rPr>
            </w:pPr>
            <w:r w:rsidRPr="00A76349">
              <w:rPr>
                <w:rFonts w:ascii="Arial" w:eastAsia="DengXian" w:hAnsi="Arial" w:cs="Arial"/>
                <w:b/>
                <w:sz w:val="23"/>
                <w:szCs w:val="23"/>
                <w:lang w:val="en-US" w:eastAsia="zh-CN"/>
              </w:rPr>
              <w:lastRenderedPageBreak/>
              <w:t>If a decision is made not to assess needs (at week 6 or earlier) or not to award an EHC Plan (at week 16 or earlier)</w:t>
            </w:r>
          </w:p>
        </w:tc>
      </w:tr>
      <w:tr w:rsidR="00593372" w:rsidTr="003137FF">
        <w:tc>
          <w:tcPr>
            <w:tcW w:w="1526" w:type="dxa"/>
          </w:tcPr>
          <w:p w:rsidR="00593372" w:rsidRPr="00A76349" w:rsidRDefault="00593372" w:rsidP="008172D6">
            <w:pPr>
              <w:rPr>
                <w:rFonts w:ascii="Arial" w:eastAsia="DengXian" w:hAnsi="Arial" w:cs="Arial"/>
                <w:b/>
                <w:sz w:val="23"/>
                <w:szCs w:val="23"/>
                <w:lang w:val="en-US" w:eastAsia="zh-CN"/>
              </w:rPr>
            </w:pPr>
          </w:p>
        </w:tc>
        <w:tc>
          <w:tcPr>
            <w:tcW w:w="1984" w:type="dxa"/>
          </w:tcPr>
          <w:p w:rsidR="00593372" w:rsidRPr="006B7FC1" w:rsidRDefault="00593372" w:rsidP="005E35E5">
            <w:pPr>
              <w:rPr>
                <w:rFonts w:ascii="Arial" w:eastAsia="DengXian" w:hAnsi="Arial" w:cs="Arial"/>
                <w:sz w:val="23"/>
                <w:szCs w:val="23"/>
                <w:lang w:val="en-US" w:eastAsia="zh-CN"/>
              </w:rPr>
            </w:pPr>
            <w:r w:rsidRPr="00A76349">
              <w:rPr>
                <w:rFonts w:ascii="Arial" w:eastAsia="DengXian" w:hAnsi="Arial" w:cs="Arial"/>
                <w:sz w:val="23"/>
                <w:szCs w:val="23"/>
                <w:lang w:val="en-US" w:eastAsia="zh-CN"/>
              </w:rPr>
              <w:t>A decision is made:</w:t>
            </w:r>
          </w:p>
          <w:p w:rsidR="00593372" w:rsidRPr="006B7FC1" w:rsidRDefault="00593372" w:rsidP="005E35E5">
            <w:pPr>
              <w:pStyle w:val="ListParagraph"/>
              <w:numPr>
                <w:ilvl w:val="0"/>
                <w:numId w:val="9"/>
              </w:numPr>
              <w:ind w:left="317" w:hanging="235"/>
              <w:rPr>
                <w:rFonts w:ascii="Arial" w:eastAsia="DengXian" w:hAnsi="Arial" w:cs="Arial"/>
                <w:sz w:val="23"/>
                <w:szCs w:val="23"/>
                <w:lang w:val="en-US" w:eastAsia="zh-CN"/>
              </w:rPr>
            </w:pPr>
            <w:r w:rsidRPr="006B7FC1">
              <w:rPr>
                <w:rFonts w:ascii="Arial" w:eastAsia="DengXian" w:hAnsi="Arial" w:cs="Arial"/>
                <w:sz w:val="23"/>
                <w:szCs w:val="23"/>
                <w:lang w:val="en-US" w:eastAsia="zh-CN"/>
              </w:rPr>
              <w:t>Not to assess EHC needs</w:t>
            </w:r>
          </w:p>
          <w:p w:rsidR="00593372" w:rsidRPr="006B7FC1" w:rsidRDefault="00593372" w:rsidP="005E35E5">
            <w:pPr>
              <w:pStyle w:val="ListParagraph"/>
              <w:numPr>
                <w:ilvl w:val="0"/>
                <w:numId w:val="9"/>
              </w:numPr>
              <w:ind w:left="317" w:hanging="235"/>
              <w:rPr>
                <w:rFonts w:ascii="Arial" w:eastAsia="DengXian" w:hAnsi="Arial" w:cs="Arial"/>
                <w:sz w:val="23"/>
                <w:szCs w:val="23"/>
                <w:lang w:val="en-US" w:eastAsia="zh-CN"/>
              </w:rPr>
            </w:pPr>
            <w:r w:rsidRPr="006B7FC1">
              <w:rPr>
                <w:rFonts w:ascii="Arial" w:eastAsia="DengXian" w:hAnsi="Arial" w:cs="Arial"/>
                <w:sz w:val="23"/>
                <w:szCs w:val="23"/>
                <w:lang w:val="en-US" w:eastAsia="zh-CN"/>
              </w:rPr>
              <w:t>Not to issue an EHC Plan</w:t>
            </w:r>
          </w:p>
        </w:tc>
        <w:tc>
          <w:tcPr>
            <w:tcW w:w="6096" w:type="dxa"/>
          </w:tcPr>
          <w:p w:rsidR="00593372" w:rsidRPr="006B7FC1" w:rsidRDefault="00593372" w:rsidP="005E35E5">
            <w:pPr>
              <w:spacing w:after="240"/>
              <w:contextualSpacing/>
              <w:rPr>
                <w:rFonts w:ascii="Arial" w:eastAsia="DengXian" w:hAnsi="Arial" w:cs="Arial"/>
                <w:sz w:val="23"/>
                <w:szCs w:val="23"/>
                <w:lang w:val="en-US" w:eastAsia="zh-CN"/>
              </w:rPr>
            </w:pPr>
            <w:r w:rsidRPr="006B7FC1">
              <w:rPr>
                <w:rFonts w:ascii="Arial" w:eastAsia="DengXian" w:hAnsi="Arial" w:cs="Arial"/>
                <w:sz w:val="23"/>
                <w:szCs w:val="23"/>
                <w:lang w:val="en-US" w:eastAsia="zh-CN"/>
              </w:rPr>
              <w:t>Parents/</w:t>
            </w:r>
            <w:proofErr w:type="spellStart"/>
            <w:r w:rsidRPr="006B7FC1">
              <w:rPr>
                <w:rFonts w:ascii="Arial" w:eastAsia="DengXian" w:hAnsi="Arial" w:cs="Arial"/>
                <w:sz w:val="23"/>
                <w:szCs w:val="23"/>
                <w:lang w:val="en-US" w:eastAsia="zh-CN"/>
              </w:rPr>
              <w:t>carers</w:t>
            </w:r>
            <w:proofErr w:type="spellEnd"/>
            <w:r w:rsidRPr="006B7FC1">
              <w:rPr>
                <w:rFonts w:ascii="Arial" w:eastAsia="DengXian" w:hAnsi="Arial" w:cs="Arial"/>
                <w:sz w:val="23"/>
                <w:szCs w:val="23"/>
                <w:lang w:val="en-US" w:eastAsia="zh-CN"/>
              </w:rPr>
              <w:t xml:space="preserve"> are contacted</w:t>
            </w:r>
            <w:r w:rsidR="000C1671">
              <w:rPr>
                <w:rFonts w:ascii="Arial" w:eastAsia="DengXian" w:hAnsi="Arial" w:cs="Arial"/>
                <w:sz w:val="23"/>
                <w:szCs w:val="23"/>
                <w:lang w:val="en-US" w:eastAsia="zh-CN"/>
              </w:rPr>
              <w:t xml:space="preserve"> in writing</w:t>
            </w:r>
            <w:r w:rsidRPr="006B7FC1">
              <w:rPr>
                <w:rFonts w:ascii="Arial" w:eastAsia="DengXian" w:hAnsi="Arial" w:cs="Arial"/>
                <w:sz w:val="23"/>
                <w:szCs w:val="23"/>
                <w:lang w:val="en-US" w:eastAsia="zh-CN"/>
              </w:rPr>
              <w:t xml:space="preserve"> by SENDSARS informing them of the decision and reasons for it.  The child/young person’s educational setting also receives this information.</w:t>
            </w:r>
          </w:p>
          <w:p w:rsidR="00593372" w:rsidRPr="006B7FC1" w:rsidRDefault="00593372" w:rsidP="005E35E5">
            <w:pPr>
              <w:spacing w:after="240"/>
              <w:contextualSpacing/>
              <w:rPr>
                <w:rFonts w:ascii="Arial" w:eastAsia="DengXian" w:hAnsi="Arial" w:cs="Arial"/>
                <w:sz w:val="23"/>
                <w:szCs w:val="23"/>
                <w:lang w:val="en-US" w:eastAsia="zh-CN"/>
              </w:rPr>
            </w:pPr>
          </w:p>
          <w:p w:rsidR="00593372" w:rsidRPr="006B7FC1" w:rsidRDefault="00593372" w:rsidP="005E35E5">
            <w:pPr>
              <w:spacing w:after="240"/>
              <w:contextualSpacing/>
              <w:rPr>
                <w:rFonts w:ascii="Arial" w:eastAsia="DengXian" w:hAnsi="Arial" w:cs="Arial"/>
                <w:sz w:val="23"/>
                <w:szCs w:val="23"/>
                <w:lang w:val="en-US" w:eastAsia="zh-CN"/>
              </w:rPr>
            </w:pPr>
            <w:r w:rsidRPr="006B7FC1">
              <w:rPr>
                <w:rFonts w:ascii="Arial" w:eastAsia="DengXian" w:hAnsi="Arial" w:cs="Arial"/>
                <w:sz w:val="23"/>
                <w:szCs w:val="23"/>
                <w:lang w:val="en-US" w:eastAsia="zh-CN"/>
              </w:rPr>
              <w:t>The local authority will always give recommendations about what should happen next to ensure the child or young person is supported – this might involve other services</w:t>
            </w:r>
          </w:p>
          <w:p w:rsidR="00593372" w:rsidRPr="006B7FC1" w:rsidRDefault="00593372" w:rsidP="005E35E5">
            <w:pPr>
              <w:spacing w:after="240"/>
              <w:contextualSpacing/>
              <w:rPr>
                <w:rFonts w:ascii="Arial" w:eastAsia="DengXian" w:hAnsi="Arial" w:cs="Arial"/>
                <w:sz w:val="23"/>
                <w:szCs w:val="23"/>
                <w:lang w:val="en-US" w:eastAsia="zh-CN"/>
              </w:rPr>
            </w:pPr>
          </w:p>
          <w:p w:rsidR="00593372" w:rsidRPr="006B7FC1" w:rsidRDefault="00593372" w:rsidP="005E35E5">
            <w:pPr>
              <w:spacing w:after="240"/>
              <w:contextualSpacing/>
              <w:rPr>
                <w:rFonts w:ascii="Arial" w:eastAsia="DengXian" w:hAnsi="Arial" w:cs="Arial"/>
                <w:sz w:val="23"/>
                <w:szCs w:val="23"/>
                <w:lang w:val="en-US" w:eastAsia="zh-CN"/>
              </w:rPr>
            </w:pPr>
            <w:r w:rsidRPr="006B7FC1">
              <w:rPr>
                <w:rFonts w:ascii="Arial" w:eastAsia="DengXian" w:hAnsi="Arial" w:cs="Arial"/>
                <w:sz w:val="23"/>
                <w:szCs w:val="23"/>
                <w:lang w:val="en-US" w:eastAsia="zh-CN"/>
              </w:rPr>
              <w:t>Support is also available through SENDIASS</w:t>
            </w:r>
            <w:r w:rsidR="00926894" w:rsidRPr="006B7FC1">
              <w:rPr>
                <w:rFonts w:ascii="Arial" w:eastAsia="DengXian" w:hAnsi="Arial" w:cs="Arial"/>
                <w:sz w:val="23"/>
                <w:szCs w:val="23"/>
                <w:lang w:val="en-US" w:eastAsia="zh-CN"/>
              </w:rPr>
              <w:t xml:space="preserve">, </w:t>
            </w:r>
            <w:r w:rsidRPr="006B7FC1">
              <w:rPr>
                <w:rFonts w:ascii="Arial" w:eastAsia="DengXian" w:hAnsi="Arial" w:cs="Arial"/>
                <w:sz w:val="23"/>
                <w:szCs w:val="23"/>
                <w:lang w:val="en-US" w:eastAsia="zh-CN"/>
              </w:rPr>
              <w:t>Sheffield’s i</w:t>
            </w:r>
            <w:r w:rsidR="007D2490">
              <w:rPr>
                <w:rFonts w:ascii="Arial" w:eastAsia="DengXian" w:hAnsi="Arial" w:cs="Arial"/>
                <w:sz w:val="23"/>
                <w:szCs w:val="23"/>
                <w:lang w:val="en-US" w:eastAsia="zh-CN"/>
              </w:rPr>
              <w:t>mpartial</w:t>
            </w:r>
            <w:r w:rsidRPr="006B7FC1">
              <w:rPr>
                <w:rFonts w:ascii="Arial" w:eastAsia="DengXian" w:hAnsi="Arial" w:cs="Arial"/>
                <w:sz w:val="23"/>
                <w:szCs w:val="23"/>
                <w:lang w:val="en-US" w:eastAsia="zh-CN"/>
              </w:rPr>
              <w:t xml:space="preserve"> advisory service</w:t>
            </w:r>
            <w:r w:rsidR="003137FF">
              <w:rPr>
                <w:rFonts w:ascii="Arial" w:eastAsia="DengXian" w:hAnsi="Arial" w:cs="Arial"/>
                <w:sz w:val="23"/>
                <w:szCs w:val="23"/>
                <w:lang w:val="en-US" w:eastAsia="zh-CN"/>
              </w:rPr>
              <w:t xml:space="preserve"> (contact details above)</w:t>
            </w:r>
            <w:r w:rsidRPr="006B7FC1">
              <w:rPr>
                <w:rFonts w:ascii="Arial" w:eastAsia="DengXian" w:hAnsi="Arial" w:cs="Arial"/>
                <w:sz w:val="23"/>
                <w:szCs w:val="23"/>
                <w:lang w:val="en-US" w:eastAsia="zh-CN"/>
              </w:rPr>
              <w:t>.  This service will either give a child and their family support, or help them get it through schools, colleges and nurseries.</w:t>
            </w:r>
            <w:r w:rsidR="007971A2" w:rsidRPr="006B7FC1">
              <w:rPr>
                <w:rFonts w:ascii="Arial" w:eastAsia="DengXian" w:hAnsi="Arial" w:cs="Arial"/>
                <w:sz w:val="23"/>
                <w:szCs w:val="23"/>
                <w:lang w:val="en-US" w:eastAsia="zh-CN"/>
              </w:rPr>
              <w:t xml:space="preserve"> Their role is to provide impartial information and advice as to processes and provision available. </w:t>
            </w:r>
          </w:p>
          <w:p w:rsidR="00593372" w:rsidRPr="006B7FC1" w:rsidRDefault="00593372" w:rsidP="005E35E5">
            <w:pPr>
              <w:spacing w:after="240"/>
              <w:contextualSpacing/>
              <w:rPr>
                <w:rFonts w:ascii="Arial" w:eastAsia="DengXian" w:hAnsi="Arial" w:cs="Arial"/>
                <w:sz w:val="23"/>
                <w:szCs w:val="23"/>
                <w:lang w:val="en-US" w:eastAsia="zh-CN"/>
              </w:rPr>
            </w:pPr>
          </w:p>
          <w:p w:rsidR="00412B15" w:rsidRDefault="00412B15" w:rsidP="005E35E5">
            <w:pPr>
              <w:spacing w:after="240"/>
              <w:contextualSpacing/>
              <w:rPr>
                <w:rFonts w:ascii="Arial" w:eastAsia="DengXian" w:hAnsi="Arial" w:cs="Arial"/>
                <w:sz w:val="23"/>
                <w:szCs w:val="23"/>
                <w:lang w:val="en-US" w:eastAsia="zh-CN"/>
              </w:rPr>
            </w:pPr>
            <w:r w:rsidRPr="006B7FC1">
              <w:rPr>
                <w:rFonts w:ascii="Arial" w:eastAsia="DengXian" w:hAnsi="Arial" w:cs="Arial"/>
                <w:sz w:val="23"/>
                <w:szCs w:val="23"/>
                <w:lang w:val="en-US" w:eastAsia="zh-CN"/>
              </w:rPr>
              <w:t>A separa</w:t>
            </w:r>
            <w:r>
              <w:rPr>
                <w:rFonts w:ascii="Arial" w:eastAsia="DengXian" w:hAnsi="Arial" w:cs="Arial"/>
                <w:sz w:val="23"/>
                <w:szCs w:val="23"/>
                <w:lang w:val="en-US" w:eastAsia="zh-CN"/>
              </w:rPr>
              <w:t>te statutory process can also start</w:t>
            </w:r>
            <w:r w:rsidRPr="006B7FC1">
              <w:rPr>
                <w:rFonts w:ascii="Arial" w:eastAsia="DengXian" w:hAnsi="Arial" w:cs="Arial"/>
                <w:sz w:val="23"/>
                <w:szCs w:val="23"/>
                <w:lang w:val="en-US" w:eastAsia="zh-CN"/>
              </w:rPr>
              <w:t xml:space="preserve"> if families disagree with the decision</w:t>
            </w:r>
            <w:r>
              <w:rPr>
                <w:rFonts w:ascii="Arial" w:eastAsia="DengXian" w:hAnsi="Arial" w:cs="Arial"/>
                <w:sz w:val="23"/>
                <w:szCs w:val="23"/>
                <w:lang w:val="en-US" w:eastAsia="zh-CN"/>
              </w:rPr>
              <w:t>. F</w:t>
            </w:r>
            <w:r w:rsidRPr="006B7FC1">
              <w:rPr>
                <w:rFonts w:ascii="Arial" w:eastAsia="DengXian" w:hAnsi="Arial" w:cs="Arial"/>
                <w:sz w:val="23"/>
                <w:szCs w:val="23"/>
                <w:lang w:val="en-US" w:eastAsia="zh-CN"/>
              </w:rPr>
              <w:t xml:space="preserve">amilies </w:t>
            </w:r>
            <w:r>
              <w:rPr>
                <w:rFonts w:ascii="Arial" w:eastAsia="DengXian" w:hAnsi="Arial" w:cs="Arial"/>
                <w:sz w:val="23"/>
                <w:szCs w:val="23"/>
                <w:lang w:val="en-US" w:eastAsia="zh-CN"/>
              </w:rPr>
              <w:t xml:space="preserve">can appeal to the SEND tribunal. Before an appeal can be lodged, the family must consider </w:t>
            </w:r>
            <w:r w:rsidRPr="006B7FC1">
              <w:rPr>
                <w:rFonts w:ascii="Arial" w:eastAsia="DengXian" w:hAnsi="Arial" w:cs="Arial"/>
                <w:sz w:val="23"/>
                <w:szCs w:val="23"/>
                <w:lang w:val="en-US" w:eastAsia="zh-CN"/>
              </w:rPr>
              <w:t>mediation</w:t>
            </w:r>
            <w:r>
              <w:rPr>
                <w:rFonts w:ascii="Arial" w:eastAsia="DengXian" w:hAnsi="Arial" w:cs="Arial"/>
                <w:sz w:val="23"/>
                <w:szCs w:val="23"/>
                <w:lang w:val="en-US" w:eastAsia="zh-CN"/>
              </w:rPr>
              <w:t xml:space="preserve">. In addition, </w:t>
            </w:r>
            <w:r w:rsidRPr="006B7FC1">
              <w:rPr>
                <w:rFonts w:ascii="Arial" w:eastAsia="DengXian" w:hAnsi="Arial" w:cs="Arial"/>
                <w:sz w:val="23"/>
                <w:szCs w:val="23"/>
                <w:lang w:val="en-US" w:eastAsia="zh-CN"/>
              </w:rPr>
              <w:t xml:space="preserve">disagreement resolution </w:t>
            </w:r>
            <w:r>
              <w:rPr>
                <w:rFonts w:ascii="Arial" w:eastAsia="DengXian" w:hAnsi="Arial" w:cs="Arial"/>
                <w:sz w:val="23"/>
                <w:szCs w:val="23"/>
                <w:lang w:val="en-US" w:eastAsia="zh-CN"/>
              </w:rPr>
              <w:t>is available to families at any stage in the EHC process.</w:t>
            </w:r>
          </w:p>
          <w:p w:rsidR="00412B15" w:rsidRPr="006B7FC1" w:rsidRDefault="00412B15" w:rsidP="005E35E5">
            <w:pPr>
              <w:spacing w:after="240"/>
              <w:contextualSpacing/>
              <w:rPr>
                <w:rFonts w:ascii="Arial" w:eastAsia="DengXian" w:hAnsi="Arial" w:cs="Arial"/>
                <w:sz w:val="23"/>
                <w:szCs w:val="23"/>
                <w:lang w:val="en-US" w:eastAsia="zh-CN"/>
              </w:rPr>
            </w:pPr>
          </w:p>
          <w:p w:rsidR="00593372" w:rsidRPr="006B7FC1" w:rsidRDefault="00593372" w:rsidP="003137FF">
            <w:pPr>
              <w:spacing w:after="240"/>
              <w:contextualSpacing/>
              <w:rPr>
                <w:rFonts w:ascii="Arial" w:eastAsia="DengXian" w:hAnsi="Arial" w:cs="Arial"/>
                <w:b/>
                <w:sz w:val="23"/>
                <w:szCs w:val="23"/>
                <w:lang w:val="en-US" w:eastAsia="zh-CN"/>
              </w:rPr>
            </w:pPr>
            <w:r w:rsidRPr="006B7FC1">
              <w:rPr>
                <w:rFonts w:ascii="Arial" w:eastAsia="DengXian" w:hAnsi="Arial" w:cs="Arial"/>
                <w:sz w:val="23"/>
                <w:szCs w:val="23"/>
                <w:lang w:val="en-US" w:eastAsia="zh-CN"/>
              </w:rPr>
              <w:lastRenderedPageBreak/>
              <w:t>Details about these services</w:t>
            </w:r>
            <w:r w:rsidR="003137FF">
              <w:rPr>
                <w:rFonts w:ascii="Arial" w:eastAsia="DengXian" w:hAnsi="Arial" w:cs="Arial"/>
                <w:sz w:val="23"/>
                <w:szCs w:val="23"/>
                <w:lang w:val="en-US" w:eastAsia="zh-CN"/>
              </w:rPr>
              <w:t xml:space="preserve"> </w:t>
            </w:r>
            <w:r w:rsidRPr="006B7FC1">
              <w:rPr>
                <w:rFonts w:ascii="Arial" w:eastAsia="DengXian" w:hAnsi="Arial" w:cs="Arial"/>
                <w:sz w:val="23"/>
                <w:szCs w:val="23"/>
                <w:lang w:val="en-US" w:eastAsia="zh-CN"/>
              </w:rPr>
              <w:t>are included in the decision letter</w:t>
            </w:r>
            <w:r w:rsidR="00412B15">
              <w:rPr>
                <w:rFonts w:ascii="Arial" w:eastAsia="DengXian" w:hAnsi="Arial" w:cs="Arial"/>
                <w:sz w:val="23"/>
                <w:szCs w:val="23"/>
                <w:lang w:val="en-US" w:eastAsia="zh-CN"/>
              </w:rPr>
              <w:t>s</w:t>
            </w:r>
            <w:r w:rsidRPr="006B7FC1">
              <w:rPr>
                <w:rFonts w:ascii="Arial" w:eastAsia="DengXian" w:hAnsi="Arial" w:cs="Arial"/>
                <w:sz w:val="23"/>
                <w:szCs w:val="23"/>
                <w:lang w:val="en-US" w:eastAsia="zh-CN"/>
              </w:rPr>
              <w:t xml:space="preserve"> sent by SENDSARS. </w:t>
            </w:r>
          </w:p>
        </w:tc>
        <w:tc>
          <w:tcPr>
            <w:tcW w:w="5103" w:type="dxa"/>
          </w:tcPr>
          <w:p w:rsidR="00593372" w:rsidRPr="006B7FC1" w:rsidRDefault="00593372" w:rsidP="005E35E5">
            <w:pPr>
              <w:rPr>
                <w:rFonts w:ascii="Arial" w:eastAsia="DengXian" w:hAnsi="Arial" w:cs="Arial"/>
                <w:sz w:val="23"/>
                <w:szCs w:val="23"/>
                <w:lang w:val="en-US" w:eastAsia="zh-CN"/>
              </w:rPr>
            </w:pPr>
            <w:r w:rsidRPr="006B7FC1">
              <w:rPr>
                <w:rFonts w:ascii="Arial" w:eastAsia="DengXian" w:hAnsi="Arial" w:cs="Arial"/>
                <w:sz w:val="23"/>
                <w:szCs w:val="23"/>
                <w:lang w:val="en-US" w:eastAsia="zh-CN"/>
              </w:rPr>
              <w:lastRenderedPageBreak/>
              <w:t>Educational settings should continue to support the child/young person and should:</w:t>
            </w:r>
          </w:p>
          <w:p w:rsidR="00593372" w:rsidRPr="006B7FC1" w:rsidRDefault="00593372" w:rsidP="005E35E5">
            <w:pPr>
              <w:pStyle w:val="ListParagraph"/>
              <w:numPr>
                <w:ilvl w:val="0"/>
                <w:numId w:val="21"/>
              </w:numPr>
              <w:rPr>
                <w:rFonts w:ascii="Arial" w:eastAsia="DengXian" w:hAnsi="Arial" w:cs="Arial"/>
                <w:sz w:val="23"/>
                <w:szCs w:val="23"/>
                <w:lang w:val="en-US" w:eastAsia="zh-CN"/>
              </w:rPr>
            </w:pPr>
            <w:r w:rsidRPr="006B7FC1">
              <w:rPr>
                <w:rFonts w:ascii="Arial" w:eastAsia="DengXian" w:hAnsi="Arial" w:cs="Arial"/>
                <w:sz w:val="23"/>
                <w:szCs w:val="23"/>
                <w:lang w:val="en-US" w:eastAsia="zh-CN"/>
              </w:rPr>
              <w:t>Bring the relevant professionals (e.g. educational psychology, specialist teachers, MAST and inclusion and attendance officers) together to discuss and agree the overall approach to support the child/young person</w:t>
            </w:r>
          </w:p>
          <w:p w:rsidR="00593372" w:rsidRPr="006B7FC1" w:rsidRDefault="00593372" w:rsidP="005E35E5">
            <w:pPr>
              <w:pStyle w:val="ListParagraph"/>
              <w:numPr>
                <w:ilvl w:val="0"/>
                <w:numId w:val="21"/>
              </w:numPr>
              <w:rPr>
                <w:rFonts w:ascii="Arial" w:eastAsia="DengXian" w:hAnsi="Arial" w:cs="Arial"/>
                <w:sz w:val="23"/>
                <w:szCs w:val="23"/>
                <w:lang w:val="en-US" w:eastAsia="zh-CN"/>
              </w:rPr>
            </w:pPr>
            <w:r w:rsidRPr="006B7FC1">
              <w:rPr>
                <w:rFonts w:ascii="Arial" w:eastAsia="DengXian" w:hAnsi="Arial" w:cs="Arial"/>
                <w:sz w:val="23"/>
                <w:szCs w:val="23"/>
                <w:lang w:val="en-US" w:eastAsia="zh-CN"/>
              </w:rPr>
              <w:t>Ensure the above professionals are given sufficient notice to be able to contribute to this process</w:t>
            </w:r>
          </w:p>
          <w:p w:rsidR="00593372" w:rsidRPr="006B7FC1" w:rsidRDefault="00593372" w:rsidP="005E35E5">
            <w:pPr>
              <w:pStyle w:val="ListParagraph"/>
              <w:numPr>
                <w:ilvl w:val="0"/>
                <w:numId w:val="21"/>
              </w:numPr>
              <w:rPr>
                <w:rFonts w:ascii="Arial" w:eastAsia="DengXian" w:hAnsi="Arial" w:cs="Arial"/>
                <w:sz w:val="23"/>
                <w:szCs w:val="23"/>
                <w:lang w:val="en-US" w:eastAsia="zh-CN"/>
              </w:rPr>
            </w:pPr>
            <w:r w:rsidRPr="006B7FC1">
              <w:rPr>
                <w:rFonts w:ascii="Arial" w:eastAsia="DengXian" w:hAnsi="Arial" w:cs="Arial"/>
                <w:sz w:val="23"/>
                <w:szCs w:val="23"/>
                <w:lang w:val="en-US" w:eastAsia="zh-CN"/>
              </w:rPr>
              <w:t>Continue to regularly review</w:t>
            </w:r>
            <w:r w:rsidR="00412B15">
              <w:rPr>
                <w:rFonts w:ascii="Arial" w:eastAsia="DengXian" w:hAnsi="Arial" w:cs="Arial"/>
                <w:sz w:val="23"/>
                <w:szCs w:val="23"/>
                <w:lang w:val="en-US" w:eastAsia="zh-CN"/>
              </w:rPr>
              <w:t xml:space="preserve"> the child/young person’s </w:t>
            </w:r>
            <w:proofErr w:type="spellStart"/>
            <w:r w:rsidR="00412B15">
              <w:rPr>
                <w:rFonts w:ascii="Arial" w:eastAsia="DengXian" w:hAnsi="Arial" w:cs="Arial"/>
                <w:sz w:val="23"/>
                <w:szCs w:val="23"/>
                <w:lang w:val="en-US" w:eastAsia="zh-CN"/>
              </w:rPr>
              <w:t>MyPlan</w:t>
            </w:r>
            <w:proofErr w:type="spellEnd"/>
            <w:r w:rsidR="00412B15">
              <w:rPr>
                <w:rFonts w:ascii="Arial" w:eastAsia="DengXian" w:hAnsi="Arial" w:cs="Arial"/>
                <w:sz w:val="23"/>
                <w:szCs w:val="23"/>
                <w:lang w:val="en-US" w:eastAsia="zh-CN"/>
              </w:rPr>
              <w:t xml:space="preserve"> </w:t>
            </w:r>
            <w:r w:rsidRPr="006B7FC1">
              <w:rPr>
                <w:rFonts w:ascii="Arial" w:eastAsia="DengXian" w:hAnsi="Arial" w:cs="Arial"/>
                <w:sz w:val="23"/>
                <w:szCs w:val="23"/>
                <w:lang w:val="en-US" w:eastAsia="zh-CN"/>
              </w:rPr>
              <w:t>three times a year – looking at whether</w:t>
            </w:r>
            <w:r w:rsidR="00926894" w:rsidRPr="006B7FC1">
              <w:rPr>
                <w:rFonts w:ascii="Arial" w:eastAsia="DengXian" w:hAnsi="Arial" w:cs="Arial"/>
                <w:sz w:val="23"/>
                <w:szCs w:val="23"/>
                <w:lang w:val="en-US" w:eastAsia="zh-CN"/>
              </w:rPr>
              <w:t xml:space="preserve"> or not </w:t>
            </w:r>
            <w:r w:rsidRPr="006B7FC1">
              <w:rPr>
                <w:rFonts w:ascii="Arial" w:eastAsia="DengXian" w:hAnsi="Arial" w:cs="Arial"/>
                <w:sz w:val="23"/>
                <w:szCs w:val="23"/>
                <w:lang w:val="en-US" w:eastAsia="zh-CN"/>
              </w:rPr>
              <w:t>their individual outcomes have been achieved and whether anything has changed.</w:t>
            </w:r>
          </w:p>
          <w:p w:rsidR="00593372" w:rsidRPr="006B7FC1" w:rsidRDefault="00593372" w:rsidP="005E35E5">
            <w:pPr>
              <w:rPr>
                <w:rFonts w:ascii="Arial" w:eastAsia="DengXian" w:hAnsi="Arial" w:cs="Arial"/>
                <w:sz w:val="23"/>
                <w:szCs w:val="23"/>
                <w:lang w:val="en-US" w:eastAsia="zh-CN"/>
              </w:rPr>
            </w:pPr>
          </w:p>
        </w:tc>
      </w:tr>
    </w:tbl>
    <w:p w:rsidR="00593372" w:rsidRPr="00593372" w:rsidRDefault="00593372" w:rsidP="00673ADC">
      <w:pPr>
        <w:rPr>
          <w:rFonts w:ascii="Arial" w:eastAsia="DengXian" w:hAnsi="Arial" w:cs="Arial"/>
          <w:sz w:val="12"/>
          <w:szCs w:val="12"/>
          <w:lang w:val="en-US" w:eastAsia="zh-CN"/>
        </w:rPr>
      </w:pPr>
    </w:p>
    <w:p w:rsidR="002D1B8A" w:rsidRDefault="00673ADC" w:rsidP="00673ADC">
      <w:pPr>
        <w:rPr>
          <w:rFonts w:ascii="Arial" w:eastAsia="DengXian" w:hAnsi="Arial" w:cs="Arial"/>
          <w:b/>
          <w:sz w:val="28"/>
          <w:szCs w:val="28"/>
          <w:lang w:val="en-US" w:eastAsia="zh-CN"/>
        </w:rPr>
      </w:pPr>
      <w:r w:rsidRPr="00673ADC">
        <w:rPr>
          <w:rFonts w:ascii="Arial" w:eastAsia="DengXian" w:hAnsi="Arial" w:cs="Arial"/>
          <w:sz w:val="24"/>
          <w:szCs w:val="24"/>
          <w:lang w:val="en-US" w:eastAsia="zh-CN"/>
        </w:rPr>
        <w:t>* Th</w:t>
      </w:r>
      <w:r>
        <w:rPr>
          <w:rFonts w:ascii="Arial" w:eastAsia="DengXian" w:hAnsi="Arial" w:cs="Arial"/>
          <w:sz w:val="24"/>
          <w:szCs w:val="24"/>
          <w:lang w:val="en-US" w:eastAsia="zh-CN"/>
        </w:rPr>
        <w:t>e EHC Plan process can be speeded up if</w:t>
      </w:r>
      <w:r w:rsidR="009E3CB5">
        <w:rPr>
          <w:rFonts w:ascii="Arial" w:eastAsia="DengXian" w:hAnsi="Arial" w:cs="Arial"/>
          <w:sz w:val="24"/>
          <w:szCs w:val="24"/>
          <w:lang w:val="en-US" w:eastAsia="zh-CN"/>
        </w:rPr>
        <w:t xml:space="preserve"> all</w:t>
      </w:r>
      <w:r>
        <w:rPr>
          <w:rFonts w:ascii="Arial" w:eastAsia="DengXian" w:hAnsi="Arial" w:cs="Arial"/>
          <w:sz w:val="24"/>
          <w:szCs w:val="24"/>
          <w:lang w:val="en-US" w:eastAsia="zh-CN"/>
        </w:rPr>
        <w:t xml:space="preserve"> key information is included when the request to assess is made.</w:t>
      </w:r>
      <w:r w:rsidR="009E3CB5">
        <w:rPr>
          <w:rFonts w:ascii="Arial" w:eastAsia="DengXian" w:hAnsi="Arial" w:cs="Arial"/>
          <w:sz w:val="24"/>
          <w:szCs w:val="24"/>
          <w:lang w:val="en-US" w:eastAsia="zh-CN"/>
        </w:rPr>
        <w:t xml:space="preserve"> The EHC Needs Assessment timeframe is incredibly tight and so where possible SENDSARS will seek to make decisions as soon as possible in order to ensure the process is completed within 20 weeks. </w:t>
      </w:r>
      <w:r>
        <w:rPr>
          <w:rFonts w:ascii="Arial" w:eastAsia="DengXian" w:hAnsi="Arial" w:cs="Arial"/>
          <w:b/>
          <w:sz w:val="28"/>
          <w:szCs w:val="28"/>
          <w:lang w:val="en-US" w:eastAsia="zh-CN"/>
        </w:rPr>
        <w:t xml:space="preserve"> </w:t>
      </w:r>
      <w:r w:rsidR="002D1B8A">
        <w:rPr>
          <w:rFonts w:ascii="Arial" w:eastAsia="DengXian" w:hAnsi="Arial" w:cs="Arial"/>
          <w:b/>
          <w:sz w:val="28"/>
          <w:szCs w:val="28"/>
          <w:lang w:val="en-US" w:eastAsia="zh-CN"/>
        </w:rPr>
        <w:br w:type="page"/>
      </w:r>
    </w:p>
    <w:p w:rsidR="00610D55" w:rsidRDefault="00610D55" w:rsidP="00610D55">
      <w:pPr>
        <w:spacing w:after="240" w:line="240" w:lineRule="auto"/>
        <w:rPr>
          <w:rFonts w:ascii="Arial" w:eastAsia="DengXian" w:hAnsi="Arial" w:cs="Arial"/>
          <w:b/>
          <w:sz w:val="24"/>
          <w:szCs w:val="24"/>
          <w:lang w:val="en-US" w:eastAsia="zh-CN"/>
        </w:rPr>
      </w:pPr>
      <w:r w:rsidRPr="00610D55">
        <w:rPr>
          <w:rFonts w:ascii="Arial" w:eastAsia="DengXian" w:hAnsi="Arial" w:cs="Arial"/>
          <w:b/>
          <w:sz w:val="24"/>
          <w:szCs w:val="24"/>
          <w:lang w:val="en-US" w:eastAsia="zh-CN"/>
        </w:rPr>
        <w:lastRenderedPageBreak/>
        <w:t>List of professionals that must be contacted as part of the EHC Plan process</w:t>
      </w:r>
    </w:p>
    <w:p w:rsidR="00807446" w:rsidRDefault="00430E2A" w:rsidP="00430E2A">
      <w:pPr>
        <w:spacing w:after="240" w:line="240" w:lineRule="auto"/>
        <w:rPr>
          <w:rFonts w:ascii="Arial" w:eastAsia="DengXian" w:hAnsi="Arial" w:cs="Arial"/>
          <w:sz w:val="24"/>
          <w:szCs w:val="24"/>
          <w:lang w:val="en-US" w:eastAsia="zh-CN"/>
        </w:rPr>
      </w:pPr>
      <w:r w:rsidRPr="00430E2A">
        <w:rPr>
          <w:rFonts w:ascii="Arial" w:eastAsia="DengXian" w:hAnsi="Arial" w:cs="Arial"/>
          <w:sz w:val="24"/>
          <w:szCs w:val="24"/>
          <w:lang w:val="en-US" w:eastAsia="zh-CN"/>
        </w:rPr>
        <w:t xml:space="preserve">The SEND Code of Practice 2015 includes a list of </w:t>
      </w:r>
      <w:r w:rsidR="00807446">
        <w:rPr>
          <w:rFonts w:ascii="Arial" w:eastAsia="DengXian" w:hAnsi="Arial" w:cs="Arial"/>
          <w:sz w:val="24"/>
          <w:szCs w:val="24"/>
          <w:lang w:val="en-US" w:eastAsia="zh-CN"/>
        </w:rPr>
        <w:t>people</w:t>
      </w:r>
      <w:r w:rsidRPr="00430E2A">
        <w:rPr>
          <w:rFonts w:ascii="Arial" w:eastAsia="DengXian" w:hAnsi="Arial" w:cs="Arial"/>
          <w:sz w:val="24"/>
          <w:szCs w:val="24"/>
          <w:lang w:val="en-US" w:eastAsia="zh-CN"/>
        </w:rPr>
        <w:t xml:space="preserve"> that </w:t>
      </w:r>
      <w:r>
        <w:rPr>
          <w:rFonts w:ascii="Arial" w:eastAsia="DengXian" w:hAnsi="Arial" w:cs="Arial"/>
          <w:sz w:val="24"/>
          <w:szCs w:val="24"/>
          <w:lang w:val="en-US" w:eastAsia="zh-CN"/>
        </w:rPr>
        <w:t xml:space="preserve">local authorities must contact as part of the EHC Plan process.  </w:t>
      </w:r>
    </w:p>
    <w:p w:rsidR="00807446" w:rsidRDefault="00807446" w:rsidP="00430E2A">
      <w:pPr>
        <w:spacing w:after="240" w:line="240" w:lineRule="auto"/>
        <w:rPr>
          <w:rFonts w:ascii="Arial" w:eastAsia="DengXian" w:hAnsi="Arial" w:cs="Arial"/>
          <w:b/>
          <w:sz w:val="24"/>
          <w:szCs w:val="24"/>
          <w:lang w:val="en-US" w:eastAsia="zh-CN"/>
        </w:rPr>
      </w:pPr>
      <w:r>
        <w:rPr>
          <w:rFonts w:ascii="Arial" w:eastAsia="DengXian" w:hAnsi="Arial" w:cs="Arial"/>
          <w:sz w:val="24"/>
          <w:szCs w:val="24"/>
          <w:lang w:val="en-US" w:eastAsia="zh-CN"/>
        </w:rPr>
        <w:t xml:space="preserve">Councils contact these people in week 6 if a decision is made to agree to </w:t>
      </w:r>
      <w:r w:rsidR="004B15BF">
        <w:rPr>
          <w:rFonts w:ascii="Arial" w:eastAsia="DengXian" w:hAnsi="Arial" w:cs="Arial"/>
          <w:sz w:val="24"/>
          <w:szCs w:val="24"/>
          <w:lang w:val="en-US" w:eastAsia="zh-CN"/>
        </w:rPr>
        <w:t xml:space="preserve">an EHC needs assessment - </w:t>
      </w:r>
      <w:r>
        <w:rPr>
          <w:rFonts w:ascii="Arial" w:eastAsia="DengXian" w:hAnsi="Arial" w:cs="Arial"/>
          <w:b/>
          <w:sz w:val="24"/>
          <w:szCs w:val="24"/>
          <w:lang w:val="en-US" w:eastAsia="zh-CN"/>
        </w:rPr>
        <w:t>however this decision could be made earlier if all the information about the child/young person was known and submitted in advance, as part of the request to assess.</w:t>
      </w:r>
    </w:p>
    <w:p w:rsidR="00430E2A" w:rsidRDefault="00807446" w:rsidP="00610D55">
      <w:pPr>
        <w:spacing w:after="240" w:line="240" w:lineRule="auto"/>
        <w:rPr>
          <w:rFonts w:ascii="Arial" w:eastAsia="DengXian" w:hAnsi="Arial" w:cs="Arial"/>
          <w:sz w:val="24"/>
          <w:szCs w:val="24"/>
          <w:lang w:val="en-US" w:eastAsia="zh-CN"/>
        </w:rPr>
      </w:pPr>
      <w:r>
        <w:rPr>
          <w:rFonts w:ascii="Arial" w:eastAsia="DengXian" w:hAnsi="Arial" w:cs="Arial"/>
          <w:sz w:val="24"/>
          <w:szCs w:val="24"/>
          <w:lang w:val="en-US" w:eastAsia="zh-CN"/>
        </w:rPr>
        <w:t>Schools/families/support workers (or a combination of these) can help by asking key people for up</w:t>
      </w:r>
      <w:r w:rsidR="004B15BF">
        <w:rPr>
          <w:rFonts w:ascii="Arial" w:eastAsia="DengXian" w:hAnsi="Arial" w:cs="Arial"/>
          <w:sz w:val="24"/>
          <w:szCs w:val="24"/>
          <w:lang w:val="en-US" w:eastAsia="zh-CN"/>
        </w:rPr>
        <w:t>-</w:t>
      </w:r>
      <w:r>
        <w:rPr>
          <w:rFonts w:ascii="Arial" w:eastAsia="DengXian" w:hAnsi="Arial" w:cs="Arial"/>
          <w:sz w:val="24"/>
          <w:szCs w:val="24"/>
          <w:lang w:val="en-US" w:eastAsia="zh-CN"/>
        </w:rPr>
        <w:t>to</w:t>
      </w:r>
      <w:r w:rsidR="004B15BF">
        <w:rPr>
          <w:rFonts w:ascii="Arial" w:eastAsia="DengXian" w:hAnsi="Arial" w:cs="Arial"/>
          <w:sz w:val="24"/>
          <w:szCs w:val="24"/>
          <w:lang w:val="en-US" w:eastAsia="zh-CN"/>
        </w:rPr>
        <w:t>-</w:t>
      </w:r>
      <w:r>
        <w:rPr>
          <w:rFonts w:ascii="Arial" w:eastAsia="DengXian" w:hAnsi="Arial" w:cs="Arial"/>
          <w:sz w:val="24"/>
          <w:szCs w:val="24"/>
          <w:lang w:val="en-US" w:eastAsia="zh-CN"/>
        </w:rPr>
        <w:t>date</w:t>
      </w:r>
      <w:r w:rsidR="004B15BF">
        <w:rPr>
          <w:rFonts w:ascii="Arial" w:eastAsia="DengXian" w:hAnsi="Arial" w:cs="Arial"/>
          <w:sz w:val="24"/>
          <w:szCs w:val="24"/>
          <w:lang w:val="en-US" w:eastAsia="zh-CN"/>
        </w:rPr>
        <w:t xml:space="preserve"> and accurate </w:t>
      </w:r>
      <w:r>
        <w:rPr>
          <w:rFonts w:ascii="Arial" w:eastAsia="DengXian" w:hAnsi="Arial" w:cs="Arial"/>
          <w:sz w:val="24"/>
          <w:szCs w:val="24"/>
          <w:lang w:val="en-US" w:eastAsia="zh-CN"/>
        </w:rPr>
        <w:t>assessments and reports. These can then be included as part of the request to assess.</w:t>
      </w:r>
    </w:p>
    <w:p w:rsidR="00807446" w:rsidRDefault="00807446" w:rsidP="00610D55">
      <w:pPr>
        <w:spacing w:after="240" w:line="240" w:lineRule="auto"/>
        <w:rPr>
          <w:rFonts w:ascii="Arial" w:eastAsia="DengXian" w:hAnsi="Arial" w:cs="Arial"/>
          <w:sz w:val="24"/>
          <w:szCs w:val="24"/>
          <w:lang w:val="en-US" w:eastAsia="zh-CN"/>
        </w:rPr>
      </w:pPr>
      <w:r>
        <w:rPr>
          <w:rFonts w:ascii="Arial" w:eastAsia="DengXian" w:hAnsi="Arial" w:cs="Arial"/>
          <w:sz w:val="24"/>
          <w:szCs w:val="24"/>
          <w:lang w:val="en-US" w:eastAsia="zh-CN"/>
        </w:rPr>
        <w:t>People that should be contacted as part of the EHC Plan</w:t>
      </w:r>
      <w:r w:rsidR="004B15BF">
        <w:rPr>
          <w:rFonts w:ascii="Arial" w:eastAsia="DengXian" w:hAnsi="Arial" w:cs="Arial"/>
          <w:sz w:val="24"/>
          <w:szCs w:val="24"/>
          <w:lang w:val="en-US" w:eastAsia="zh-CN"/>
        </w:rPr>
        <w:t xml:space="preserve"> process</w:t>
      </w:r>
      <w:r w:rsidR="009E3CB5">
        <w:rPr>
          <w:rFonts w:ascii="Arial" w:eastAsia="DengXian" w:hAnsi="Arial" w:cs="Arial"/>
          <w:sz w:val="24"/>
          <w:szCs w:val="24"/>
          <w:lang w:val="en-US" w:eastAsia="zh-CN"/>
        </w:rPr>
        <w:t xml:space="preserve"> and are required to provide advice</w:t>
      </w:r>
      <w:r w:rsidR="004B15BF">
        <w:rPr>
          <w:rFonts w:ascii="Arial" w:eastAsia="DengXian" w:hAnsi="Arial" w:cs="Arial"/>
          <w:sz w:val="24"/>
          <w:szCs w:val="24"/>
          <w:lang w:val="en-US" w:eastAsia="zh-CN"/>
        </w:rPr>
        <w:t>:</w:t>
      </w:r>
    </w:p>
    <w:p w:rsidR="00610D55" w:rsidRDefault="00610D55" w:rsidP="00610D55">
      <w:pPr>
        <w:pStyle w:val="ListParagraph"/>
        <w:numPr>
          <w:ilvl w:val="0"/>
          <w:numId w:val="15"/>
        </w:numPr>
        <w:rPr>
          <w:rFonts w:ascii="Arial" w:eastAsia="DengXian" w:hAnsi="Arial" w:cs="Arial"/>
          <w:sz w:val="24"/>
          <w:szCs w:val="24"/>
          <w:lang w:val="en-US" w:eastAsia="zh-CN"/>
        </w:rPr>
      </w:pPr>
      <w:r w:rsidRPr="00610D55">
        <w:rPr>
          <w:rFonts w:ascii="Arial" w:eastAsia="DengXian" w:hAnsi="Arial" w:cs="Arial"/>
          <w:b/>
          <w:sz w:val="24"/>
          <w:szCs w:val="24"/>
          <w:lang w:val="en-US" w:eastAsia="zh-CN"/>
        </w:rPr>
        <w:t>Advice and information from the child’s parent or the young person.</w:t>
      </w:r>
      <w:r w:rsidRPr="00610D55">
        <w:rPr>
          <w:rFonts w:ascii="Arial" w:eastAsia="DengXian" w:hAnsi="Arial" w:cs="Arial"/>
          <w:sz w:val="24"/>
          <w:szCs w:val="24"/>
          <w:lang w:val="en-US" w:eastAsia="zh-CN"/>
        </w:rPr>
        <w:t xml:space="preserve"> The local authority must take into account his or her views, wishes and feelings</w:t>
      </w:r>
    </w:p>
    <w:p w:rsidR="00610D55" w:rsidRPr="003137FF" w:rsidRDefault="00610D55" w:rsidP="00610D55">
      <w:pPr>
        <w:pStyle w:val="ListParagraph"/>
        <w:rPr>
          <w:rFonts w:ascii="Arial" w:eastAsia="DengXian" w:hAnsi="Arial" w:cs="Arial"/>
          <w:sz w:val="16"/>
          <w:szCs w:val="16"/>
          <w:lang w:val="en-US" w:eastAsia="zh-CN"/>
        </w:rPr>
      </w:pPr>
    </w:p>
    <w:p w:rsidR="00610D55" w:rsidRDefault="00610D55" w:rsidP="00610D55">
      <w:pPr>
        <w:pStyle w:val="ListParagraph"/>
        <w:numPr>
          <w:ilvl w:val="0"/>
          <w:numId w:val="15"/>
        </w:numPr>
        <w:rPr>
          <w:rFonts w:ascii="Arial" w:eastAsia="DengXian" w:hAnsi="Arial" w:cs="Arial"/>
          <w:sz w:val="24"/>
          <w:szCs w:val="24"/>
          <w:lang w:val="en-US" w:eastAsia="zh-CN"/>
        </w:rPr>
      </w:pPr>
      <w:r w:rsidRPr="00807446">
        <w:rPr>
          <w:rFonts w:ascii="Arial" w:eastAsia="DengXian" w:hAnsi="Arial" w:cs="Arial"/>
          <w:b/>
          <w:sz w:val="24"/>
          <w:szCs w:val="24"/>
          <w:lang w:val="en-US" w:eastAsia="zh-CN"/>
        </w:rPr>
        <w:t>Ed</w:t>
      </w:r>
      <w:r w:rsidRPr="00610D55">
        <w:rPr>
          <w:rFonts w:ascii="Arial" w:eastAsia="DengXian" w:hAnsi="Arial" w:cs="Arial"/>
          <w:b/>
          <w:sz w:val="24"/>
          <w:szCs w:val="24"/>
          <w:lang w:val="en-US" w:eastAsia="zh-CN"/>
        </w:rPr>
        <w:t xml:space="preserve">ucational advice and information from the manager, </w:t>
      </w:r>
      <w:proofErr w:type="spellStart"/>
      <w:r w:rsidRPr="00610D55">
        <w:rPr>
          <w:rFonts w:ascii="Arial" w:eastAsia="DengXian" w:hAnsi="Arial" w:cs="Arial"/>
          <w:b/>
          <w:sz w:val="24"/>
          <w:szCs w:val="24"/>
          <w:lang w:val="en-US" w:eastAsia="zh-CN"/>
        </w:rPr>
        <w:t>headteacher</w:t>
      </w:r>
      <w:proofErr w:type="spellEnd"/>
      <w:r w:rsidRPr="00610D55">
        <w:rPr>
          <w:rFonts w:ascii="Arial" w:eastAsia="DengXian" w:hAnsi="Arial" w:cs="Arial"/>
          <w:b/>
          <w:sz w:val="24"/>
          <w:szCs w:val="24"/>
          <w:lang w:val="en-US" w:eastAsia="zh-CN"/>
        </w:rPr>
        <w:t xml:space="preserve"> or principal of the early years setting, school or post-16 or other institution attended by the child or young person</w:t>
      </w:r>
    </w:p>
    <w:p w:rsidR="00610D55" w:rsidRPr="003137FF" w:rsidRDefault="00610D55" w:rsidP="00610D55">
      <w:pPr>
        <w:pStyle w:val="ListParagraph"/>
        <w:rPr>
          <w:rFonts w:ascii="Arial" w:eastAsia="DengXian" w:hAnsi="Arial" w:cs="Arial"/>
          <w:sz w:val="16"/>
          <w:szCs w:val="16"/>
          <w:lang w:val="en-US" w:eastAsia="zh-CN"/>
        </w:rPr>
      </w:pPr>
    </w:p>
    <w:p w:rsidR="00610D55" w:rsidRDefault="00610D55" w:rsidP="00610D55">
      <w:pPr>
        <w:pStyle w:val="ListParagraph"/>
        <w:numPr>
          <w:ilvl w:val="0"/>
          <w:numId w:val="15"/>
        </w:numPr>
        <w:rPr>
          <w:rFonts w:ascii="Arial" w:eastAsia="DengXian" w:hAnsi="Arial" w:cs="Arial"/>
          <w:sz w:val="24"/>
          <w:szCs w:val="24"/>
          <w:lang w:val="en-US" w:eastAsia="zh-CN"/>
        </w:rPr>
      </w:pPr>
      <w:r w:rsidRPr="00610D55">
        <w:rPr>
          <w:rFonts w:ascii="Arial" w:eastAsia="DengXian" w:hAnsi="Arial" w:cs="Arial"/>
          <w:sz w:val="24"/>
          <w:szCs w:val="24"/>
          <w:lang w:val="en-US" w:eastAsia="zh-CN"/>
        </w:rPr>
        <w:t xml:space="preserve">If the child or young person is either vision or hearing impaired, or both, the educational advice and information must be given after </w:t>
      </w:r>
      <w:r w:rsidRPr="00610D55">
        <w:rPr>
          <w:rFonts w:ascii="Arial" w:eastAsia="DengXian" w:hAnsi="Arial" w:cs="Arial"/>
          <w:b/>
          <w:sz w:val="24"/>
          <w:szCs w:val="24"/>
          <w:lang w:val="en-US" w:eastAsia="zh-CN"/>
        </w:rPr>
        <w:t>consultation with a person who is qualified to teach pupils or students with these impairments</w:t>
      </w:r>
    </w:p>
    <w:p w:rsidR="00610D55" w:rsidRPr="003137FF" w:rsidRDefault="00610D55" w:rsidP="00610D55">
      <w:pPr>
        <w:pStyle w:val="ListParagraph"/>
        <w:rPr>
          <w:rFonts w:ascii="Arial" w:eastAsia="DengXian" w:hAnsi="Arial" w:cs="Arial"/>
          <w:sz w:val="16"/>
          <w:szCs w:val="16"/>
          <w:lang w:val="en-US" w:eastAsia="zh-CN"/>
        </w:rPr>
      </w:pPr>
    </w:p>
    <w:p w:rsidR="00610D55" w:rsidRPr="00610D55" w:rsidRDefault="00610D55" w:rsidP="00610D55">
      <w:pPr>
        <w:pStyle w:val="ListParagraph"/>
        <w:numPr>
          <w:ilvl w:val="0"/>
          <w:numId w:val="15"/>
        </w:numPr>
        <w:rPr>
          <w:rFonts w:ascii="Arial" w:eastAsia="DengXian" w:hAnsi="Arial" w:cs="Arial"/>
          <w:b/>
          <w:sz w:val="24"/>
          <w:szCs w:val="24"/>
          <w:lang w:val="en-US" w:eastAsia="zh-CN"/>
        </w:rPr>
      </w:pPr>
      <w:r w:rsidRPr="00610D55">
        <w:rPr>
          <w:rFonts w:ascii="Arial" w:eastAsia="DengXian" w:hAnsi="Arial" w:cs="Arial"/>
          <w:b/>
          <w:sz w:val="24"/>
          <w:szCs w:val="24"/>
          <w:lang w:val="en-US" w:eastAsia="zh-CN"/>
        </w:rPr>
        <w:t xml:space="preserve">Medical advice and information from health care professionals with a role in relation to the child’s or young person’s health </w:t>
      </w:r>
    </w:p>
    <w:p w:rsidR="00610D55" w:rsidRPr="003137FF" w:rsidRDefault="00610D55" w:rsidP="00610D55">
      <w:pPr>
        <w:pStyle w:val="ListParagraph"/>
        <w:rPr>
          <w:rFonts w:ascii="Arial" w:eastAsia="DengXian" w:hAnsi="Arial" w:cs="Arial"/>
          <w:sz w:val="16"/>
          <w:szCs w:val="16"/>
          <w:lang w:val="en-US" w:eastAsia="zh-CN"/>
        </w:rPr>
      </w:pPr>
    </w:p>
    <w:p w:rsidR="00610D55" w:rsidRDefault="00610D55" w:rsidP="00610D55">
      <w:pPr>
        <w:pStyle w:val="ListParagraph"/>
        <w:numPr>
          <w:ilvl w:val="0"/>
          <w:numId w:val="15"/>
        </w:numPr>
        <w:rPr>
          <w:rFonts w:ascii="Arial" w:eastAsia="DengXian" w:hAnsi="Arial" w:cs="Arial"/>
          <w:sz w:val="24"/>
          <w:szCs w:val="24"/>
          <w:lang w:val="en-US" w:eastAsia="zh-CN"/>
        </w:rPr>
      </w:pPr>
      <w:r w:rsidRPr="00610D55">
        <w:rPr>
          <w:rFonts w:ascii="Arial" w:eastAsia="DengXian" w:hAnsi="Arial" w:cs="Arial"/>
          <w:b/>
          <w:sz w:val="24"/>
          <w:szCs w:val="24"/>
          <w:lang w:val="en-US" w:eastAsia="zh-CN"/>
        </w:rPr>
        <w:t>Psychological advice and information from an educational psychologist who should normally be employed or commissioned by the local authority.</w:t>
      </w:r>
      <w:r w:rsidRPr="00610D55">
        <w:rPr>
          <w:rFonts w:ascii="Arial" w:eastAsia="DengXian" w:hAnsi="Arial" w:cs="Arial"/>
          <w:sz w:val="24"/>
          <w:szCs w:val="24"/>
          <w:lang w:val="en-US" w:eastAsia="zh-CN"/>
        </w:rPr>
        <w:t xml:space="preserve"> The educational psychologist should consult any other psychologists known to be involved with the child or young person</w:t>
      </w:r>
    </w:p>
    <w:p w:rsidR="00610D55" w:rsidRPr="003137FF" w:rsidRDefault="00610D55" w:rsidP="00610D55">
      <w:pPr>
        <w:pStyle w:val="ListParagraph"/>
        <w:rPr>
          <w:rFonts w:ascii="Arial" w:eastAsia="DengXian" w:hAnsi="Arial" w:cs="Arial"/>
          <w:sz w:val="16"/>
          <w:szCs w:val="16"/>
          <w:lang w:val="en-US" w:eastAsia="zh-CN"/>
        </w:rPr>
      </w:pPr>
    </w:p>
    <w:p w:rsidR="00610D55" w:rsidRDefault="00610D55" w:rsidP="00610D55">
      <w:pPr>
        <w:pStyle w:val="ListParagraph"/>
        <w:numPr>
          <w:ilvl w:val="0"/>
          <w:numId w:val="15"/>
        </w:numPr>
        <w:rPr>
          <w:rFonts w:ascii="Arial" w:eastAsia="DengXian" w:hAnsi="Arial" w:cs="Arial"/>
          <w:sz w:val="24"/>
          <w:szCs w:val="24"/>
          <w:lang w:val="en-US" w:eastAsia="zh-CN"/>
        </w:rPr>
      </w:pPr>
      <w:r w:rsidRPr="00F71A4C">
        <w:rPr>
          <w:rFonts w:ascii="Arial" w:eastAsia="DengXian" w:hAnsi="Arial" w:cs="Arial"/>
          <w:b/>
          <w:sz w:val="24"/>
          <w:szCs w:val="24"/>
          <w:lang w:val="en-US" w:eastAsia="zh-CN"/>
        </w:rPr>
        <w:t>Social care advice and information from or on behalf of the local authority,</w:t>
      </w:r>
      <w:r w:rsidRPr="00610D55">
        <w:rPr>
          <w:rFonts w:ascii="Arial" w:eastAsia="DengXian" w:hAnsi="Arial" w:cs="Arial"/>
          <w:sz w:val="24"/>
          <w:szCs w:val="24"/>
          <w:lang w:val="en-US" w:eastAsia="zh-CN"/>
        </w:rPr>
        <w:t xml:space="preserve"> including, if appropriate, children in need or child protection assessments, information from a looked after child’s care plan, or adult social care assessments for young people over </w:t>
      </w:r>
      <w:r w:rsidRPr="00610D55">
        <w:rPr>
          <w:rFonts w:ascii="Arial" w:eastAsia="DengXian" w:hAnsi="Arial" w:cs="Arial"/>
          <w:sz w:val="24"/>
          <w:szCs w:val="24"/>
          <w:lang w:val="en-US" w:eastAsia="zh-CN"/>
        </w:rPr>
        <w:lastRenderedPageBreak/>
        <w:t>18. In some cases, a child or young person may already have a statutory child in need or child protection plan, or an adult social care plan, from which information should be drawn for the EHC needs assessment</w:t>
      </w:r>
    </w:p>
    <w:p w:rsidR="00F71A4C" w:rsidRPr="003137FF" w:rsidRDefault="00F71A4C" w:rsidP="00F71A4C">
      <w:pPr>
        <w:pStyle w:val="ListParagraph"/>
        <w:rPr>
          <w:rFonts w:ascii="Arial" w:eastAsia="DengXian" w:hAnsi="Arial" w:cs="Arial"/>
          <w:sz w:val="16"/>
          <w:szCs w:val="16"/>
          <w:lang w:val="en-US" w:eastAsia="zh-CN"/>
        </w:rPr>
      </w:pPr>
    </w:p>
    <w:p w:rsidR="00610D55" w:rsidRPr="00F71A4C" w:rsidRDefault="00610D55" w:rsidP="00610D55">
      <w:pPr>
        <w:pStyle w:val="ListParagraph"/>
        <w:numPr>
          <w:ilvl w:val="0"/>
          <w:numId w:val="15"/>
        </w:numPr>
        <w:rPr>
          <w:rFonts w:ascii="Arial" w:eastAsia="DengXian" w:hAnsi="Arial" w:cs="Arial"/>
          <w:b/>
          <w:sz w:val="24"/>
          <w:szCs w:val="24"/>
          <w:lang w:val="en-US" w:eastAsia="zh-CN"/>
        </w:rPr>
      </w:pPr>
      <w:r w:rsidRPr="00F71A4C">
        <w:rPr>
          <w:rFonts w:ascii="Arial" w:eastAsia="DengXian" w:hAnsi="Arial" w:cs="Arial"/>
          <w:b/>
          <w:sz w:val="24"/>
          <w:szCs w:val="24"/>
          <w:lang w:val="en-US" w:eastAsia="zh-CN"/>
        </w:rPr>
        <w:t>From Year 9 onwards, advice and information related to provision to assist the child or young person in preparation for adulthood and independent living</w:t>
      </w:r>
    </w:p>
    <w:p w:rsidR="00F71A4C" w:rsidRPr="003137FF" w:rsidRDefault="00F71A4C" w:rsidP="00F71A4C">
      <w:pPr>
        <w:pStyle w:val="ListParagraph"/>
        <w:rPr>
          <w:rFonts w:ascii="Arial" w:eastAsia="DengXian" w:hAnsi="Arial" w:cs="Arial"/>
          <w:sz w:val="16"/>
          <w:szCs w:val="16"/>
          <w:lang w:val="en-US" w:eastAsia="zh-CN"/>
        </w:rPr>
      </w:pPr>
    </w:p>
    <w:p w:rsidR="00610D55" w:rsidRDefault="00610D55" w:rsidP="00610D55">
      <w:pPr>
        <w:pStyle w:val="ListParagraph"/>
        <w:numPr>
          <w:ilvl w:val="0"/>
          <w:numId w:val="15"/>
        </w:numPr>
        <w:rPr>
          <w:rFonts w:ascii="Arial" w:eastAsia="DengXian" w:hAnsi="Arial" w:cs="Arial"/>
          <w:sz w:val="24"/>
          <w:szCs w:val="24"/>
          <w:lang w:val="en-US" w:eastAsia="zh-CN"/>
        </w:rPr>
      </w:pPr>
      <w:r w:rsidRPr="00F71A4C">
        <w:rPr>
          <w:rFonts w:ascii="Arial" w:eastAsia="DengXian" w:hAnsi="Arial" w:cs="Arial"/>
          <w:b/>
          <w:sz w:val="24"/>
          <w:szCs w:val="24"/>
          <w:lang w:val="en-US" w:eastAsia="zh-CN"/>
        </w:rPr>
        <w:t>Advice and information from any person requested by the child’s parent or young person, where the local authority considers it reasonable to do so.</w:t>
      </w:r>
      <w:r w:rsidRPr="00610D55">
        <w:rPr>
          <w:rFonts w:ascii="Arial" w:eastAsia="DengXian" w:hAnsi="Arial" w:cs="Arial"/>
          <w:sz w:val="24"/>
          <w:szCs w:val="24"/>
          <w:lang w:val="en-US" w:eastAsia="zh-CN"/>
        </w:rPr>
        <w:t xml:space="preserve"> For example, they may suggest consulting a GP or other health professional</w:t>
      </w:r>
    </w:p>
    <w:p w:rsidR="00F71A4C" w:rsidRPr="003137FF" w:rsidRDefault="00F71A4C" w:rsidP="00F71A4C">
      <w:pPr>
        <w:pStyle w:val="ListParagraph"/>
        <w:rPr>
          <w:rFonts w:ascii="Arial" w:eastAsia="DengXian" w:hAnsi="Arial" w:cs="Arial"/>
          <w:sz w:val="16"/>
          <w:szCs w:val="16"/>
          <w:lang w:val="en-US" w:eastAsia="zh-CN"/>
        </w:rPr>
      </w:pPr>
    </w:p>
    <w:p w:rsidR="00610D55" w:rsidRDefault="00610D55" w:rsidP="00610D55">
      <w:pPr>
        <w:pStyle w:val="ListParagraph"/>
        <w:numPr>
          <w:ilvl w:val="0"/>
          <w:numId w:val="15"/>
        </w:numPr>
        <w:rPr>
          <w:rFonts w:ascii="Arial" w:eastAsia="DengXian" w:hAnsi="Arial" w:cs="Arial"/>
          <w:sz w:val="24"/>
          <w:szCs w:val="24"/>
          <w:lang w:val="en-US" w:eastAsia="zh-CN"/>
        </w:rPr>
      </w:pPr>
      <w:r w:rsidRPr="00F71A4C">
        <w:rPr>
          <w:rFonts w:ascii="Arial" w:eastAsia="DengXian" w:hAnsi="Arial" w:cs="Arial"/>
          <w:b/>
          <w:sz w:val="24"/>
          <w:szCs w:val="24"/>
          <w:lang w:val="en-US" w:eastAsia="zh-CN"/>
        </w:rPr>
        <w:t xml:space="preserve">Advice from a youth offending team, where the child or young person is detained </w:t>
      </w:r>
      <w:r w:rsidR="004B15BF">
        <w:rPr>
          <w:rFonts w:ascii="Arial" w:eastAsia="DengXian" w:hAnsi="Arial" w:cs="Arial"/>
          <w:b/>
          <w:sz w:val="24"/>
          <w:szCs w:val="24"/>
          <w:lang w:val="en-US" w:eastAsia="zh-CN"/>
        </w:rPr>
        <w:t>in a Young Offender Institution</w:t>
      </w:r>
    </w:p>
    <w:p w:rsidR="00F71A4C" w:rsidRPr="003137FF" w:rsidRDefault="00F71A4C" w:rsidP="00F71A4C">
      <w:pPr>
        <w:pStyle w:val="ListParagraph"/>
        <w:rPr>
          <w:rFonts w:ascii="Arial" w:eastAsia="DengXian" w:hAnsi="Arial" w:cs="Arial"/>
          <w:sz w:val="16"/>
          <w:szCs w:val="16"/>
          <w:lang w:val="en-US" w:eastAsia="zh-CN"/>
        </w:rPr>
      </w:pPr>
    </w:p>
    <w:p w:rsidR="00610D55" w:rsidRPr="00F71A4C" w:rsidRDefault="00610D55" w:rsidP="00610D55">
      <w:pPr>
        <w:pStyle w:val="ListParagraph"/>
        <w:numPr>
          <w:ilvl w:val="0"/>
          <w:numId w:val="15"/>
        </w:numPr>
        <w:rPr>
          <w:rFonts w:ascii="Arial" w:eastAsia="DengXian" w:hAnsi="Arial" w:cs="Arial"/>
          <w:b/>
          <w:sz w:val="24"/>
          <w:szCs w:val="24"/>
          <w:lang w:val="en-US" w:eastAsia="zh-CN"/>
        </w:rPr>
      </w:pPr>
      <w:r w:rsidRPr="00F71A4C">
        <w:rPr>
          <w:rFonts w:ascii="Arial" w:eastAsia="DengXian" w:hAnsi="Arial" w:cs="Arial"/>
          <w:b/>
          <w:sz w:val="24"/>
          <w:szCs w:val="24"/>
          <w:lang w:val="en-US" w:eastAsia="zh-CN"/>
        </w:rPr>
        <w:t>Any other advice and information which the local authority considers appropriate for a satisfactory assessment</w:t>
      </w:r>
    </w:p>
    <w:p w:rsidR="00610D55" w:rsidRPr="00690016" w:rsidRDefault="00610D55" w:rsidP="003A1481">
      <w:pPr>
        <w:spacing w:after="240" w:line="240" w:lineRule="auto"/>
        <w:rPr>
          <w:rFonts w:ascii="Arial" w:eastAsia="DengXian" w:hAnsi="Arial" w:cs="Arial"/>
          <w:sz w:val="16"/>
          <w:szCs w:val="16"/>
          <w:lang w:val="en-US" w:eastAsia="zh-CN"/>
        </w:rPr>
      </w:pPr>
    </w:p>
    <w:p w:rsidR="00EA0799" w:rsidRDefault="00EA0799" w:rsidP="003A1481">
      <w:pPr>
        <w:spacing w:after="240" w:line="240" w:lineRule="auto"/>
        <w:rPr>
          <w:rFonts w:ascii="Arial" w:eastAsia="DengXian" w:hAnsi="Arial" w:cs="Arial"/>
          <w:b/>
          <w:sz w:val="24"/>
          <w:szCs w:val="24"/>
          <w:lang w:val="en-US" w:eastAsia="zh-CN"/>
        </w:rPr>
        <w:sectPr w:rsidR="00EA0799" w:rsidSect="00690016">
          <w:footerReference w:type="default" r:id="rId12"/>
          <w:pgSz w:w="16838" w:h="11906" w:orient="landscape"/>
          <w:pgMar w:top="1440" w:right="1080" w:bottom="1440" w:left="1080" w:header="708" w:footer="342" w:gutter="0"/>
          <w:cols w:space="708"/>
          <w:docGrid w:linePitch="360"/>
        </w:sectPr>
      </w:pPr>
    </w:p>
    <w:p w:rsidR="003137FF" w:rsidRDefault="00690016" w:rsidP="007C2A31">
      <w:pPr>
        <w:spacing w:after="120" w:line="240" w:lineRule="auto"/>
        <w:rPr>
          <w:rFonts w:ascii="Arial" w:eastAsia="DengXian" w:hAnsi="Arial" w:cs="Arial"/>
          <w:b/>
          <w:sz w:val="24"/>
          <w:szCs w:val="24"/>
          <w:lang w:val="en-US" w:eastAsia="zh-CN"/>
        </w:rPr>
      </w:pPr>
      <w:r>
        <w:rPr>
          <w:rFonts w:ascii="Arial" w:eastAsia="DengXian" w:hAnsi="Arial" w:cs="Arial"/>
          <w:b/>
          <w:sz w:val="24"/>
          <w:szCs w:val="24"/>
          <w:lang w:val="en-US" w:eastAsia="zh-CN"/>
        </w:rPr>
        <w:lastRenderedPageBreak/>
        <w:t>Checklist</w:t>
      </w:r>
    </w:p>
    <w:tbl>
      <w:tblPr>
        <w:tblStyle w:val="TableGrid"/>
        <w:tblW w:w="0" w:type="auto"/>
        <w:tblInd w:w="250" w:type="dxa"/>
        <w:tblLook w:val="04A0" w:firstRow="1" w:lastRow="0" w:firstColumn="1" w:lastColumn="0" w:noHBand="0" w:noVBand="1"/>
      </w:tblPr>
      <w:tblGrid>
        <w:gridCol w:w="13291"/>
        <w:gridCol w:w="1603"/>
      </w:tblGrid>
      <w:tr w:rsidR="003137FF" w:rsidTr="00EA0799">
        <w:tc>
          <w:tcPr>
            <w:tcW w:w="13291" w:type="dxa"/>
            <w:shd w:val="clear" w:color="auto" w:fill="BFBFBF" w:themeFill="background1" w:themeFillShade="BF"/>
            <w:vAlign w:val="center"/>
          </w:tcPr>
          <w:p w:rsidR="003137FF" w:rsidRPr="00690016" w:rsidRDefault="003137FF" w:rsidP="00690016">
            <w:pPr>
              <w:spacing w:after="0" w:line="240" w:lineRule="auto"/>
              <w:rPr>
                <w:rFonts w:ascii="Arial" w:hAnsi="Arial" w:cs="Arial"/>
                <w:b/>
                <w:sz w:val="23"/>
                <w:szCs w:val="23"/>
                <w:lang w:val="en-US" w:eastAsia="zh-CN"/>
              </w:rPr>
            </w:pPr>
            <w:r w:rsidRPr="00690016">
              <w:rPr>
                <w:rFonts w:ascii="Arial" w:hAnsi="Arial" w:cs="Arial"/>
                <w:b/>
                <w:sz w:val="23"/>
                <w:szCs w:val="23"/>
                <w:lang w:val="en-US" w:eastAsia="zh-CN"/>
              </w:rPr>
              <w:t>Things to include when applying for EHC plan/needs assessment</w:t>
            </w:r>
          </w:p>
        </w:tc>
        <w:tc>
          <w:tcPr>
            <w:tcW w:w="1603" w:type="dxa"/>
            <w:shd w:val="clear" w:color="auto" w:fill="BFBFBF" w:themeFill="background1" w:themeFillShade="BF"/>
            <w:vAlign w:val="center"/>
          </w:tcPr>
          <w:p w:rsidR="003137FF" w:rsidRPr="00690016" w:rsidRDefault="00690016" w:rsidP="00690016">
            <w:pPr>
              <w:spacing w:after="0" w:line="240" w:lineRule="auto"/>
              <w:jc w:val="center"/>
              <w:rPr>
                <w:rFonts w:ascii="Arial" w:eastAsia="DengXian" w:hAnsi="Arial" w:cs="Arial"/>
                <w:b/>
                <w:sz w:val="40"/>
                <w:szCs w:val="40"/>
                <w:lang w:val="en-US" w:eastAsia="zh-CN"/>
              </w:rPr>
            </w:pPr>
            <w:r w:rsidRPr="00690016">
              <w:rPr>
                <w:rFonts w:ascii="Arial" w:eastAsia="DengXian" w:hAnsi="Arial" w:cs="Arial"/>
                <w:b/>
                <w:sz w:val="40"/>
                <w:szCs w:val="40"/>
                <w:lang w:val="en-US" w:eastAsia="zh-CN"/>
              </w:rPr>
              <w:sym w:font="Wingdings" w:char="F0FC"/>
            </w:r>
          </w:p>
        </w:tc>
      </w:tr>
      <w:tr w:rsidR="00203D54" w:rsidTr="00EA0799">
        <w:tc>
          <w:tcPr>
            <w:tcW w:w="13291" w:type="dxa"/>
            <w:shd w:val="clear" w:color="auto" w:fill="auto"/>
            <w:vAlign w:val="center"/>
          </w:tcPr>
          <w:p w:rsidR="00203D54" w:rsidRPr="00EA0799" w:rsidRDefault="00203D54" w:rsidP="00203D54">
            <w:pPr>
              <w:spacing w:after="0" w:line="240" w:lineRule="auto"/>
              <w:rPr>
                <w:rFonts w:ascii="Arial" w:hAnsi="Arial" w:cs="Arial"/>
                <w:b/>
                <w:sz w:val="24"/>
                <w:szCs w:val="24"/>
                <w:lang w:val="en-US" w:eastAsia="zh-CN"/>
              </w:rPr>
            </w:pPr>
            <w:r w:rsidRPr="00203D54">
              <w:rPr>
                <w:rFonts w:ascii="Arial" w:hAnsi="Arial" w:cs="Arial"/>
                <w:sz w:val="24"/>
                <w:szCs w:val="24"/>
                <w:lang w:val="en-US" w:eastAsia="zh-CN"/>
              </w:rPr>
              <w:t xml:space="preserve">A good quality </w:t>
            </w:r>
            <w:proofErr w:type="spellStart"/>
            <w:r w:rsidRPr="00203D54">
              <w:rPr>
                <w:rFonts w:ascii="Arial" w:hAnsi="Arial" w:cs="Arial"/>
                <w:sz w:val="24"/>
                <w:szCs w:val="24"/>
                <w:lang w:val="en-US" w:eastAsia="zh-CN"/>
              </w:rPr>
              <w:t>My</w:t>
            </w:r>
            <w:r w:rsidR="00EA0799" w:rsidRPr="00EA0799">
              <w:rPr>
                <w:rFonts w:ascii="Arial" w:hAnsi="Arial" w:cs="Arial"/>
                <w:sz w:val="24"/>
                <w:szCs w:val="24"/>
                <w:lang w:val="en-US" w:eastAsia="zh-CN"/>
              </w:rPr>
              <w:t>Plan</w:t>
            </w:r>
            <w:proofErr w:type="spellEnd"/>
            <w:r w:rsidR="00EA0799" w:rsidRPr="00EA0799">
              <w:rPr>
                <w:rFonts w:ascii="Arial" w:hAnsi="Arial" w:cs="Arial"/>
                <w:sz w:val="24"/>
                <w:szCs w:val="24"/>
                <w:lang w:val="en-US" w:eastAsia="zh-CN"/>
              </w:rPr>
              <w:t>* which includes</w:t>
            </w:r>
            <w:r w:rsidRPr="00203D54">
              <w:rPr>
                <w:rFonts w:ascii="Arial" w:hAnsi="Arial" w:cs="Arial"/>
                <w:sz w:val="24"/>
                <w:szCs w:val="24"/>
                <w:lang w:val="en-US" w:eastAsia="zh-CN"/>
              </w:rPr>
              <w:t>:</w:t>
            </w:r>
          </w:p>
        </w:tc>
        <w:tc>
          <w:tcPr>
            <w:tcW w:w="1603" w:type="dxa"/>
            <w:shd w:val="clear" w:color="auto" w:fill="auto"/>
            <w:vAlign w:val="center"/>
          </w:tcPr>
          <w:p w:rsidR="00203D54" w:rsidRPr="00690016" w:rsidRDefault="00203D54" w:rsidP="00690016">
            <w:pPr>
              <w:spacing w:after="0" w:line="240" w:lineRule="auto"/>
              <w:jc w:val="center"/>
              <w:rPr>
                <w:rFonts w:ascii="Arial" w:eastAsia="DengXian" w:hAnsi="Arial" w:cs="Arial"/>
                <w:b/>
                <w:sz w:val="40"/>
                <w:szCs w:val="40"/>
                <w:lang w:val="en-US" w:eastAsia="zh-CN"/>
              </w:rPr>
            </w:pPr>
          </w:p>
        </w:tc>
      </w:tr>
      <w:tr w:rsidR="00203D54" w:rsidTr="00EA0799">
        <w:tc>
          <w:tcPr>
            <w:tcW w:w="13291" w:type="dxa"/>
            <w:shd w:val="clear" w:color="auto" w:fill="auto"/>
            <w:vAlign w:val="center"/>
          </w:tcPr>
          <w:p w:rsidR="00203D54" w:rsidRPr="00EA0799" w:rsidRDefault="00203D54" w:rsidP="00413E24">
            <w:pPr>
              <w:spacing w:after="0" w:line="240" w:lineRule="auto"/>
              <w:ind w:left="709"/>
              <w:rPr>
                <w:rFonts w:ascii="Arial" w:hAnsi="Arial" w:cs="Arial"/>
                <w:b/>
                <w:sz w:val="24"/>
                <w:szCs w:val="24"/>
                <w:lang w:val="en-US" w:eastAsia="zh-CN"/>
              </w:rPr>
            </w:pPr>
            <w:r w:rsidRPr="00203D54">
              <w:rPr>
                <w:rFonts w:ascii="Arial" w:hAnsi="Arial" w:cs="Arial"/>
                <w:sz w:val="24"/>
                <w:szCs w:val="24"/>
                <w:lang w:val="en-US" w:eastAsia="zh-CN"/>
              </w:rPr>
              <w:t>Up to date</w:t>
            </w:r>
            <w:r w:rsidR="00413E24">
              <w:rPr>
                <w:rFonts w:ascii="Arial" w:hAnsi="Arial" w:cs="Arial"/>
                <w:sz w:val="24"/>
                <w:szCs w:val="24"/>
                <w:lang w:val="en-US" w:eastAsia="zh-CN"/>
              </w:rPr>
              <w:t xml:space="preserve"> and accurate </w:t>
            </w:r>
            <w:r w:rsidRPr="00203D54">
              <w:rPr>
                <w:rFonts w:ascii="Arial" w:hAnsi="Arial" w:cs="Arial"/>
                <w:sz w:val="24"/>
                <w:szCs w:val="24"/>
                <w:lang w:val="en-US" w:eastAsia="zh-CN"/>
              </w:rPr>
              <w:t>information</w:t>
            </w:r>
          </w:p>
        </w:tc>
        <w:tc>
          <w:tcPr>
            <w:tcW w:w="1603" w:type="dxa"/>
            <w:shd w:val="clear" w:color="auto" w:fill="auto"/>
            <w:vAlign w:val="center"/>
          </w:tcPr>
          <w:p w:rsidR="00203D54" w:rsidRPr="00690016" w:rsidRDefault="00203D54" w:rsidP="00690016">
            <w:pPr>
              <w:spacing w:after="0" w:line="240" w:lineRule="auto"/>
              <w:jc w:val="center"/>
              <w:rPr>
                <w:rFonts w:ascii="Arial" w:eastAsia="DengXian" w:hAnsi="Arial" w:cs="Arial"/>
                <w:b/>
                <w:sz w:val="40"/>
                <w:szCs w:val="40"/>
                <w:lang w:val="en-US" w:eastAsia="zh-CN"/>
              </w:rPr>
            </w:pPr>
          </w:p>
        </w:tc>
      </w:tr>
      <w:tr w:rsidR="00203D54" w:rsidTr="00EA0799">
        <w:tc>
          <w:tcPr>
            <w:tcW w:w="13291" w:type="dxa"/>
            <w:shd w:val="clear" w:color="auto" w:fill="auto"/>
            <w:vAlign w:val="center"/>
          </w:tcPr>
          <w:p w:rsidR="00203D54" w:rsidRPr="00EA0799" w:rsidRDefault="00203D54" w:rsidP="00203D54">
            <w:pPr>
              <w:spacing w:after="0" w:line="240" w:lineRule="auto"/>
              <w:ind w:left="709"/>
              <w:rPr>
                <w:rFonts w:ascii="Arial" w:hAnsi="Arial" w:cs="Arial"/>
                <w:b/>
                <w:sz w:val="24"/>
                <w:szCs w:val="24"/>
                <w:lang w:val="en-US" w:eastAsia="zh-CN"/>
              </w:rPr>
            </w:pPr>
            <w:r w:rsidRPr="00203D54">
              <w:rPr>
                <w:rFonts w:ascii="Arial" w:hAnsi="Arial" w:cs="Arial"/>
                <w:sz w:val="24"/>
                <w:szCs w:val="24"/>
                <w:lang w:val="en-US" w:eastAsia="zh-CN"/>
              </w:rPr>
              <w:t>Details of the reviews</w:t>
            </w:r>
            <w:r w:rsidR="00413E24">
              <w:rPr>
                <w:rFonts w:ascii="Arial" w:hAnsi="Arial" w:cs="Arial"/>
                <w:sz w:val="24"/>
                <w:szCs w:val="24"/>
                <w:lang w:val="en-US" w:eastAsia="zh-CN"/>
              </w:rPr>
              <w:t xml:space="preserve"> of the </w:t>
            </w:r>
            <w:proofErr w:type="spellStart"/>
            <w:r w:rsidR="00413E24">
              <w:rPr>
                <w:rFonts w:ascii="Arial" w:hAnsi="Arial" w:cs="Arial"/>
                <w:sz w:val="24"/>
                <w:szCs w:val="24"/>
                <w:lang w:val="en-US" w:eastAsia="zh-CN"/>
              </w:rPr>
              <w:t>MyPlan</w:t>
            </w:r>
            <w:proofErr w:type="spellEnd"/>
          </w:p>
        </w:tc>
        <w:tc>
          <w:tcPr>
            <w:tcW w:w="1603" w:type="dxa"/>
            <w:shd w:val="clear" w:color="auto" w:fill="auto"/>
            <w:vAlign w:val="center"/>
          </w:tcPr>
          <w:p w:rsidR="00203D54" w:rsidRPr="00690016" w:rsidRDefault="00203D54" w:rsidP="00690016">
            <w:pPr>
              <w:spacing w:after="0" w:line="240" w:lineRule="auto"/>
              <w:jc w:val="center"/>
              <w:rPr>
                <w:rFonts w:ascii="Arial" w:eastAsia="DengXian" w:hAnsi="Arial" w:cs="Arial"/>
                <w:b/>
                <w:sz w:val="40"/>
                <w:szCs w:val="40"/>
                <w:lang w:val="en-US" w:eastAsia="zh-CN"/>
              </w:rPr>
            </w:pPr>
          </w:p>
        </w:tc>
      </w:tr>
      <w:tr w:rsidR="00203D54" w:rsidTr="00EA0799">
        <w:tc>
          <w:tcPr>
            <w:tcW w:w="13291" w:type="dxa"/>
            <w:shd w:val="clear" w:color="auto" w:fill="auto"/>
            <w:vAlign w:val="center"/>
          </w:tcPr>
          <w:p w:rsidR="00203D54" w:rsidRPr="00EA0799" w:rsidRDefault="00203D54" w:rsidP="00EA0799">
            <w:pPr>
              <w:spacing w:after="0" w:line="240" w:lineRule="auto"/>
              <w:ind w:left="709"/>
              <w:rPr>
                <w:rFonts w:ascii="Arial" w:hAnsi="Arial" w:cs="Arial"/>
                <w:b/>
                <w:sz w:val="24"/>
                <w:szCs w:val="24"/>
                <w:lang w:val="en-US" w:eastAsia="zh-CN"/>
              </w:rPr>
            </w:pPr>
            <w:r w:rsidRPr="00203D54">
              <w:rPr>
                <w:rFonts w:ascii="Arial" w:hAnsi="Arial" w:cs="Arial"/>
                <w:sz w:val="24"/>
                <w:szCs w:val="24"/>
                <w:lang w:val="en-US" w:eastAsia="zh-CN"/>
              </w:rPr>
              <w:t>Information about advice given and how it</w:t>
            </w:r>
            <w:r w:rsidR="00EA0799">
              <w:rPr>
                <w:rFonts w:ascii="Arial" w:hAnsi="Arial" w:cs="Arial"/>
                <w:sz w:val="24"/>
                <w:szCs w:val="24"/>
                <w:lang w:val="en-US" w:eastAsia="zh-CN"/>
              </w:rPr>
              <w:t xml:space="preserve"> has </w:t>
            </w:r>
            <w:r w:rsidRPr="00203D54">
              <w:rPr>
                <w:rFonts w:ascii="Arial" w:hAnsi="Arial" w:cs="Arial"/>
                <w:sz w:val="24"/>
                <w:szCs w:val="24"/>
                <w:lang w:val="en-US" w:eastAsia="zh-CN"/>
              </w:rPr>
              <w:t xml:space="preserve">been used </w:t>
            </w:r>
            <w:r w:rsidR="00413E24">
              <w:rPr>
                <w:rFonts w:ascii="Arial" w:hAnsi="Arial" w:cs="Arial"/>
                <w:sz w:val="24"/>
                <w:szCs w:val="24"/>
                <w:lang w:val="en-US" w:eastAsia="zh-CN"/>
              </w:rPr>
              <w:t>– and the impact on the child/young person’s progress</w:t>
            </w:r>
          </w:p>
        </w:tc>
        <w:tc>
          <w:tcPr>
            <w:tcW w:w="1603" w:type="dxa"/>
            <w:shd w:val="clear" w:color="auto" w:fill="auto"/>
            <w:vAlign w:val="center"/>
          </w:tcPr>
          <w:p w:rsidR="00203D54" w:rsidRPr="00690016" w:rsidRDefault="00203D54" w:rsidP="00690016">
            <w:pPr>
              <w:spacing w:after="0" w:line="240" w:lineRule="auto"/>
              <w:jc w:val="center"/>
              <w:rPr>
                <w:rFonts w:ascii="Arial" w:eastAsia="DengXian" w:hAnsi="Arial" w:cs="Arial"/>
                <w:b/>
                <w:sz w:val="40"/>
                <w:szCs w:val="40"/>
                <w:lang w:val="en-US" w:eastAsia="zh-CN"/>
              </w:rPr>
            </w:pPr>
          </w:p>
        </w:tc>
      </w:tr>
      <w:tr w:rsidR="00203D54" w:rsidTr="00EA0799">
        <w:tc>
          <w:tcPr>
            <w:tcW w:w="13291" w:type="dxa"/>
            <w:shd w:val="clear" w:color="auto" w:fill="auto"/>
            <w:vAlign w:val="center"/>
          </w:tcPr>
          <w:p w:rsidR="00203D54" w:rsidRPr="00EA0799" w:rsidRDefault="00203D54" w:rsidP="00203D54">
            <w:pPr>
              <w:spacing w:after="0" w:line="240" w:lineRule="auto"/>
              <w:ind w:left="709"/>
              <w:rPr>
                <w:rFonts w:ascii="Arial" w:hAnsi="Arial" w:cs="Arial"/>
                <w:b/>
                <w:sz w:val="24"/>
                <w:szCs w:val="24"/>
                <w:lang w:val="en-US" w:eastAsia="zh-CN"/>
              </w:rPr>
            </w:pPr>
            <w:r w:rsidRPr="00203D54">
              <w:rPr>
                <w:rFonts w:ascii="Arial" w:hAnsi="Arial" w:cs="Arial"/>
                <w:sz w:val="24"/>
                <w:szCs w:val="24"/>
                <w:lang w:val="en-US" w:eastAsia="zh-CN"/>
              </w:rPr>
              <w:t>An attendance percentage for the current period with an additional summary sheet detailing codes to show the types of absence</w:t>
            </w:r>
          </w:p>
        </w:tc>
        <w:tc>
          <w:tcPr>
            <w:tcW w:w="1603" w:type="dxa"/>
            <w:shd w:val="clear" w:color="auto" w:fill="auto"/>
            <w:vAlign w:val="center"/>
          </w:tcPr>
          <w:p w:rsidR="00203D54" w:rsidRPr="00690016" w:rsidRDefault="00203D54" w:rsidP="00690016">
            <w:pPr>
              <w:spacing w:after="0" w:line="240" w:lineRule="auto"/>
              <w:jc w:val="center"/>
              <w:rPr>
                <w:rFonts w:ascii="Arial" w:eastAsia="DengXian" w:hAnsi="Arial" w:cs="Arial"/>
                <w:b/>
                <w:sz w:val="40"/>
                <w:szCs w:val="40"/>
                <w:lang w:val="en-US" w:eastAsia="zh-CN"/>
              </w:rPr>
            </w:pPr>
          </w:p>
        </w:tc>
      </w:tr>
      <w:tr w:rsidR="00203D54" w:rsidTr="00EA0799">
        <w:tc>
          <w:tcPr>
            <w:tcW w:w="13291" w:type="dxa"/>
            <w:shd w:val="clear" w:color="auto" w:fill="auto"/>
            <w:vAlign w:val="center"/>
          </w:tcPr>
          <w:p w:rsidR="00203D54" w:rsidRPr="00EA0799" w:rsidRDefault="00203D54" w:rsidP="00203D54">
            <w:pPr>
              <w:spacing w:after="0" w:line="240" w:lineRule="auto"/>
              <w:ind w:left="709"/>
              <w:rPr>
                <w:rFonts w:ascii="Arial" w:hAnsi="Arial" w:cs="Arial"/>
                <w:b/>
                <w:sz w:val="24"/>
                <w:szCs w:val="24"/>
                <w:lang w:val="en-US" w:eastAsia="zh-CN"/>
              </w:rPr>
            </w:pPr>
            <w:r w:rsidRPr="00203D54">
              <w:rPr>
                <w:rFonts w:ascii="Arial" w:hAnsi="Arial" w:cs="Arial"/>
                <w:sz w:val="24"/>
                <w:szCs w:val="24"/>
                <w:lang w:val="en-US" w:eastAsia="zh-CN"/>
              </w:rPr>
              <w:t xml:space="preserve">Details of the child/young person's attainment, progress, progress against age related expectations and progress against </w:t>
            </w:r>
            <w:r w:rsidRPr="00EA0799">
              <w:rPr>
                <w:rFonts w:ascii="Arial" w:hAnsi="Arial" w:cs="Arial"/>
                <w:sz w:val="24"/>
                <w:szCs w:val="24"/>
                <w:lang w:val="en-US" w:eastAsia="zh-CN"/>
              </w:rPr>
              <w:t>c</w:t>
            </w:r>
            <w:r w:rsidRPr="00203D54">
              <w:rPr>
                <w:rFonts w:ascii="Arial" w:hAnsi="Arial" w:cs="Arial"/>
                <w:sz w:val="24"/>
                <w:szCs w:val="24"/>
                <w:lang w:val="en-US" w:eastAsia="zh-CN"/>
              </w:rPr>
              <w:t>hildren</w:t>
            </w:r>
            <w:r w:rsidRPr="00EA0799">
              <w:rPr>
                <w:rFonts w:ascii="Arial" w:hAnsi="Arial" w:cs="Arial"/>
                <w:sz w:val="24"/>
                <w:szCs w:val="24"/>
                <w:lang w:val="en-US" w:eastAsia="zh-CN"/>
              </w:rPr>
              <w:t>/young people</w:t>
            </w:r>
            <w:r w:rsidRPr="00203D54">
              <w:rPr>
                <w:rFonts w:ascii="Arial" w:hAnsi="Arial" w:cs="Arial"/>
                <w:sz w:val="24"/>
                <w:szCs w:val="24"/>
                <w:lang w:val="en-US" w:eastAsia="zh-CN"/>
              </w:rPr>
              <w:t xml:space="preserve"> with and without similar SEN needs</w:t>
            </w:r>
          </w:p>
        </w:tc>
        <w:tc>
          <w:tcPr>
            <w:tcW w:w="1603" w:type="dxa"/>
            <w:shd w:val="clear" w:color="auto" w:fill="auto"/>
            <w:vAlign w:val="center"/>
          </w:tcPr>
          <w:p w:rsidR="00203D54" w:rsidRPr="00690016" w:rsidRDefault="00203D54" w:rsidP="00690016">
            <w:pPr>
              <w:spacing w:after="0" w:line="240" w:lineRule="auto"/>
              <w:jc w:val="center"/>
              <w:rPr>
                <w:rFonts w:ascii="Arial" w:eastAsia="DengXian" w:hAnsi="Arial" w:cs="Arial"/>
                <w:b/>
                <w:sz w:val="40"/>
                <w:szCs w:val="40"/>
                <w:lang w:val="en-US" w:eastAsia="zh-CN"/>
              </w:rPr>
            </w:pPr>
          </w:p>
        </w:tc>
      </w:tr>
      <w:tr w:rsidR="00203D54" w:rsidTr="00EA0799">
        <w:tc>
          <w:tcPr>
            <w:tcW w:w="13291" w:type="dxa"/>
            <w:shd w:val="clear" w:color="auto" w:fill="auto"/>
            <w:vAlign w:val="center"/>
          </w:tcPr>
          <w:p w:rsidR="00203D54" w:rsidRPr="00EA0799" w:rsidRDefault="00203D54" w:rsidP="00203D54">
            <w:pPr>
              <w:spacing w:after="0" w:line="240" w:lineRule="auto"/>
              <w:ind w:left="709"/>
              <w:rPr>
                <w:rFonts w:ascii="Arial" w:hAnsi="Arial" w:cs="Arial"/>
                <w:b/>
                <w:sz w:val="24"/>
                <w:szCs w:val="24"/>
                <w:lang w:val="en-US" w:eastAsia="zh-CN"/>
              </w:rPr>
            </w:pPr>
            <w:r w:rsidRPr="00203D54">
              <w:rPr>
                <w:rFonts w:ascii="Arial" w:hAnsi="Arial" w:cs="Arial"/>
                <w:sz w:val="24"/>
                <w:szCs w:val="24"/>
                <w:lang w:val="en-US" w:eastAsia="zh-CN"/>
              </w:rPr>
              <w:t xml:space="preserve">Details about moderation of </w:t>
            </w:r>
            <w:r w:rsidR="00413E24">
              <w:rPr>
                <w:rFonts w:ascii="Arial" w:hAnsi="Arial" w:cs="Arial"/>
                <w:sz w:val="24"/>
                <w:szCs w:val="24"/>
                <w:lang w:val="en-US" w:eastAsia="zh-CN"/>
              </w:rPr>
              <w:t xml:space="preserve">the </w:t>
            </w:r>
            <w:r w:rsidRPr="00203D54">
              <w:rPr>
                <w:rFonts w:ascii="Arial" w:hAnsi="Arial" w:cs="Arial"/>
                <w:sz w:val="24"/>
                <w:szCs w:val="24"/>
                <w:lang w:val="en-US" w:eastAsia="zh-CN"/>
              </w:rPr>
              <w:t xml:space="preserve">Sheffield Support Grid levels </w:t>
            </w:r>
          </w:p>
        </w:tc>
        <w:tc>
          <w:tcPr>
            <w:tcW w:w="1603" w:type="dxa"/>
            <w:shd w:val="clear" w:color="auto" w:fill="auto"/>
            <w:vAlign w:val="center"/>
          </w:tcPr>
          <w:p w:rsidR="00203D54" w:rsidRPr="00690016" w:rsidRDefault="00203D54" w:rsidP="00690016">
            <w:pPr>
              <w:spacing w:after="0" w:line="240" w:lineRule="auto"/>
              <w:jc w:val="center"/>
              <w:rPr>
                <w:rFonts w:ascii="Arial" w:eastAsia="DengXian" w:hAnsi="Arial" w:cs="Arial"/>
                <w:b/>
                <w:sz w:val="40"/>
                <w:szCs w:val="40"/>
                <w:lang w:val="en-US" w:eastAsia="zh-CN"/>
              </w:rPr>
            </w:pPr>
          </w:p>
        </w:tc>
      </w:tr>
      <w:tr w:rsidR="00203D54" w:rsidTr="00EA0799">
        <w:tc>
          <w:tcPr>
            <w:tcW w:w="13291" w:type="dxa"/>
            <w:shd w:val="clear" w:color="auto" w:fill="auto"/>
            <w:vAlign w:val="center"/>
          </w:tcPr>
          <w:p w:rsidR="00203D54" w:rsidRPr="00EA0799" w:rsidRDefault="00203D54" w:rsidP="00203D54">
            <w:pPr>
              <w:spacing w:after="0" w:line="240" w:lineRule="auto"/>
              <w:ind w:left="709"/>
              <w:rPr>
                <w:rFonts w:ascii="Arial" w:hAnsi="Arial" w:cs="Arial"/>
                <w:b/>
                <w:sz w:val="24"/>
                <w:szCs w:val="24"/>
                <w:lang w:val="en-US" w:eastAsia="zh-CN"/>
              </w:rPr>
            </w:pPr>
            <w:r w:rsidRPr="00203D54">
              <w:rPr>
                <w:rFonts w:ascii="Arial" w:hAnsi="Arial" w:cs="Arial"/>
                <w:sz w:val="24"/>
                <w:szCs w:val="24"/>
                <w:lang w:val="en-US" w:eastAsia="zh-CN"/>
              </w:rPr>
              <w:t xml:space="preserve">Evidence that quality assurance of </w:t>
            </w:r>
            <w:r w:rsidR="00413E24">
              <w:rPr>
                <w:rFonts w:ascii="Arial" w:hAnsi="Arial" w:cs="Arial"/>
                <w:sz w:val="24"/>
                <w:szCs w:val="24"/>
                <w:lang w:val="en-US" w:eastAsia="zh-CN"/>
              </w:rPr>
              <w:t xml:space="preserve">the </w:t>
            </w:r>
            <w:proofErr w:type="spellStart"/>
            <w:r w:rsidRPr="00203D54">
              <w:rPr>
                <w:rFonts w:ascii="Arial" w:hAnsi="Arial" w:cs="Arial"/>
                <w:sz w:val="24"/>
                <w:szCs w:val="24"/>
                <w:lang w:val="en-US" w:eastAsia="zh-CN"/>
              </w:rPr>
              <w:t>MyPlan</w:t>
            </w:r>
            <w:proofErr w:type="spellEnd"/>
            <w:r w:rsidRPr="00203D54">
              <w:rPr>
                <w:rFonts w:ascii="Arial" w:hAnsi="Arial" w:cs="Arial"/>
                <w:sz w:val="24"/>
                <w:szCs w:val="24"/>
                <w:lang w:val="en-US" w:eastAsia="zh-CN"/>
              </w:rPr>
              <w:t xml:space="preserve"> has taken place</w:t>
            </w:r>
          </w:p>
        </w:tc>
        <w:tc>
          <w:tcPr>
            <w:tcW w:w="1603" w:type="dxa"/>
            <w:shd w:val="clear" w:color="auto" w:fill="auto"/>
            <w:vAlign w:val="center"/>
          </w:tcPr>
          <w:p w:rsidR="00203D54" w:rsidRPr="00690016" w:rsidRDefault="00203D54" w:rsidP="00690016">
            <w:pPr>
              <w:spacing w:after="0" w:line="240" w:lineRule="auto"/>
              <w:jc w:val="center"/>
              <w:rPr>
                <w:rFonts w:ascii="Arial" w:eastAsia="DengXian" w:hAnsi="Arial" w:cs="Arial"/>
                <w:b/>
                <w:sz w:val="40"/>
                <w:szCs w:val="40"/>
                <w:lang w:val="en-US" w:eastAsia="zh-CN"/>
              </w:rPr>
            </w:pPr>
          </w:p>
        </w:tc>
      </w:tr>
      <w:tr w:rsidR="007C2A31" w:rsidTr="007C2A31">
        <w:trPr>
          <w:trHeight w:val="450"/>
        </w:trPr>
        <w:tc>
          <w:tcPr>
            <w:tcW w:w="13291" w:type="dxa"/>
            <w:shd w:val="clear" w:color="auto" w:fill="auto"/>
            <w:vAlign w:val="center"/>
          </w:tcPr>
          <w:p w:rsidR="007C2A31" w:rsidRPr="00EA0799" w:rsidRDefault="007C2A31" w:rsidP="00EA0799">
            <w:pPr>
              <w:spacing w:after="0" w:line="240" w:lineRule="auto"/>
              <w:rPr>
                <w:rFonts w:ascii="Arial" w:hAnsi="Arial" w:cs="Arial"/>
                <w:sz w:val="24"/>
                <w:szCs w:val="24"/>
                <w:lang w:val="en-US" w:eastAsia="zh-CN"/>
              </w:rPr>
            </w:pPr>
            <w:r w:rsidRPr="007C2A31">
              <w:rPr>
                <w:rFonts w:ascii="Arial" w:hAnsi="Arial" w:cs="Arial"/>
                <w:sz w:val="24"/>
                <w:szCs w:val="24"/>
                <w:lang w:val="en-US" w:eastAsia="zh-CN"/>
              </w:rPr>
              <w:t>A one page summary from the head teacher giving an overview to of the request</w:t>
            </w:r>
          </w:p>
        </w:tc>
        <w:tc>
          <w:tcPr>
            <w:tcW w:w="1603" w:type="dxa"/>
            <w:shd w:val="clear" w:color="auto" w:fill="auto"/>
            <w:vAlign w:val="center"/>
          </w:tcPr>
          <w:p w:rsidR="007C2A31" w:rsidRPr="007C2A31" w:rsidRDefault="007C2A31" w:rsidP="00690016">
            <w:pPr>
              <w:spacing w:after="0" w:line="240" w:lineRule="auto"/>
              <w:jc w:val="center"/>
              <w:rPr>
                <w:rFonts w:ascii="Arial" w:hAnsi="Arial" w:cs="Arial"/>
                <w:sz w:val="24"/>
                <w:szCs w:val="24"/>
                <w:lang w:val="en-US" w:eastAsia="zh-CN"/>
              </w:rPr>
            </w:pPr>
          </w:p>
        </w:tc>
      </w:tr>
      <w:tr w:rsidR="00203D54" w:rsidTr="00EA0799">
        <w:trPr>
          <w:trHeight w:val="931"/>
        </w:trPr>
        <w:tc>
          <w:tcPr>
            <w:tcW w:w="13291" w:type="dxa"/>
            <w:shd w:val="clear" w:color="auto" w:fill="auto"/>
            <w:vAlign w:val="center"/>
          </w:tcPr>
          <w:p w:rsidR="00203D54" w:rsidRPr="00EA0799" w:rsidRDefault="00EA0799" w:rsidP="00EA0799">
            <w:pPr>
              <w:spacing w:after="0" w:line="240" w:lineRule="auto"/>
              <w:rPr>
                <w:rFonts w:ascii="Arial" w:hAnsi="Arial" w:cs="Arial"/>
                <w:sz w:val="24"/>
                <w:szCs w:val="24"/>
                <w:lang w:val="en-US" w:eastAsia="zh-CN"/>
              </w:rPr>
            </w:pPr>
            <w:r w:rsidRPr="00EA0799">
              <w:rPr>
                <w:rFonts w:ascii="Arial" w:hAnsi="Arial" w:cs="Arial"/>
                <w:sz w:val="24"/>
                <w:szCs w:val="24"/>
                <w:lang w:val="en-US" w:eastAsia="zh-CN"/>
              </w:rPr>
              <w:t xml:space="preserve">Information from involved advice giving services such as Educational Psychologist, Health Therapy Services, Autism Education Team and Fusion. (Please provide copies of original reports as well as information in the </w:t>
            </w:r>
            <w:proofErr w:type="spellStart"/>
            <w:r w:rsidRPr="00EA0799">
              <w:rPr>
                <w:rFonts w:ascii="Arial" w:hAnsi="Arial" w:cs="Arial"/>
                <w:sz w:val="24"/>
                <w:szCs w:val="24"/>
                <w:lang w:val="en-US" w:eastAsia="zh-CN"/>
              </w:rPr>
              <w:t>MyPlan</w:t>
            </w:r>
            <w:proofErr w:type="spellEnd"/>
            <w:r w:rsidRPr="00EA0799">
              <w:rPr>
                <w:rFonts w:ascii="Arial" w:hAnsi="Arial" w:cs="Arial"/>
                <w:sz w:val="24"/>
                <w:szCs w:val="24"/>
                <w:lang w:val="en-US" w:eastAsia="zh-CN"/>
              </w:rPr>
              <w:t xml:space="preserve"> abou</w:t>
            </w:r>
            <w:r w:rsidR="007B3E83">
              <w:rPr>
                <w:rFonts w:ascii="Arial" w:hAnsi="Arial" w:cs="Arial"/>
                <w:sz w:val="24"/>
                <w:szCs w:val="24"/>
                <w:lang w:val="en-US" w:eastAsia="zh-CN"/>
              </w:rPr>
              <w:t>t how the advice has been used)</w:t>
            </w:r>
          </w:p>
        </w:tc>
        <w:tc>
          <w:tcPr>
            <w:tcW w:w="1603" w:type="dxa"/>
            <w:shd w:val="clear" w:color="auto" w:fill="auto"/>
            <w:vAlign w:val="center"/>
          </w:tcPr>
          <w:p w:rsidR="00203D54" w:rsidRPr="00690016" w:rsidRDefault="00203D54" w:rsidP="00690016">
            <w:pPr>
              <w:spacing w:after="0" w:line="240" w:lineRule="auto"/>
              <w:jc w:val="center"/>
              <w:rPr>
                <w:rFonts w:ascii="Arial" w:eastAsia="DengXian" w:hAnsi="Arial" w:cs="Arial"/>
                <w:b/>
                <w:sz w:val="40"/>
                <w:szCs w:val="40"/>
                <w:lang w:val="en-US" w:eastAsia="zh-CN"/>
              </w:rPr>
            </w:pPr>
          </w:p>
        </w:tc>
      </w:tr>
      <w:tr w:rsidR="00203D54" w:rsidTr="00EA0799">
        <w:trPr>
          <w:trHeight w:val="706"/>
        </w:trPr>
        <w:tc>
          <w:tcPr>
            <w:tcW w:w="13291" w:type="dxa"/>
            <w:shd w:val="clear" w:color="auto" w:fill="auto"/>
            <w:vAlign w:val="center"/>
          </w:tcPr>
          <w:p w:rsidR="00203D54" w:rsidRPr="00EA0799" w:rsidRDefault="00EA0799" w:rsidP="007B3E83">
            <w:pPr>
              <w:spacing w:after="0" w:line="240" w:lineRule="auto"/>
              <w:rPr>
                <w:rFonts w:ascii="Arial" w:hAnsi="Arial" w:cs="Arial"/>
                <w:sz w:val="24"/>
                <w:szCs w:val="24"/>
                <w:lang w:val="en-US" w:eastAsia="zh-CN"/>
              </w:rPr>
            </w:pPr>
            <w:r w:rsidRPr="00EA0799">
              <w:rPr>
                <w:rFonts w:ascii="Arial" w:hAnsi="Arial" w:cs="Arial"/>
                <w:sz w:val="24"/>
                <w:szCs w:val="24"/>
                <w:lang w:val="en-US" w:eastAsia="zh-CN"/>
              </w:rPr>
              <w:t>A provision map or timetable - this should specify the SEN support the child/young person is receiving</w:t>
            </w:r>
            <w:r w:rsidR="007B3E83">
              <w:rPr>
                <w:rFonts w:ascii="Arial" w:hAnsi="Arial" w:cs="Arial"/>
                <w:sz w:val="24"/>
                <w:szCs w:val="24"/>
                <w:lang w:val="en-US" w:eastAsia="zh-CN"/>
              </w:rPr>
              <w:t xml:space="preserve">, </w:t>
            </w:r>
            <w:r w:rsidRPr="00EA0799">
              <w:rPr>
                <w:rFonts w:ascii="Arial" w:hAnsi="Arial" w:cs="Arial"/>
                <w:sz w:val="24"/>
                <w:szCs w:val="24"/>
                <w:lang w:val="en-US" w:eastAsia="zh-CN"/>
              </w:rPr>
              <w:t>to include details of the environment (such as class size, class organisation, cohort, pupil numbers and staff rati</w:t>
            </w:r>
            <w:r w:rsidR="007B3E83">
              <w:rPr>
                <w:rFonts w:ascii="Arial" w:hAnsi="Arial" w:cs="Arial"/>
                <w:sz w:val="24"/>
                <w:szCs w:val="24"/>
                <w:lang w:val="en-US" w:eastAsia="zh-CN"/>
              </w:rPr>
              <w:t>o) and details of their timetable</w:t>
            </w:r>
          </w:p>
        </w:tc>
        <w:tc>
          <w:tcPr>
            <w:tcW w:w="1603" w:type="dxa"/>
            <w:shd w:val="clear" w:color="auto" w:fill="auto"/>
            <w:vAlign w:val="center"/>
          </w:tcPr>
          <w:p w:rsidR="00203D54" w:rsidRPr="00690016" w:rsidRDefault="00203D54" w:rsidP="00690016">
            <w:pPr>
              <w:spacing w:after="0" w:line="240" w:lineRule="auto"/>
              <w:jc w:val="center"/>
              <w:rPr>
                <w:rFonts w:ascii="Arial" w:eastAsia="DengXian" w:hAnsi="Arial" w:cs="Arial"/>
                <w:b/>
                <w:sz w:val="40"/>
                <w:szCs w:val="40"/>
                <w:lang w:val="en-US" w:eastAsia="zh-CN"/>
              </w:rPr>
            </w:pPr>
          </w:p>
        </w:tc>
      </w:tr>
      <w:tr w:rsidR="00203D54" w:rsidTr="00EA0799">
        <w:tc>
          <w:tcPr>
            <w:tcW w:w="13291" w:type="dxa"/>
            <w:shd w:val="clear" w:color="auto" w:fill="auto"/>
            <w:vAlign w:val="center"/>
          </w:tcPr>
          <w:p w:rsidR="00203D54" w:rsidRPr="00EA0799" w:rsidRDefault="00EA0799" w:rsidP="00EA0799">
            <w:pPr>
              <w:spacing w:after="0" w:line="240" w:lineRule="auto"/>
              <w:rPr>
                <w:rFonts w:ascii="Arial" w:hAnsi="Arial" w:cs="Arial"/>
                <w:sz w:val="24"/>
                <w:szCs w:val="24"/>
                <w:lang w:val="en-US" w:eastAsia="zh-CN"/>
              </w:rPr>
            </w:pPr>
            <w:r w:rsidRPr="00EA0799">
              <w:rPr>
                <w:rFonts w:ascii="Arial" w:hAnsi="Arial" w:cs="Arial"/>
                <w:sz w:val="24"/>
                <w:szCs w:val="24"/>
                <w:lang w:val="en-US" w:eastAsia="zh-CN"/>
              </w:rPr>
              <w:t xml:space="preserve">Information about any resources received from the locality (element 3) </w:t>
            </w:r>
          </w:p>
        </w:tc>
        <w:tc>
          <w:tcPr>
            <w:tcW w:w="1603" w:type="dxa"/>
            <w:shd w:val="clear" w:color="auto" w:fill="auto"/>
            <w:vAlign w:val="center"/>
          </w:tcPr>
          <w:p w:rsidR="00203D54" w:rsidRPr="00690016" w:rsidRDefault="00203D54" w:rsidP="00690016">
            <w:pPr>
              <w:spacing w:after="0" w:line="240" w:lineRule="auto"/>
              <w:jc w:val="center"/>
              <w:rPr>
                <w:rFonts w:ascii="Arial" w:eastAsia="DengXian" w:hAnsi="Arial" w:cs="Arial"/>
                <w:b/>
                <w:sz w:val="40"/>
                <w:szCs w:val="40"/>
                <w:lang w:val="en-US" w:eastAsia="zh-CN"/>
              </w:rPr>
            </w:pPr>
          </w:p>
        </w:tc>
      </w:tr>
      <w:tr w:rsidR="00203D54" w:rsidTr="007B3E83">
        <w:trPr>
          <w:trHeight w:val="608"/>
        </w:trPr>
        <w:tc>
          <w:tcPr>
            <w:tcW w:w="13291" w:type="dxa"/>
            <w:shd w:val="clear" w:color="auto" w:fill="auto"/>
            <w:vAlign w:val="center"/>
          </w:tcPr>
          <w:p w:rsidR="00203D54" w:rsidRPr="00EA0799" w:rsidRDefault="00EA0799" w:rsidP="00690016">
            <w:pPr>
              <w:spacing w:after="0" w:line="240" w:lineRule="auto"/>
              <w:rPr>
                <w:rFonts w:ascii="Arial" w:hAnsi="Arial" w:cs="Arial"/>
                <w:sz w:val="24"/>
                <w:szCs w:val="24"/>
                <w:lang w:val="en-US" w:eastAsia="zh-CN"/>
              </w:rPr>
            </w:pPr>
            <w:r w:rsidRPr="00EA0799">
              <w:rPr>
                <w:rFonts w:ascii="Arial" w:hAnsi="Arial" w:cs="Arial"/>
                <w:sz w:val="24"/>
                <w:szCs w:val="24"/>
                <w:lang w:val="en-US" w:eastAsia="zh-CN"/>
              </w:rPr>
              <w:t xml:space="preserve">Evidence of interventions and their impact </w:t>
            </w:r>
            <w:r w:rsidR="00413E24">
              <w:rPr>
                <w:rFonts w:ascii="Arial" w:hAnsi="Arial" w:cs="Arial"/>
                <w:sz w:val="24"/>
                <w:szCs w:val="24"/>
                <w:lang w:val="en-US" w:eastAsia="zh-CN"/>
              </w:rPr>
              <w:t xml:space="preserve">on progress </w:t>
            </w:r>
            <w:r w:rsidRPr="00EA0799">
              <w:rPr>
                <w:rFonts w:ascii="Arial" w:hAnsi="Arial" w:cs="Arial"/>
                <w:sz w:val="24"/>
                <w:szCs w:val="24"/>
                <w:lang w:val="en-US" w:eastAsia="zh-CN"/>
              </w:rPr>
              <w:t xml:space="preserve">such as in-school support, outreach services and/or alternative provision – this information should be included as part of the </w:t>
            </w:r>
            <w:proofErr w:type="spellStart"/>
            <w:r w:rsidRPr="00EA0799">
              <w:rPr>
                <w:rFonts w:ascii="Arial" w:hAnsi="Arial" w:cs="Arial"/>
                <w:sz w:val="24"/>
                <w:szCs w:val="24"/>
                <w:lang w:val="en-US" w:eastAsia="zh-CN"/>
              </w:rPr>
              <w:t>MyPlan</w:t>
            </w:r>
            <w:proofErr w:type="spellEnd"/>
            <w:r w:rsidRPr="00EA0799">
              <w:rPr>
                <w:rFonts w:ascii="Arial" w:hAnsi="Arial" w:cs="Arial"/>
                <w:sz w:val="24"/>
                <w:szCs w:val="24"/>
                <w:lang w:val="en-US" w:eastAsia="zh-CN"/>
              </w:rPr>
              <w:t xml:space="preserve"> reviews</w:t>
            </w:r>
          </w:p>
        </w:tc>
        <w:tc>
          <w:tcPr>
            <w:tcW w:w="1603" w:type="dxa"/>
            <w:shd w:val="clear" w:color="auto" w:fill="auto"/>
            <w:vAlign w:val="center"/>
          </w:tcPr>
          <w:p w:rsidR="00203D54" w:rsidRPr="00690016" w:rsidRDefault="00203D54" w:rsidP="00690016">
            <w:pPr>
              <w:spacing w:after="0" w:line="240" w:lineRule="auto"/>
              <w:jc w:val="center"/>
              <w:rPr>
                <w:rFonts w:ascii="Arial" w:eastAsia="DengXian" w:hAnsi="Arial" w:cs="Arial"/>
                <w:b/>
                <w:sz w:val="40"/>
                <w:szCs w:val="40"/>
                <w:lang w:val="en-US" w:eastAsia="zh-CN"/>
              </w:rPr>
            </w:pPr>
          </w:p>
        </w:tc>
      </w:tr>
      <w:tr w:rsidR="00203D54" w:rsidTr="00EA0799">
        <w:trPr>
          <w:trHeight w:val="704"/>
        </w:trPr>
        <w:tc>
          <w:tcPr>
            <w:tcW w:w="13291" w:type="dxa"/>
            <w:shd w:val="clear" w:color="auto" w:fill="auto"/>
            <w:vAlign w:val="center"/>
          </w:tcPr>
          <w:p w:rsidR="00203D54" w:rsidRPr="00EA0799" w:rsidRDefault="00EA0799" w:rsidP="00EA0799">
            <w:pPr>
              <w:spacing w:after="0" w:line="240" w:lineRule="auto"/>
              <w:rPr>
                <w:rFonts w:ascii="Arial" w:hAnsi="Arial" w:cs="Arial"/>
                <w:sz w:val="24"/>
                <w:szCs w:val="24"/>
                <w:lang w:val="en-US" w:eastAsia="zh-CN"/>
              </w:rPr>
            </w:pPr>
            <w:r w:rsidRPr="00EA0799">
              <w:rPr>
                <w:rFonts w:ascii="Arial" w:hAnsi="Arial" w:cs="Arial"/>
                <w:sz w:val="24"/>
                <w:szCs w:val="24"/>
                <w:lang w:val="en-US" w:eastAsia="zh-CN"/>
              </w:rPr>
              <w:t xml:space="preserve">Any other information or documentation you consider relevant - </w:t>
            </w:r>
            <w:proofErr w:type="spellStart"/>
            <w:r w:rsidRPr="00EA0799">
              <w:rPr>
                <w:rFonts w:ascii="Arial" w:hAnsi="Arial" w:cs="Arial"/>
                <w:sz w:val="24"/>
                <w:szCs w:val="24"/>
                <w:lang w:val="en-US" w:eastAsia="zh-CN"/>
              </w:rPr>
              <w:t>eg</w:t>
            </w:r>
            <w:proofErr w:type="spellEnd"/>
            <w:r w:rsidRPr="00EA0799">
              <w:rPr>
                <w:rFonts w:ascii="Arial" w:hAnsi="Arial" w:cs="Arial"/>
                <w:sz w:val="24"/>
                <w:szCs w:val="24"/>
                <w:lang w:val="en-US" w:eastAsia="zh-CN"/>
              </w:rPr>
              <w:t xml:space="preserve">  exclusions, latest school reports, notes from any meetings with professionals (to include locality panel meetings, PIP and SIP), an individual health care plan</w:t>
            </w:r>
          </w:p>
        </w:tc>
        <w:tc>
          <w:tcPr>
            <w:tcW w:w="1603" w:type="dxa"/>
            <w:shd w:val="clear" w:color="auto" w:fill="auto"/>
            <w:vAlign w:val="center"/>
          </w:tcPr>
          <w:p w:rsidR="00203D54" w:rsidRPr="00690016" w:rsidRDefault="00203D54" w:rsidP="00690016">
            <w:pPr>
              <w:spacing w:after="0" w:line="240" w:lineRule="auto"/>
              <w:jc w:val="center"/>
              <w:rPr>
                <w:rFonts w:ascii="Arial" w:eastAsia="DengXian" w:hAnsi="Arial" w:cs="Arial"/>
                <w:b/>
                <w:sz w:val="40"/>
                <w:szCs w:val="40"/>
                <w:lang w:val="en-US" w:eastAsia="zh-CN"/>
              </w:rPr>
            </w:pPr>
          </w:p>
        </w:tc>
      </w:tr>
    </w:tbl>
    <w:p w:rsidR="007C2A31" w:rsidRPr="007C2A31" w:rsidRDefault="007C2A31" w:rsidP="003A1481">
      <w:pPr>
        <w:spacing w:after="240" w:line="240" w:lineRule="auto"/>
        <w:rPr>
          <w:rFonts w:ascii="Arial" w:eastAsia="DengXian" w:hAnsi="Arial" w:cs="Arial"/>
          <w:b/>
          <w:sz w:val="8"/>
          <w:szCs w:val="8"/>
          <w:lang w:val="en-US" w:eastAsia="zh-CN"/>
        </w:rPr>
      </w:pPr>
    </w:p>
    <w:p w:rsidR="003137FF" w:rsidRPr="003137FF" w:rsidRDefault="00EA0799" w:rsidP="003A1481">
      <w:pPr>
        <w:spacing w:after="240" w:line="240" w:lineRule="auto"/>
        <w:rPr>
          <w:rFonts w:ascii="Arial" w:eastAsia="DengXian" w:hAnsi="Arial" w:cs="Arial"/>
          <w:b/>
          <w:sz w:val="24"/>
          <w:szCs w:val="24"/>
          <w:lang w:val="en-US" w:eastAsia="zh-CN"/>
        </w:rPr>
      </w:pPr>
      <w:r>
        <w:rPr>
          <w:rFonts w:ascii="Arial" w:eastAsia="DengXian" w:hAnsi="Arial" w:cs="Arial"/>
          <w:b/>
          <w:sz w:val="24"/>
          <w:szCs w:val="24"/>
          <w:lang w:val="en-US" w:eastAsia="zh-CN"/>
        </w:rPr>
        <w:t xml:space="preserve">* </w:t>
      </w:r>
      <w:r w:rsidRPr="00EA0799">
        <w:rPr>
          <w:rFonts w:ascii="Arial" w:eastAsia="DengXian" w:hAnsi="Arial" w:cs="Arial"/>
          <w:sz w:val="24"/>
          <w:szCs w:val="24"/>
          <w:lang w:val="en-US" w:eastAsia="zh-CN"/>
        </w:rPr>
        <w:t xml:space="preserve">For advice and guidance about </w:t>
      </w:r>
      <w:proofErr w:type="spellStart"/>
      <w:r w:rsidRPr="00EA0799">
        <w:rPr>
          <w:rFonts w:ascii="Arial" w:eastAsia="DengXian" w:hAnsi="Arial" w:cs="Arial"/>
          <w:sz w:val="24"/>
          <w:szCs w:val="24"/>
          <w:lang w:val="en-US" w:eastAsia="zh-CN"/>
        </w:rPr>
        <w:t>MyPlans</w:t>
      </w:r>
      <w:proofErr w:type="spellEnd"/>
      <w:r w:rsidRPr="00EA0799">
        <w:rPr>
          <w:rFonts w:ascii="Arial" w:eastAsia="DengXian" w:hAnsi="Arial" w:cs="Arial"/>
          <w:sz w:val="24"/>
          <w:szCs w:val="24"/>
          <w:lang w:val="en-US" w:eastAsia="zh-CN"/>
        </w:rPr>
        <w:t xml:space="preserve"> please consult with your locality lead SENC</w:t>
      </w:r>
      <w:r>
        <w:rPr>
          <w:rFonts w:ascii="Arial" w:eastAsia="DengXian" w:hAnsi="Arial" w:cs="Arial"/>
          <w:sz w:val="24"/>
          <w:szCs w:val="24"/>
          <w:lang w:val="en-US" w:eastAsia="zh-CN"/>
        </w:rPr>
        <w:t>o</w:t>
      </w:r>
      <w:r w:rsidRPr="00EA0799">
        <w:rPr>
          <w:rFonts w:ascii="Arial" w:eastAsia="DengXian" w:hAnsi="Arial" w:cs="Arial"/>
          <w:sz w:val="24"/>
          <w:szCs w:val="24"/>
          <w:lang w:val="en-US" w:eastAsia="zh-CN"/>
        </w:rPr>
        <w:t>.</w:t>
      </w:r>
    </w:p>
    <w:sectPr w:rsidR="003137FF" w:rsidRPr="003137FF" w:rsidSect="00EA0799">
      <w:pgSz w:w="16838" w:h="11906" w:orient="landscape"/>
      <w:pgMar w:top="720" w:right="720" w:bottom="720" w:left="720" w:header="708" w:footer="3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D91" w:rsidRDefault="00543D91" w:rsidP="00C57404">
      <w:pPr>
        <w:spacing w:after="0" w:line="240" w:lineRule="auto"/>
      </w:pPr>
      <w:r>
        <w:separator/>
      </w:r>
    </w:p>
  </w:endnote>
  <w:endnote w:type="continuationSeparator" w:id="0">
    <w:p w:rsidR="00543D91" w:rsidRDefault="00543D91" w:rsidP="00C57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w:altName w:val="等线"/>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404" w:rsidRDefault="00C57404" w:rsidP="00C57404">
    <w:pPr>
      <w:pStyle w:val="Footer"/>
      <w:jc w:val="right"/>
    </w:pPr>
    <w:r>
      <w:rPr>
        <w:noProof/>
        <w:lang w:eastAsia="en-GB"/>
      </w:rPr>
      <w:drawing>
        <wp:inline distT="0" distB="0" distL="0" distR="0" wp14:anchorId="7A714042" wp14:editId="65BB1544">
          <wp:extent cx="1004047" cy="787957"/>
          <wp:effectExtent l="0" t="0" r="5715" b="0"/>
          <wp:docPr id="1" name="3 colour port logos crop.jpg" descr="Sheffiel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lour port logos crop.jpg" descr="Sheffield City Council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78462" r="7179" b="45000"/>
                  <a:stretch/>
                </pic:blipFill>
                <pic:spPr bwMode="auto">
                  <a:xfrm>
                    <a:off x="0" y="0"/>
                    <a:ext cx="1007989" cy="791051"/>
                  </a:xfrm>
                  <a:prstGeom prst="rect">
                    <a:avLst/>
                  </a:prstGeom>
                  <a:noFill/>
                  <a:ln>
                    <a:noFill/>
                  </a:ln>
                  <a:extLst>
                    <a:ext uri="{53640926-AAD7-44D8-BBD7-CCE9431645EC}">
                      <a14:shadowObscured xmlns:a14="http://schemas.microsoft.com/office/drawing/2010/main"/>
                    </a:ext>
                  </a:extLst>
                </pic:spPr>
              </pic:pic>
            </a:graphicData>
          </a:graphic>
        </wp:inline>
      </w:drawing>
    </w:r>
  </w:p>
  <w:p w:rsidR="00C57404" w:rsidRDefault="00C57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D91" w:rsidRDefault="00543D91" w:rsidP="00C57404">
      <w:pPr>
        <w:spacing w:after="0" w:line="240" w:lineRule="auto"/>
      </w:pPr>
      <w:r>
        <w:separator/>
      </w:r>
    </w:p>
  </w:footnote>
  <w:footnote w:type="continuationSeparator" w:id="0">
    <w:p w:rsidR="00543D91" w:rsidRDefault="00543D91" w:rsidP="00C574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60B"/>
    <w:multiLevelType w:val="hybridMultilevel"/>
    <w:tmpl w:val="CF6CE4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7614FEC"/>
    <w:multiLevelType w:val="hybridMultilevel"/>
    <w:tmpl w:val="B2D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EF201F"/>
    <w:multiLevelType w:val="hybridMultilevel"/>
    <w:tmpl w:val="76FAF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C3F53C3"/>
    <w:multiLevelType w:val="hybridMultilevel"/>
    <w:tmpl w:val="72DE3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5F2178"/>
    <w:multiLevelType w:val="hybridMultilevel"/>
    <w:tmpl w:val="6028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B5316C"/>
    <w:multiLevelType w:val="hybridMultilevel"/>
    <w:tmpl w:val="71FC2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0347AD"/>
    <w:multiLevelType w:val="hybridMultilevel"/>
    <w:tmpl w:val="BA96B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0D7E52"/>
    <w:multiLevelType w:val="hybridMultilevel"/>
    <w:tmpl w:val="FDEA8CCE"/>
    <w:lvl w:ilvl="0" w:tplc="A6602476">
      <w:start w:val="4"/>
      <w:numFmt w:val="bullet"/>
      <w:lvlText w:val="-"/>
      <w:lvlJc w:val="left"/>
      <w:pPr>
        <w:ind w:left="420" w:hanging="360"/>
      </w:pPr>
      <w:rPr>
        <w:rFonts w:ascii="Arial" w:eastAsia="DengXi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nsid w:val="35861EA0"/>
    <w:multiLevelType w:val="hybridMultilevel"/>
    <w:tmpl w:val="26A2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D87FFB"/>
    <w:multiLevelType w:val="hybridMultilevel"/>
    <w:tmpl w:val="B5C277EE"/>
    <w:lvl w:ilvl="0" w:tplc="08090001">
      <w:start w:val="1"/>
      <w:numFmt w:val="bullet"/>
      <w:lvlText w:val=""/>
      <w:lvlJc w:val="left"/>
      <w:pPr>
        <w:ind w:left="720" w:hanging="360"/>
      </w:pPr>
      <w:rPr>
        <w:rFonts w:ascii="Symbol" w:hAnsi="Symbol" w:hint="default"/>
      </w:rPr>
    </w:lvl>
    <w:lvl w:ilvl="1" w:tplc="582AA4C2">
      <w:numFmt w:val="bullet"/>
      <w:lvlText w:val="•"/>
      <w:lvlJc w:val="left"/>
      <w:pPr>
        <w:ind w:left="1440" w:hanging="360"/>
      </w:pPr>
      <w:rPr>
        <w:rFonts w:ascii="Arial" w:eastAsia="DengXi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364440"/>
    <w:multiLevelType w:val="hybridMultilevel"/>
    <w:tmpl w:val="04D23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6D2675"/>
    <w:multiLevelType w:val="hybridMultilevel"/>
    <w:tmpl w:val="45B6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6D24A8"/>
    <w:multiLevelType w:val="hybridMultilevel"/>
    <w:tmpl w:val="DF824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D71F61"/>
    <w:multiLevelType w:val="hybridMultilevel"/>
    <w:tmpl w:val="B02C021A"/>
    <w:lvl w:ilvl="0" w:tplc="C5749592">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52C78FA"/>
    <w:multiLevelType w:val="hybridMultilevel"/>
    <w:tmpl w:val="B0F428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8CE4078"/>
    <w:multiLevelType w:val="hybridMultilevel"/>
    <w:tmpl w:val="1DE64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A70778"/>
    <w:multiLevelType w:val="hybridMultilevel"/>
    <w:tmpl w:val="76AAF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4C376C"/>
    <w:multiLevelType w:val="hybridMultilevel"/>
    <w:tmpl w:val="C838C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671535"/>
    <w:multiLevelType w:val="hybridMultilevel"/>
    <w:tmpl w:val="76FAF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E61B8C"/>
    <w:multiLevelType w:val="hybridMultilevel"/>
    <w:tmpl w:val="1CF8C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9C18A7"/>
    <w:multiLevelType w:val="hybridMultilevel"/>
    <w:tmpl w:val="F7E48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A52F9C"/>
    <w:multiLevelType w:val="hybridMultilevel"/>
    <w:tmpl w:val="41A83A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62F47C6D"/>
    <w:multiLevelType w:val="multilevel"/>
    <w:tmpl w:val="51AC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4393830"/>
    <w:multiLevelType w:val="multilevel"/>
    <w:tmpl w:val="6F02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7590806"/>
    <w:multiLevelType w:val="hybridMultilevel"/>
    <w:tmpl w:val="04D238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3DC0090"/>
    <w:multiLevelType w:val="hybridMultilevel"/>
    <w:tmpl w:val="9E78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6"/>
  </w:num>
  <w:num w:numId="4">
    <w:abstractNumId w:val="7"/>
  </w:num>
  <w:num w:numId="5">
    <w:abstractNumId w:val="17"/>
  </w:num>
  <w:num w:numId="6">
    <w:abstractNumId w:val="13"/>
  </w:num>
  <w:num w:numId="7">
    <w:abstractNumId w:val="2"/>
  </w:num>
  <w:num w:numId="8">
    <w:abstractNumId w:val="3"/>
  </w:num>
  <w:num w:numId="9">
    <w:abstractNumId w:val="1"/>
  </w:num>
  <w:num w:numId="10">
    <w:abstractNumId w:val="16"/>
  </w:num>
  <w:num w:numId="11">
    <w:abstractNumId w:val="24"/>
  </w:num>
  <w:num w:numId="12">
    <w:abstractNumId w:val="5"/>
  </w:num>
  <w:num w:numId="13">
    <w:abstractNumId w:val="10"/>
  </w:num>
  <w:num w:numId="14">
    <w:abstractNumId w:val="19"/>
  </w:num>
  <w:num w:numId="15">
    <w:abstractNumId w:val="9"/>
  </w:num>
  <w:num w:numId="16">
    <w:abstractNumId w:val="4"/>
  </w:num>
  <w:num w:numId="17">
    <w:abstractNumId w:val="14"/>
  </w:num>
  <w:num w:numId="18">
    <w:abstractNumId w:val="0"/>
  </w:num>
  <w:num w:numId="19">
    <w:abstractNumId w:val="25"/>
  </w:num>
  <w:num w:numId="20">
    <w:abstractNumId w:val="8"/>
  </w:num>
  <w:num w:numId="21">
    <w:abstractNumId w:val="20"/>
  </w:num>
  <w:num w:numId="22">
    <w:abstractNumId w:val="15"/>
  </w:num>
  <w:num w:numId="23">
    <w:abstractNumId w:val="21"/>
  </w:num>
  <w:num w:numId="24">
    <w:abstractNumId w:val="15"/>
  </w:num>
  <w:num w:numId="25">
    <w:abstractNumId w:val="23"/>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D6"/>
    <w:rsid w:val="00035A22"/>
    <w:rsid w:val="0004492D"/>
    <w:rsid w:val="000A1743"/>
    <w:rsid w:val="000B0D10"/>
    <w:rsid w:val="000B6E58"/>
    <w:rsid w:val="000C1671"/>
    <w:rsid w:val="000D6E33"/>
    <w:rsid w:val="00133777"/>
    <w:rsid w:val="001A09EA"/>
    <w:rsid w:val="001D726E"/>
    <w:rsid w:val="001E07F1"/>
    <w:rsid w:val="0020190F"/>
    <w:rsid w:val="00203D54"/>
    <w:rsid w:val="00242780"/>
    <w:rsid w:val="002A5030"/>
    <w:rsid w:val="002A6296"/>
    <w:rsid w:val="002D1B8A"/>
    <w:rsid w:val="003025F2"/>
    <w:rsid w:val="00307E70"/>
    <w:rsid w:val="003137FF"/>
    <w:rsid w:val="00314531"/>
    <w:rsid w:val="003165AD"/>
    <w:rsid w:val="00320417"/>
    <w:rsid w:val="0032619F"/>
    <w:rsid w:val="003276A7"/>
    <w:rsid w:val="00362E28"/>
    <w:rsid w:val="003943BE"/>
    <w:rsid w:val="00396F5C"/>
    <w:rsid w:val="003A1481"/>
    <w:rsid w:val="003D4FBB"/>
    <w:rsid w:val="00412B15"/>
    <w:rsid w:val="00413E24"/>
    <w:rsid w:val="00423A11"/>
    <w:rsid w:val="00430E2A"/>
    <w:rsid w:val="00436628"/>
    <w:rsid w:val="004551D0"/>
    <w:rsid w:val="00487D0B"/>
    <w:rsid w:val="004A75E2"/>
    <w:rsid w:val="004B15BF"/>
    <w:rsid w:val="004B4B93"/>
    <w:rsid w:val="005376D1"/>
    <w:rsid w:val="00541FE7"/>
    <w:rsid w:val="00543D91"/>
    <w:rsid w:val="005478DB"/>
    <w:rsid w:val="005550AD"/>
    <w:rsid w:val="005874A1"/>
    <w:rsid w:val="00593372"/>
    <w:rsid w:val="005A51A0"/>
    <w:rsid w:val="00610D55"/>
    <w:rsid w:val="00623A7F"/>
    <w:rsid w:val="00632319"/>
    <w:rsid w:val="00644FD3"/>
    <w:rsid w:val="006507A3"/>
    <w:rsid w:val="00670D39"/>
    <w:rsid w:val="00673ADC"/>
    <w:rsid w:val="00674E7F"/>
    <w:rsid w:val="00684A40"/>
    <w:rsid w:val="00690016"/>
    <w:rsid w:val="006A6AF6"/>
    <w:rsid w:val="006B0FDB"/>
    <w:rsid w:val="006B7FC1"/>
    <w:rsid w:val="006C1C72"/>
    <w:rsid w:val="006D52E9"/>
    <w:rsid w:val="007971A2"/>
    <w:rsid w:val="007B3E83"/>
    <w:rsid w:val="007C2970"/>
    <w:rsid w:val="007C2A31"/>
    <w:rsid w:val="007D2490"/>
    <w:rsid w:val="00807446"/>
    <w:rsid w:val="008172D6"/>
    <w:rsid w:val="008345B4"/>
    <w:rsid w:val="008543E8"/>
    <w:rsid w:val="00856FF4"/>
    <w:rsid w:val="008C25F5"/>
    <w:rsid w:val="008C70D4"/>
    <w:rsid w:val="008E4AB7"/>
    <w:rsid w:val="008E69BF"/>
    <w:rsid w:val="00926894"/>
    <w:rsid w:val="00962CAB"/>
    <w:rsid w:val="00977B02"/>
    <w:rsid w:val="00992AA5"/>
    <w:rsid w:val="009C1799"/>
    <w:rsid w:val="009E3CB5"/>
    <w:rsid w:val="009E61E4"/>
    <w:rsid w:val="009F0BD5"/>
    <w:rsid w:val="00A11B31"/>
    <w:rsid w:val="00A76349"/>
    <w:rsid w:val="00A82216"/>
    <w:rsid w:val="00AE06C4"/>
    <w:rsid w:val="00B031E4"/>
    <w:rsid w:val="00B17295"/>
    <w:rsid w:val="00B50F83"/>
    <w:rsid w:val="00B76979"/>
    <w:rsid w:val="00BA60B5"/>
    <w:rsid w:val="00C179E4"/>
    <w:rsid w:val="00C5522F"/>
    <w:rsid w:val="00C57404"/>
    <w:rsid w:val="00C6504D"/>
    <w:rsid w:val="00D01A52"/>
    <w:rsid w:val="00D44634"/>
    <w:rsid w:val="00D73E40"/>
    <w:rsid w:val="00DC1B6B"/>
    <w:rsid w:val="00DD5F17"/>
    <w:rsid w:val="00E55F7A"/>
    <w:rsid w:val="00EA026B"/>
    <w:rsid w:val="00EA0799"/>
    <w:rsid w:val="00EA100B"/>
    <w:rsid w:val="00EC4E75"/>
    <w:rsid w:val="00F13477"/>
    <w:rsid w:val="00F206E6"/>
    <w:rsid w:val="00F71A4C"/>
    <w:rsid w:val="00FC317D"/>
    <w:rsid w:val="00FF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2D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2D6"/>
    <w:pPr>
      <w:ind w:left="720"/>
      <w:contextualSpacing/>
    </w:pPr>
  </w:style>
  <w:style w:type="character" w:styleId="CommentReference">
    <w:name w:val="annotation reference"/>
    <w:basedOn w:val="DefaultParagraphFont"/>
    <w:rsid w:val="008172D6"/>
    <w:rPr>
      <w:sz w:val="16"/>
      <w:szCs w:val="16"/>
    </w:rPr>
  </w:style>
  <w:style w:type="paragraph" w:styleId="CommentText">
    <w:name w:val="annotation text"/>
    <w:basedOn w:val="Normal"/>
    <w:link w:val="CommentTextChar"/>
    <w:rsid w:val="008172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172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17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D6"/>
    <w:rPr>
      <w:rFonts w:ascii="Tahoma" w:hAnsi="Tahoma" w:cs="Tahoma"/>
      <w:sz w:val="16"/>
      <w:szCs w:val="16"/>
    </w:rPr>
  </w:style>
  <w:style w:type="table" w:styleId="TableGrid">
    <w:name w:val="Table Grid"/>
    <w:basedOn w:val="TableNormal"/>
    <w:uiPriority w:val="59"/>
    <w:rsid w:val="00817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A51A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A51A0"/>
    <w:rPr>
      <w:rFonts w:ascii="Times New Roman" w:eastAsia="Times New Roman" w:hAnsi="Times New Roman" w:cs="Times New Roman"/>
      <w:b/>
      <w:bCs/>
      <w:sz w:val="20"/>
      <w:szCs w:val="20"/>
    </w:rPr>
  </w:style>
  <w:style w:type="paragraph" w:customStyle="1" w:styleId="Default">
    <w:name w:val="Default"/>
    <w:rsid w:val="00992AA5"/>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0A1743"/>
    <w:rPr>
      <w:b/>
      <w:bCs/>
    </w:rPr>
  </w:style>
  <w:style w:type="character" w:styleId="Hyperlink">
    <w:name w:val="Hyperlink"/>
    <w:basedOn w:val="DefaultParagraphFont"/>
    <w:uiPriority w:val="99"/>
    <w:unhideWhenUsed/>
    <w:rsid w:val="000A1743"/>
    <w:rPr>
      <w:color w:val="0000FF" w:themeColor="hyperlink"/>
      <w:u w:val="single"/>
    </w:rPr>
  </w:style>
  <w:style w:type="paragraph" w:styleId="Header">
    <w:name w:val="header"/>
    <w:basedOn w:val="Normal"/>
    <w:link w:val="HeaderChar"/>
    <w:uiPriority w:val="99"/>
    <w:unhideWhenUsed/>
    <w:rsid w:val="00C57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404"/>
  </w:style>
  <w:style w:type="paragraph" w:styleId="Footer">
    <w:name w:val="footer"/>
    <w:basedOn w:val="Normal"/>
    <w:link w:val="FooterChar"/>
    <w:uiPriority w:val="99"/>
    <w:unhideWhenUsed/>
    <w:rsid w:val="00C57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404"/>
  </w:style>
  <w:style w:type="paragraph" w:styleId="NormalWeb">
    <w:name w:val="Normal (Web)"/>
    <w:basedOn w:val="Normal"/>
    <w:uiPriority w:val="99"/>
    <w:semiHidden/>
    <w:unhideWhenUsed/>
    <w:rsid w:val="00203D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2D6"/>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2D6"/>
    <w:pPr>
      <w:ind w:left="720"/>
      <w:contextualSpacing/>
    </w:pPr>
  </w:style>
  <w:style w:type="character" w:styleId="CommentReference">
    <w:name w:val="annotation reference"/>
    <w:basedOn w:val="DefaultParagraphFont"/>
    <w:rsid w:val="008172D6"/>
    <w:rPr>
      <w:sz w:val="16"/>
      <w:szCs w:val="16"/>
    </w:rPr>
  </w:style>
  <w:style w:type="paragraph" w:styleId="CommentText">
    <w:name w:val="annotation text"/>
    <w:basedOn w:val="Normal"/>
    <w:link w:val="CommentTextChar"/>
    <w:rsid w:val="008172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172D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17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2D6"/>
    <w:rPr>
      <w:rFonts w:ascii="Tahoma" w:hAnsi="Tahoma" w:cs="Tahoma"/>
      <w:sz w:val="16"/>
      <w:szCs w:val="16"/>
    </w:rPr>
  </w:style>
  <w:style w:type="table" w:styleId="TableGrid">
    <w:name w:val="Table Grid"/>
    <w:basedOn w:val="TableNormal"/>
    <w:uiPriority w:val="59"/>
    <w:rsid w:val="00817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A51A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A51A0"/>
    <w:rPr>
      <w:rFonts w:ascii="Times New Roman" w:eastAsia="Times New Roman" w:hAnsi="Times New Roman" w:cs="Times New Roman"/>
      <w:b/>
      <w:bCs/>
      <w:sz w:val="20"/>
      <w:szCs w:val="20"/>
    </w:rPr>
  </w:style>
  <w:style w:type="paragraph" w:customStyle="1" w:styleId="Default">
    <w:name w:val="Default"/>
    <w:rsid w:val="00992AA5"/>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0A1743"/>
    <w:rPr>
      <w:b/>
      <w:bCs/>
    </w:rPr>
  </w:style>
  <w:style w:type="character" w:styleId="Hyperlink">
    <w:name w:val="Hyperlink"/>
    <w:basedOn w:val="DefaultParagraphFont"/>
    <w:uiPriority w:val="99"/>
    <w:unhideWhenUsed/>
    <w:rsid w:val="000A1743"/>
    <w:rPr>
      <w:color w:val="0000FF" w:themeColor="hyperlink"/>
      <w:u w:val="single"/>
    </w:rPr>
  </w:style>
  <w:style w:type="paragraph" w:styleId="Header">
    <w:name w:val="header"/>
    <w:basedOn w:val="Normal"/>
    <w:link w:val="HeaderChar"/>
    <w:uiPriority w:val="99"/>
    <w:unhideWhenUsed/>
    <w:rsid w:val="00C57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404"/>
  </w:style>
  <w:style w:type="paragraph" w:styleId="Footer">
    <w:name w:val="footer"/>
    <w:basedOn w:val="Normal"/>
    <w:link w:val="FooterChar"/>
    <w:uiPriority w:val="99"/>
    <w:unhideWhenUsed/>
    <w:rsid w:val="00C57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404"/>
  </w:style>
  <w:style w:type="paragraph" w:styleId="NormalWeb">
    <w:name w:val="Normal (Web)"/>
    <w:basedOn w:val="Normal"/>
    <w:uiPriority w:val="99"/>
    <w:semiHidden/>
    <w:unhideWhenUsed/>
    <w:rsid w:val="00203D5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60345">
      <w:bodyDiv w:val="1"/>
      <w:marLeft w:val="0"/>
      <w:marRight w:val="0"/>
      <w:marTop w:val="0"/>
      <w:marBottom w:val="0"/>
      <w:divBdr>
        <w:top w:val="none" w:sz="0" w:space="0" w:color="auto"/>
        <w:left w:val="none" w:sz="0" w:space="0" w:color="auto"/>
        <w:bottom w:val="none" w:sz="0" w:space="0" w:color="auto"/>
        <w:right w:val="none" w:sz="0" w:space="0" w:color="auto"/>
      </w:divBdr>
    </w:div>
    <w:div w:id="917398385">
      <w:bodyDiv w:val="1"/>
      <w:marLeft w:val="0"/>
      <w:marRight w:val="0"/>
      <w:marTop w:val="0"/>
      <w:marBottom w:val="0"/>
      <w:divBdr>
        <w:top w:val="none" w:sz="0" w:space="0" w:color="auto"/>
        <w:left w:val="none" w:sz="0" w:space="0" w:color="auto"/>
        <w:bottom w:val="none" w:sz="0" w:space="0" w:color="auto"/>
        <w:right w:val="none" w:sz="0" w:space="0" w:color="auto"/>
      </w:divBdr>
    </w:div>
    <w:div w:id="1264413507">
      <w:bodyDiv w:val="1"/>
      <w:marLeft w:val="0"/>
      <w:marRight w:val="0"/>
      <w:marTop w:val="0"/>
      <w:marBottom w:val="0"/>
      <w:divBdr>
        <w:top w:val="none" w:sz="0" w:space="0" w:color="auto"/>
        <w:left w:val="none" w:sz="0" w:space="0" w:color="auto"/>
        <w:bottom w:val="none" w:sz="0" w:space="0" w:color="auto"/>
        <w:right w:val="none" w:sz="0" w:space="0" w:color="auto"/>
      </w:divBdr>
    </w:div>
    <w:div w:id="1362780973">
      <w:bodyDiv w:val="1"/>
      <w:marLeft w:val="0"/>
      <w:marRight w:val="0"/>
      <w:marTop w:val="0"/>
      <w:marBottom w:val="0"/>
      <w:divBdr>
        <w:top w:val="none" w:sz="0" w:space="0" w:color="auto"/>
        <w:left w:val="none" w:sz="0" w:space="0" w:color="auto"/>
        <w:bottom w:val="none" w:sz="0" w:space="0" w:color="auto"/>
        <w:right w:val="none" w:sz="0" w:space="0" w:color="auto"/>
      </w:divBdr>
    </w:div>
    <w:div w:id="1507741912">
      <w:bodyDiv w:val="1"/>
      <w:marLeft w:val="0"/>
      <w:marRight w:val="0"/>
      <w:marTop w:val="0"/>
      <w:marBottom w:val="0"/>
      <w:divBdr>
        <w:top w:val="none" w:sz="0" w:space="0" w:color="auto"/>
        <w:left w:val="none" w:sz="0" w:space="0" w:color="auto"/>
        <w:bottom w:val="none" w:sz="0" w:space="0" w:color="auto"/>
        <w:right w:val="none" w:sz="0" w:space="0" w:color="auto"/>
      </w:divBdr>
    </w:div>
    <w:div w:id="1534224719">
      <w:bodyDiv w:val="1"/>
      <w:marLeft w:val="0"/>
      <w:marRight w:val="0"/>
      <w:marTop w:val="0"/>
      <w:marBottom w:val="0"/>
      <w:divBdr>
        <w:top w:val="none" w:sz="0" w:space="0" w:color="auto"/>
        <w:left w:val="none" w:sz="0" w:space="0" w:color="auto"/>
        <w:bottom w:val="none" w:sz="0" w:space="0" w:color="auto"/>
        <w:right w:val="none" w:sz="0" w:space="0" w:color="auto"/>
      </w:divBdr>
    </w:div>
    <w:div w:id="1585724435">
      <w:bodyDiv w:val="1"/>
      <w:marLeft w:val="0"/>
      <w:marRight w:val="0"/>
      <w:marTop w:val="0"/>
      <w:marBottom w:val="0"/>
      <w:divBdr>
        <w:top w:val="none" w:sz="0" w:space="0" w:color="auto"/>
        <w:left w:val="none" w:sz="0" w:space="0" w:color="auto"/>
        <w:bottom w:val="none" w:sz="0" w:space="0" w:color="auto"/>
        <w:right w:val="none" w:sz="0" w:space="0" w:color="auto"/>
      </w:divBdr>
    </w:div>
    <w:div w:id="1873298023">
      <w:bodyDiv w:val="1"/>
      <w:marLeft w:val="0"/>
      <w:marRight w:val="0"/>
      <w:marTop w:val="0"/>
      <w:marBottom w:val="0"/>
      <w:divBdr>
        <w:top w:val="none" w:sz="0" w:space="0" w:color="auto"/>
        <w:left w:val="none" w:sz="0" w:space="0" w:color="auto"/>
        <w:bottom w:val="none" w:sz="0" w:space="0" w:color="auto"/>
        <w:right w:val="none" w:sz="0" w:space="0" w:color="auto"/>
      </w:divBdr>
    </w:div>
    <w:div w:id="2048948954">
      <w:bodyDiv w:val="1"/>
      <w:marLeft w:val="0"/>
      <w:marRight w:val="0"/>
      <w:marTop w:val="0"/>
      <w:marBottom w:val="0"/>
      <w:divBdr>
        <w:top w:val="none" w:sz="0" w:space="0" w:color="auto"/>
        <w:left w:val="none" w:sz="0" w:space="0" w:color="auto"/>
        <w:bottom w:val="none" w:sz="0" w:space="0" w:color="auto"/>
        <w:right w:val="none" w:sz="0" w:space="0" w:color="auto"/>
      </w:divBdr>
      <w:divsChild>
        <w:div w:id="348336621">
          <w:marLeft w:val="0"/>
          <w:marRight w:val="0"/>
          <w:marTop w:val="0"/>
          <w:marBottom w:val="0"/>
          <w:divBdr>
            <w:top w:val="none" w:sz="0" w:space="0" w:color="auto"/>
            <w:left w:val="none" w:sz="0" w:space="0" w:color="auto"/>
            <w:bottom w:val="none" w:sz="0" w:space="0" w:color="auto"/>
            <w:right w:val="none" w:sz="0" w:space="0" w:color="auto"/>
          </w:divBdr>
          <w:divsChild>
            <w:div w:id="1053693163">
              <w:marLeft w:val="0"/>
              <w:marRight w:val="0"/>
              <w:marTop w:val="0"/>
              <w:marBottom w:val="0"/>
              <w:divBdr>
                <w:top w:val="none" w:sz="0" w:space="0" w:color="auto"/>
                <w:left w:val="none" w:sz="0" w:space="0" w:color="auto"/>
                <w:bottom w:val="none" w:sz="0" w:space="0" w:color="auto"/>
                <w:right w:val="none" w:sz="0" w:space="0" w:color="auto"/>
              </w:divBdr>
              <w:divsChild>
                <w:div w:id="1387290062">
                  <w:marLeft w:val="0"/>
                  <w:marRight w:val="0"/>
                  <w:marTop w:val="0"/>
                  <w:marBottom w:val="0"/>
                  <w:divBdr>
                    <w:top w:val="none" w:sz="0" w:space="0" w:color="auto"/>
                    <w:left w:val="none" w:sz="0" w:space="0" w:color="auto"/>
                    <w:bottom w:val="none" w:sz="0" w:space="0" w:color="auto"/>
                    <w:right w:val="none" w:sz="0" w:space="0" w:color="auto"/>
                  </w:divBdr>
                  <w:divsChild>
                    <w:div w:id="1729719299">
                      <w:marLeft w:val="0"/>
                      <w:marRight w:val="0"/>
                      <w:marTop w:val="0"/>
                      <w:marBottom w:val="0"/>
                      <w:divBdr>
                        <w:top w:val="none" w:sz="0" w:space="0" w:color="auto"/>
                        <w:left w:val="none" w:sz="0" w:space="0" w:color="auto"/>
                        <w:bottom w:val="none" w:sz="0" w:space="0" w:color="auto"/>
                        <w:right w:val="none" w:sz="0" w:space="0" w:color="auto"/>
                      </w:divBdr>
                      <w:divsChild>
                        <w:div w:id="40095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sendias@sheffield.gov.uk" TargetMode="Externa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SENDAssess&amp;Review@sheffield.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4CEA-088A-418D-9B77-A8370CA5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Kate</dc:creator>
  <cp:lastModifiedBy>Hughes Kate</cp:lastModifiedBy>
  <cp:revision>5</cp:revision>
  <cp:lastPrinted>2019-05-08T09:55:00Z</cp:lastPrinted>
  <dcterms:created xsi:type="dcterms:W3CDTF">2019-06-11T14:53:00Z</dcterms:created>
  <dcterms:modified xsi:type="dcterms:W3CDTF">2019-09-25T11:33:00Z</dcterms:modified>
</cp:coreProperties>
</file>