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B71" w:rsidRPr="001A3E72" w:rsidRDefault="001B723B" w:rsidP="001B723B">
      <w:pPr>
        <w:spacing w:after="120"/>
        <w:rPr>
          <w:rFonts w:ascii="Tahoma" w:hAnsi="Tahoma" w:cs="Tahoma"/>
          <w:b/>
          <w:bCs/>
          <w:sz w:val="28"/>
          <w:szCs w:val="28"/>
        </w:rPr>
      </w:pPr>
      <w:r w:rsidRPr="00E40C2B">
        <w:rPr>
          <w:rFonts w:ascii="Arial" w:hAnsi="Arial" w:cs="Arial"/>
          <w:b/>
          <w:noProof/>
          <w:sz w:val="24"/>
          <w:szCs w:val="24"/>
          <w:lang w:eastAsia="en-GB"/>
        </w:rPr>
        <w:drawing>
          <wp:anchor distT="0" distB="0" distL="114300" distR="114300" simplePos="0" relativeHeight="251659264" behindDoc="0" locked="0" layoutInCell="1" allowOverlap="1" wp14:anchorId="6E2ED823" wp14:editId="16269CFF">
            <wp:simplePos x="0" y="0"/>
            <wp:positionH relativeFrom="column">
              <wp:posOffset>3524885</wp:posOffset>
            </wp:positionH>
            <wp:positionV relativeFrom="paragraph">
              <wp:posOffset>-13970</wp:posOffset>
            </wp:positionV>
            <wp:extent cx="3185160" cy="7696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 Sheffield Logo for Letter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5160" cy="769620"/>
                    </a:xfrm>
                    <a:prstGeom prst="rect">
                      <a:avLst/>
                    </a:prstGeom>
                  </pic:spPr>
                </pic:pic>
              </a:graphicData>
            </a:graphic>
            <wp14:sizeRelH relativeFrom="page">
              <wp14:pctWidth>0</wp14:pctWidth>
            </wp14:sizeRelH>
            <wp14:sizeRelV relativeFrom="page">
              <wp14:pctHeight>0</wp14:pctHeight>
            </wp14:sizeRelV>
          </wp:anchor>
        </w:drawing>
      </w:r>
      <w:r w:rsidR="001A3E72" w:rsidRPr="001A3E72">
        <w:rPr>
          <w:rFonts w:ascii="Tahoma" w:hAnsi="Tahoma" w:cs="Tahoma"/>
          <w:b/>
          <w:bCs/>
          <w:sz w:val="28"/>
          <w:szCs w:val="28"/>
        </w:rPr>
        <w:t xml:space="preserve">Learn Sheffield </w:t>
      </w:r>
      <w:r>
        <w:rPr>
          <w:rFonts w:ascii="Tahoma" w:hAnsi="Tahoma" w:cs="Tahoma"/>
          <w:b/>
          <w:bCs/>
          <w:sz w:val="28"/>
          <w:szCs w:val="28"/>
        </w:rPr>
        <w:t xml:space="preserve">Board </w:t>
      </w:r>
      <w:r w:rsidR="001A3E72" w:rsidRPr="001A3E72">
        <w:rPr>
          <w:rFonts w:ascii="Tahoma" w:hAnsi="Tahoma" w:cs="Tahoma"/>
          <w:b/>
          <w:bCs/>
          <w:sz w:val="28"/>
          <w:szCs w:val="28"/>
        </w:rPr>
        <w:t>Meeting</w:t>
      </w:r>
    </w:p>
    <w:p w:rsidR="00316E1E" w:rsidRPr="00490845" w:rsidRDefault="00AB39DD" w:rsidP="00490845">
      <w:pPr>
        <w:spacing w:after="120"/>
        <w:rPr>
          <w:rFonts w:ascii="Tahoma" w:hAnsi="Tahoma" w:cs="Tahoma"/>
          <w:bCs/>
          <w:sz w:val="24"/>
          <w:szCs w:val="28"/>
        </w:rPr>
      </w:pPr>
      <w:r>
        <w:rPr>
          <w:rFonts w:ascii="Tahoma" w:hAnsi="Tahoma" w:cs="Tahoma"/>
          <w:bCs/>
          <w:sz w:val="24"/>
          <w:szCs w:val="28"/>
        </w:rPr>
        <w:t xml:space="preserve">Thursday </w:t>
      </w:r>
      <w:r w:rsidR="00CC0FBE">
        <w:rPr>
          <w:rFonts w:ascii="Tahoma" w:hAnsi="Tahoma" w:cs="Tahoma"/>
          <w:bCs/>
          <w:sz w:val="24"/>
          <w:szCs w:val="28"/>
        </w:rPr>
        <w:t>1</w:t>
      </w:r>
      <w:r w:rsidR="00DC33CD">
        <w:rPr>
          <w:rFonts w:ascii="Tahoma" w:hAnsi="Tahoma" w:cs="Tahoma"/>
          <w:bCs/>
          <w:sz w:val="24"/>
          <w:szCs w:val="28"/>
        </w:rPr>
        <w:t>2</w:t>
      </w:r>
      <w:r w:rsidRPr="007D39A5">
        <w:rPr>
          <w:rFonts w:ascii="Tahoma" w:hAnsi="Tahoma" w:cs="Tahoma"/>
          <w:bCs/>
          <w:sz w:val="24"/>
          <w:szCs w:val="28"/>
          <w:vertAlign w:val="superscript"/>
        </w:rPr>
        <w:t>th</w:t>
      </w:r>
      <w:r>
        <w:rPr>
          <w:rFonts w:ascii="Tahoma" w:hAnsi="Tahoma" w:cs="Tahoma"/>
          <w:bCs/>
          <w:sz w:val="24"/>
          <w:szCs w:val="28"/>
        </w:rPr>
        <w:t xml:space="preserve"> </w:t>
      </w:r>
      <w:r w:rsidR="00DC33CD">
        <w:rPr>
          <w:rFonts w:ascii="Tahoma" w:hAnsi="Tahoma" w:cs="Tahoma"/>
          <w:bCs/>
          <w:sz w:val="24"/>
          <w:szCs w:val="28"/>
        </w:rPr>
        <w:t>January</w:t>
      </w:r>
      <w:r>
        <w:rPr>
          <w:rFonts w:ascii="Tahoma" w:hAnsi="Tahoma" w:cs="Tahoma"/>
          <w:bCs/>
          <w:sz w:val="24"/>
          <w:szCs w:val="28"/>
        </w:rPr>
        <w:t xml:space="preserve"> 201</w:t>
      </w:r>
      <w:r w:rsidR="00DC33CD">
        <w:rPr>
          <w:rFonts w:ascii="Tahoma" w:hAnsi="Tahoma" w:cs="Tahoma"/>
          <w:bCs/>
          <w:sz w:val="24"/>
          <w:szCs w:val="28"/>
        </w:rPr>
        <w:t>7</w:t>
      </w:r>
      <w:r w:rsidR="00490845">
        <w:rPr>
          <w:rFonts w:ascii="Tahoma" w:hAnsi="Tahoma" w:cs="Tahoma"/>
          <w:bCs/>
          <w:sz w:val="24"/>
          <w:szCs w:val="28"/>
        </w:rPr>
        <w:t xml:space="preserve"> </w:t>
      </w:r>
    </w:p>
    <w:p w:rsidR="00316E1E" w:rsidRDefault="00DC33CD" w:rsidP="00316E1E">
      <w:pPr>
        <w:rPr>
          <w:rFonts w:ascii="Tahoma" w:hAnsi="Tahoma" w:cs="Tahoma"/>
          <w:b/>
          <w:bCs/>
          <w:sz w:val="28"/>
          <w:szCs w:val="19"/>
        </w:rPr>
      </w:pPr>
      <w:r>
        <w:rPr>
          <w:rFonts w:ascii="Tahoma" w:hAnsi="Tahoma" w:cs="Tahoma"/>
          <w:b/>
          <w:bCs/>
          <w:sz w:val="28"/>
          <w:szCs w:val="19"/>
        </w:rPr>
        <w:t xml:space="preserve">Paper One - </w:t>
      </w:r>
      <w:r w:rsidR="00316E1E">
        <w:rPr>
          <w:rFonts w:ascii="Tahoma" w:hAnsi="Tahoma" w:cs="Tahoma"/>
          <w:b/>
          <w:bCs/>
          <w:sz w:val="28"/>
          <w:szCs w:val="19"/>
        </w:rPr>
        <w:t xml:space="preserve">Meeting </w:t>
      </w:r>
      <w:r w:rsidR="00E236D4">
        <w:rPr>
          <w:rFonts w:ascii="Tahoma" w:hAnsi="Tahoma" w:cs="Tahoma"/>
          <w:b/>
          <w:bCs/>
          <w:sz w:val="28"/>
          <w:szCs w:val="19"/>
        </w:rPr>
        <w:t>Note</w:t>
      </w:r>
      <w:r>
        <w:rPr>
          <w:rFonts w:ascii="Tahoma" w:hAnsi="Tahoma" w:cs="Tahoma"/>
          <w:b/>
          <w:bCs/>
          <w:sz w:val="28"/>
          <w:szCs w:val="19"/>
        </w:rPr>
        <w:t>s</w:t>
      </w:r>
    </w:p>
    <w:p w:rsidR="009A64FC" w:rsidRPr="00D16E38" w:rsidRDefault="009A64FC" w:rsidP="00624AB8">
      <w:pPr>
        <w:pStyle w:val="ListParagraph"/>
        <w:spacing w:after="0"/>
        <w:ind w:left="414"/>
        <w:rPr>
          <w:rFonts w:ascii="Tahoma" w:hAnsi="Tahoma" w:cs="Tahoma"/>
          <w:bCs/>
          <w:sz w:val="24"/>
          <w:szCs w:val="24"/>
        </w:rPr>
      </w:pPr>
    </w:p>
    <w:p w:rsidR="00DF0631" w:rsidRPr="00624AB8" w:rsidRDefault="009A64FC" w:rsidP="00624AB8">
      <w:pPr>
        <w:pStyle w:val="ListParagraph"/>
        <w:numPr>
          <w:ilvl w:val="0"/>
          <w:numId w:val="1"/>
        </w:numPr>
        <w:spacing w:after="0"/>
        <w:ind w:left="450"/>
        <w:rPr>
          <w:rFonts w:cstheme="minorHAnsi"/>
          <w:b/>
          <w:bCs/>
          <w:i/>
          <w:sz w:val="24"/>
          <w:szCs w:val="24"/>
        </w:rPr>
      </w:pPr>
      <w:r w:rsidRPr="00624AB8">
        <w:rPr>
          <w:rFonts w:cstheme="minorHAnsi"/>
          <w:b/>
          <w:bCs/>
          <w:i/>
          <w:sz w:val="24"/>
          <w:szCs w:val="24"/>
        </w:rPr>
        <w:t>4. Matters Arising</w:t>
      </w:r>
    </w:p>
    <w:p w:rsidR="00624AB8" w:rsidRPr="00A47760" w:rsidRDefault="00624AB8" w:rsidP="00624AB8">
      <w:pPr>
        <w:spacing w:after="0"/>
        <w:rPr>
          <w:rFonts w:cstheme="minorHAnsi"/>
          <w:b/>
          <w:bCs/>
          <w:i/>
          <w:sz w:val="16"/>
          <w:szCs w:val="8"/>
        </w:rPr>
      </w:pPr>
    </w:p>
    <w:p w:rsidR="00744E42" w:rsidRPr="00624AB8" w:rsidRDefault="00744E42" w:rsidP="00744E42">
      <w:pPr>
        <w:spacing w:after="0"/>
        <w:rPr>
          <w:rFonts w:cstheme="minorHAnsi"/>
          <w:b/>
          <w:bCs/>
          <w:i/>
          <w:sz w:val="24"/>
          <w:szCs w:val="24"/>
        </w:rPr>
      </w:pPr>
      <w:r w:rsidRPr="00624AB8">
        <w:rPr>
          <w:rFonts w:cstheme="minorHAnsi"/>
          <w:b/>
          <w:bCs/>
          <w:i/>
          <w:sz w:val="24"/>
          <w:szCs w:val="24"/>
        </w:rPr>
        <w:t>4.</w:t>
      </w:r>
      <w:r w:rsidR="00CB2C35">
        <w:rPr>
          <w:rFonts w:cstheme="minorHAnsi"/>
          <w:b/>
          <w:bCs/>
          <w:i/>
          <w:sz w:val="24"/>
          <w:szCs w:val="24"/>
        </w:rPr>
        <w:t>1</w:t>
      </w:r>
      <w:r w:rsidRPr="00624AB8">
        <w:rPr>
          <w:rFonts w:cstheme="minorHAnsi"/>
          <w:b/>
          <w:bCs/>
          <w:i/>
          <w:sz w:val="24"/>
          <w:szCs w:val="24"/>
        </w:rPr>
        <w:t xml:space="preserve"> </w:t>
      </w:r>
      <w:r w:rsidR="00CB2C35">
        <w:rPr>
          <w:rFonts w:cstheme="minorHAnsi"/>
          <w:b/>
          <w:bCs/>
          <w:i/>
          <w:sz w:val="24"/>
          <w:szCs w:val="24"/>
        </w:rPr>
        <w:t>SCC Nominated Director</w:t>
      </w:r>
    </w:p>
    <w:p w:rsidR="00744E42" w:rsidRPr="00744E42" w:rsidRDefault="00744E42" w:rsidP="00744E42">
      <w:pPr>
        <w:spacing w:after="0"/>
        <w:rPr>
          <w:rFonts w:cstheme="minorHAnsi"/>
          <w:color w:val="000000"/>
          <w:sz w:val="24"/>
        </w:rPr>
      </w:pPr>
      <w:r w:rsidRPr="00744E42">
        <w:rPr>
          <w:rFonts w:cstheme="minorHAnsi"/>
          <w:color w:val="000000"/>
          <w:sz w:val="24"/>
        </w:rPr>
        <w:t>The board should note that</w:t>
      </w:r>
      <w:r>
        <w:rPr>
          <w:rFonts w:cstheme="minorHAnsi"/>
          <w:color w:val="000000"/>
          <w:sz w:val="24"/>
        </w:rPr>
        <w:t xml:space="preserve"> no confirmation has been received from Sheffield City Council </w:t>
      </w:r>
      <w:r w:rsidR="00B36B34">
        <w:rPr>
          <w:rFonts w:cstheme="minorHAnsi"/>
          <w:color w:val="000000"/>
          <w:sz w:val="24"/>
        </w:rPr>
        <w:t xml:space="preserve">(SCC) </w:t>
      </w:r>
      <w:r>
        <w:rPr>
          <w:rFonts w:cstheme="minorHAnsi"/>
          <w:color w:val="000000"/>
          <w:sz w:val="24"/>
        </w:rPr>
        <w:t xml:space="preserve">in relation to its nomination of a board member. The matter continues to be discussed regularly in meetings between the CEO and SCC officers and members. On each occasion that a potential nominee has been indicated, Learn Sheffield has contacted the nominee to offer a briefing on the company. </w:t>
      </w:r>
    </w:p>
    <w:p w:rsidR="00744E42" w:rsidRDefault="00744E42" w:rsidP="00744E42">
      <w:pPr>
        <w:spacing w:after="0"/>
        <w:rPr>
          <w:rFonts w:cstheme="minorHAnsi"/>
          <w:b/>
          <w:bCs/>
          <w:i/>
          <w:sz w:val="24"/>
          <w:szCs w:val="24"/>
        </w:rPr>
      </w:pPr>
    </w:p>
    <w:p w:rsidR="009A64FC" w:rsidRPr="00624AB8" w:rsidRDefault="009A64FC" w:rsidP="00624AB8">
      <w:pPr>
        <w:spacing w:after="0"/>
        <w:rPr>
          <w:rFonts w:cstheme="minorHAnsi"/>
          <w:b/>
          <w:bCs/>
          <w:i/>
          <w:sz w:val="24"/>
          <w:szCs w:val="24"/>
        </w:rPr>
      </w:pPr>
      <w:r w:rsidRPr="00624AB8">
        <w:rPr>
          <w:rFonts w:cstheme="minorHAnsi"/>
          <w:b/>
          <w:bCs/>
          <w:i/>
          <w:sz w:val="24"/>
          <w:szCs w:val="24"/>
        </w:rPr>
        <w:t>4.3 Membership update</w:t>
      </w:r>
    </w:p>
    <w:p w:rsidR="00624AB8" w:rsidRDefault="00624AB8" w:rsidP="00624AB8">
      <w:pPr>
        <w:pStyle w:val="NormalWeb"/>
        <w:shd w:val="clear" w:color="auto" w:fill="FFFFFF"/>
        <w:spacing w:before="0" w:beforeAutospacing="0" w:after="0" w:afterAutospacing="0"/>
        <w:rPr>
          <w:rFonts w:asciiTheme="minorHAnsi" w:hAnsiTheme="minorHAnsi" w:cstheme="minorHAnsi"/>
          <w:color w:val="000000"/>
        </w:rPr>
      </w:pPr>
      <w:r w:rsidRPr="00121381">
        <w:rPr>
          <w:rFonts w:asciiTheme="minorHAnsi" w:hAnsiTheme="minorHAnsi" w:cstheme="minorHAnsi"/>
          <w:color w:val="000000"/>
        </w:rPr>
        <w:t>Membership Update – this is covered in section one of the Update Report.</w:t>
      </w:r>
      <w:r w:rsidR="00F114B5">
        <w:rPr>
          <w:rFonts w:asciiTheme="minorHAnsi" w:hAnsiTheme="minorHAnsi" w:cstheme="minorHAnsi"/>
          <w:color w:val="000000"/>
        </w:rPr>
        <w:t xml:space="preserve"> </w:t>
      </w:r>
      <w:r w:rsidR="00C9650E">
        <w:rPr>
          <w:rFonts w:asciiTheme="minorHAnsi" w:hAnsiTheme="minorHAnsi" w:cstheme="minorHAnsi"/>
          <w:color w:val="000000"/>
        </w:rPr>
        <w:t xml:space="preserve">As discussed previously all </w:t>
      </w:r>
      <w:r w:rsidRPr="00121381">
        <w:rPr>
          <w:rFonts w:asciiTheme="minorHAnsi" w:hAnsiTheme="minorHAnsi" w:cstheme="minorHAnsi"/>
          <w:color w:val="000000"/>
        </w:rPr>
        <w:t>institutions have joined or indicated an intension to join</w:t>
      </w:r>
      <w:r w:rsidR="00744E42">
        <w:rPr>
          <w:rFonts w:asciiTheme="minorHAnsi" w:hAnsiTheme="minorHAnsi" w:cstheme="minorHAnsi"/>
          <w:color w:val="000000"/>
        </w:rPr>
        <w:t>.</w:t>
      </w:r>
      <w:r w:rsidR="00F114B5">
        <w:rPr>
          <w:rFonts w:asciiTheme="minorHAnsi" w:hAnsiTheme="minorHAnsi" w:cstheme="minorHAnsi"/>
          <w:color w:val="000000"/>
        </w:rPr>
        <w:t xml:space="preserve"> 93% of schools are now members and the </w:t>
      </w:r>
      <w:r w:rsidR="00C9650E">
        <w:rPr>
          <w:rFonts w:asciiTheme="minorHAnsi" w:hAnsiTheme="minorHAnsi" w:cstheme="minorHAnsi"/>
          <w:color w:val="000000"/>
        </w:rPr>
        <w:t xml:space="preserve">outstanding schools (see below) </w:t>
      </w:r>
      <w:r w:rsidR="00744E42">
        <w:rPr>
          <w:rFonts w:asciiTheme="minorHAnsi" w:hAnsiTheme="minorHAnsi" w:cstheme="minorHAnsi"/>
          <w:color w:val="000000"/>
        </w:rPr>
        <w:t xml:space="preserve">are </w:t>
      </w:r>
      <w:r w:rsidR="00C9650E">
        <w:rPr>
          <w:rFonts w:asciiTheme="minorHAnsi" w:hAnsiTheme="minorHAnsi" w:cstheme="minorHAnsi"/>
          <w:color w:val="000000"/>
        </w:rPr>
        <w:t>awaiting resolution of internal legal and governance issues</w:t>
      </w:r>
      <w:r w:rsidRPr="00121381">
        <w:rPr>
          <w:rFonts w:asciiTheme="minorHAnsi" w:hAnsiTheme="minorHAnsi" w:cstheme="minorHAnsi"/>
          <w:color w:val="000000"/>
        </w:rPr>
        <w:t>.</w:t>
      </w:r>
    </w:p>
    <w:p w:rsidR="00C9650E" w:rsidRDefault="00C9650E" w:rsidP="00624AB8">
      <w:pPr>
        <w:pStyle w:val="NormalWeb"/>
        <w:shd w:val="clear" w:color="auto" w:fill="FFFFFF"/>
        <w:spacing w:before="0" w:beforeAutospacing="0" w:after="0" w:afterAutospacing="0"/>
        <w:rPr>
          <w:rFonts w:asciiTheme="minorHAnsi" w:hAnsiTheme="minorHAnsi" w:cstheme="minorHAnsi"/>
          <w:color w:val="000000"/>
        </w:rPr>
      </w:pPr>
    </w:p>
    <w:p w:rsidR="00C9650E" w:rsidRPr="00121381" w:rsidRDefault="00C9650E" w:rsidP="00624AB8">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Awaiting membership form - </w:t>
      </w:r>
    </w:p>
    <w:p w:rsidR="00F114B5" w:rsidRPr="00121381" w:rsidRDefault="00F114B5" w:rsidP="00F114B5">
      <w:pPr>
        <w:pStyle w:val="NormalWeb"/>
        <w:shd w:val="clear" w:color="auto" w:fill="FFFFFF"/>
        <w:spacing w:before="0" w:beforeAutospacing="0" w:after="0" w:afterAutospacing="0"/>
        <w:ind w:left="397"/>
        <w:rPr>
          <w:rFonts w:asciiTheme="minorHAnsi" w:hAnsiTheme="minorHAnsi" w:cstheme="minorHAnsi"/>
          <w:color w:val="000000"/>
        </w:rPr>
      </w:pPr>
      <w:r w:rsidRPr="00121381">
        <w:rPr>
          <w:rFonts w:asciiTheme="minorHAnsi" w:hAnsiTheme="minorHAnsi" w:cstheme="minorHAnsi"/>
          <w:color w:val="000000"/>
        </w:rPr>
        <w:t xml:space="preserve">Early Years / Primary – </w:t>
      </w:r>
      <w:r>
        <w:rPr>
          <w:rFonts w:asciiTheme="minorHAnsi" w:hAnsiTheme="minorHAnsi" w:cstheme="minorHAnsi"/>
          <w:color w:val="000000"/>
        </w:rPr>
        <w:t>Clifford CE Infant, Emmaus CE/RC Primary, Sacred Heart RC Primary, St Ann’s RC Primary, St John Fisher RC Primary, St Joseph’s RC Primary, St Marie’s RC Primary, St Patrick’s RC Primary, St Thomas of Canterbury RC Primary, Valley Park Primary</w:t>
      </w:r>
    </w:p>
    <w:p w:rsidR="00F114B5" w:rsidRDefault="00F114B5" w:rsidP="00F114B5">
      <w:pPr>
        <w:pStyle w:val="NormalWeb"/>
        <w:shd w:val="clear" w:color="auto" w:fill="FFFFFF"/>
        <w:spacing w:before="0" w:beforeAutospacing="0" w:after="0" w:afterAutospacing="0"/>
        <w:ind w:left="397"/>
        <w:rPr>
          <w:rFonts w:asciiTheme="minorHAnsi" w:hAnsiTheme="minorHAnsi" w:cstheme="minorHAnsi"/>
          <w:color w:val="000000"/>
        </w:rPr>
      </w:pPr>
      <w:r w:rsidRPr="00121381">
        <w:rPr>
          <w:rFonts w:asciiTheme="minorHAnsi" w:hAnsiTheme="minorHAnsi" w:cstheme="minorHAnsi"/>
          <w:color w:val="000000"/>
        </w:rPr>
        <w:t xml:space="preserve">Secondary / FE </w:t>
      </w:r>
      <w:r>
        <w:rPr>
          <w:rFonts w:asciiTheme="minorHAnsi" w:hAnsiTheme="minorHAnsi" w:cstheme="minorHAnsi"/>
          <w:color w:val="000000"/>
        </w:rPr>
        <w:t>–</w:t>
      </w:r>
      <w:r w:rsidRPr="00121381">
        <w:rPr>
          <w:rFonts w:asciiTheme="minorHAnsi" w:hAnsiTheme="minorHAnsi" w:cstheme="minorHAnsi"/>
          <w:color w:val="000000"/>
        </w:rPr>
        <w:t xml:space="preserve"> </w:t>
      </w:r>
      <w:r>
        <w:rPr>
          <w:rFonts w:asciiTheme="minorHAnsi" w:hAnsiTheme="minorHAnsi" w:cstheme="minorHAnsi"/>
          <w:color w:val="000000"/>
        </w:rPr>
        <w:t>All Saints Catholic High School, Notre Dame High School, Longley Park Sixth Form College</w:t>
      </w:r>
      <w:r w:rsidRPr="00121381">
        <w:rPr>
          <w:rFonts w:asciiTheme="minorHAnsi" w:hAnsiTheme="minorHAnsi" w:cstheme="minorHAnsi"/>
          <w:color w:val="000000"/>
        </w:rPr>
        <w:t> </w:t>
      </w:r>
    </w:p>
    <w:p w:rsidR="00624AB8" w:rsidRPr="00121381" w:rsidRDefault="00624AB8" w:rsidP="00624AB8">
      <w:pPr>
        <w:pStyle w:val="NormalWeb"/>
        <w:shd w:val="clear" w:color="auto" w:fill="FFFFFF"/>
        <w:spacing w:before="0" w:beforeAutospacing="0" w:after="0" w:afterAutospacing="0"/>
        <w:ind w:left="720"/>
        <w:rPr>
          <w:rFonts w:asciiTheme="minorHAnsi" w:hAnsiTheme="minorHAnsi" w:cstheme="minorHAnsi"/>
          <w:color w:val="000000"/>
        </w:rPr>
      </w:pPr>
      <w:r w:rsidRPr="00121381">
        <w:rPr>
          <w:rFonts w:asciiTheme="minorHAnsi" w:hAnsiTheme="minorHAnsi" w:cstheme="minorHAnsi"/>
          <w:color w:val="000000"/>
        </w:rPr>
        <w:t> </w:t>
      </w:r>
    </w:p>
    <w:p w:rsidR="00624AB8" w:rsidRPr="00121381" w:rsidRDefault="00624AB8" w:rsidP="00624AB8">
      <w:pPr>
        <w:pStyle w:val="NormalWeb"/>
        <w:shd w:val="clear" w:color="auto" w:fill="FFFFFF"/>
        <w:spacing w:before="0" w:beforeAutospacing="0" w:after="0" w:afterAutospacing="0"/>
        <w:rPr>
          <w:rFonts w:asciiTheme="minorHAnsi" w:hAnsiTheme="minorHAnsi" w:cstheme="minorHAnsi"/>
          <w:color w:val="000000"/>
        </w:rPr>
      </w:pPr>
      <w:r w:rsidRPr="00121381">
        <w:rPr>
          <w:rFonts w:asciiTheme="minorHAnsi" w:hAnsiTheme="minorHAnsi" w:cstheme="minorHAnsi"/>
          <w:color w:val="000000"/>
        </w:rPr>
        <w:t>The new membership applications, for consideration at the meeting, are:</w:t>
      </w:r>
    </w:p>
    <w:p w:rsidR="00624AB8" w:rsidRPr="00121381" w:rsidRDefault="00624AB8" w:rsidP="00624AB8">
      <w:pPr>
        <w:pStyle w:val="NormalWeb"/>
        <w:shd w:val="clear" w:color="auto" w:fill="FFFFFF"/>
        <w:spacing w:before="0" w:beforeAutospacing="0" w:after="0" w:afterAutospacing="0"/>
        <w:ind w:left="397"/>
        <w:rPr>
          <w:rFonts w:asciiTheme="minorHAnsi" w:hAnsiTheme="minorHAnsi" w:cstheme="minorHAnsi"/>
          <w:color w:val="000000"/>
        </w:rPr>
      </w:pPr>
      <w:r w:rsidRPr="00121381">
        <w:rPr>
          <w:rFonts w:asciiTheme="minorHAnsi" w:hAnsiTheme="minorHAnsi" w:cstheme="minorHAnsi"/>
          <w:color w:val="000000"/>
        </w:rPr>
        <w:t xml:space="preserve">Early Years / Primary – </w:t>
      </w:r>
      <w:r w:rsidR="00F114B5">
        <w:rPr>
          <w:rFonts w:asciiTheme="minorHAnsi" w:hAnsiTheme="minorHAnsi" w:cstheme="minorHAnsi"/>
          <w:color w:val="000000"/>
        </w:rPr>
        <w:t xml:space="preserve">Broomhall Nursery, Byron Wood Primary, </w:t>
      </w:r>
      <w:proofErr w:type="spellStart"/>
      <w:r w:rsidR="00F114B5">
        <w:rPr>
          <w:rFonts w:asciiTheme="minorHAnsi" w:hAnsiTheme="minorHAnsi" w:cstheme="minorHAnsi"/>
          <w:color w:val="000000"/>
        </w:rPr>
        <w:t>Greengate</w:t>
      </w:r>
      <w:proofErr w:type="spellEnd"/>
      <w:r w:rsidR="00F114B5">
        <w:rPr>
          <w:rFonts w:asciiTheme="minorHAnsi" w:hAnsiTheme="minorHAnsi" w:cstheme="minorHAnsi"/>
          <w:color w:val="000000"/>
        </w:rPr>
        <w:t xml:space="preserve"> Lane Primary, Hartley Brook Primary, Hatfield Primary, High Green Primary, Hunters Bar Junior, Oasis Don Valley, Oasis Fir Vale, Oasis </w:t>
      </w:r>
      <w:proofErr w:type="spellStart"/>
      <w:r w:rsidR="00F114B5">
        <w:rPr>
          <w:rFonts w:asciiTheme="minorHAnsi" w:hAnsiTheme="minorHAnsi" w:cstheme="minorHAnsi"/>
          <w:color w:val="000000"/>
        </w:rPr>
        <w:t>Watermead</w:t>
      </w:r>
      <w:proofErr w:type="spellEnd"/>
      <w:r w:rsidR="00F114B5">
        <w:rPr>
          <w:rFonts w:asciiTheme="minorHAnsi" w:hAnsiTheme="minorHAnsi" w:cstheme="minorHAnsi"/>
          <w:color w:val="000000"/>
        </w:rPr>
        <w:t xml:space="preserve">, </w:t>
      </w:r>
      <w:proofErr w:type="spellStart"/>
      <w:r w:rsidR="00F114B5">
        <w:rPr>
          <w:rFonts w:asciiTheme="minorHAnsi" w:hAnsiTheme="minorHAnsi" w:cstheme="minorHAnsi"/>
          <w:color w:val="000000"/>
        </w:rPr>
        <w:t>Reignhead</w:t>
      </w:r>
      <w:proofErr w:type="spellEnd"/>
      <w:r w:rsidR="00F114B5">
        <w:rPr>
          <w:rFonts w:asciiTheme="minorHAnsi" w:hAnsiTheme="minorHAnsi" w:cstheme="minorHAnsi"/>
          <w:color w:val="000000"/>
        </w:rPr>
        <w:t xml:space="preserve"> Primary, St Theresa’s RC Primary, </w:t>
      </w:r>
      <w:proofErr w:type="spellStart"/>
      <w:r w:rsidR="00F114B5">
        <w:rPr>
          <w:rFonts w:asciiTheme="minorHAnsi" w:hAnsiTheme="minorHAnsi" w:cstheme="minorHAnsi"/>
          <w:color w:val="000000"/>
        </w:rPr>
        <w:t>Woodthorpe</w:t>
      </w:r>
      <w:proofErr w:type="spellEnd"/>
      <w:r w:rsidR="00F114B5">
        <w:rPr>
          <w:rFonts w:asciiTheme="minorHAnsi" w:hAnsiTheme="minorHAnsi" w:cstheme="minorHAnsi"/>
          <w:color w:val="000000"/>
        </w:rPr>
        <w:t xml:space="preserve"> Primary.</w:t>
      </w:r>
    </w:p>
    <w:p w:rsidR="00624AB8" w:rsidRDefault="00624AB8" w:rsidP="00624AB8">
      <w:pPr>
        <w:pStyle w:val="NormalWeb"/>
        <w:shd w:val="clear" w:color="auto" w:fill="FFFFFF"/>
        <w:spacing w:before="0" w:beforeAutospacing="0" w:after="0" w:afterAutospacing="0"/>
        <w:ind w:left="397"/>
        <w:rPr>
          <w:rFonts w:asciiTheme="minorHAnsi" w:hAnsiTheme="minorHAnsi" w:cstheme="minorHAnsi"/>
          <w:color w:val="000000"/>
        </w:rPr>
      </w:pPr>
      <w:r w:rsidRPr="00121381">
        <w:rPr>
          <w:rFonts w:asciiTheme="minorHAnsi" w:hAnsiTheme="minorHAnsi" w:cstheme="minorHAnsi"/>
          <w:color w:val="000000"/>
        </w:rPr>
        <w:t xml:space="preserve">Secondary / FE </w:t>
      </w:r>
      <w:r w:rsidR="00F114B5">
        <w:rPr>
          <w:rFonts w:asciiTheme="minorHAnsi" w:hAnsiTheme="minorHAnsi" w:cstheme="minorHAnsi"/>
          <w:color w:val="000000"/>
        </w:rPr>
        <w:t>–</w:t>
      </w:r>
      <w:r w:rsidRPr="00121381">
        <w:rPr>
          <w:rFonts w:asciiTheme="minorHAnsi" w:hAnsiTheme="minorHAnsi" w:cstheme="minorHAnsi"/>
          <w:color w:val="000000"/>
        </w:rPr>
        <w:t xml:space="preserve"> </w:t>
      </w:r>
      <w:r w:rsidR="00F114B5">
        <w:rPr>
          <w:rFonts w:asciiTheme="minorHAnsi" w:hAnsiTheme="minorHAnsi" w:cstheme="minorHAnsi"/>
          <w:color w:val="000000"/>
        </w:rPr>
        <w:t>Firth Park Academy</w:t>
      </w:r>
    </w:p>
    <w:p w:rsidR="00624AB8" w:rsidRDefault="00624AB8" w:rsidP="00624AB8">
      <w:pPr>
        <w:pStyle w:val="NormalWeb"/>
        <w:shd w:val="clear" w:color="auto" w:fill="FFFFFF"/>
        <w:spacing w:before="0" w:beforeAutospacing="0" w:after="0" w:afterAutospacing="0"/>
        <w:rPr>
          <w:rFonts w:asciiTheme="minorHAnsi" w:hAnsiTheme="minorHAnsi" w:cstheme="minorHAnsi"/>
          <w:color w:val="000000"/>
        </w:rPr>
      </w:pPr>
    </w:p>
    <w:p w:rsidR="00B36B34" w:rsidRDefault="00B36B34" w:rsidP="00624AB8">
      <w:pPr>
        <w:pStyle w:val="NormalWeb"/>
        <w:shd w:val="clear" w:color="auto" w:fill="FFFFFF"/>
        <w:spacing w:before="0" w:beforeAutospacing="0" w:after="0" w:afterAutospacing="0"/>
        <w:rPr>
          <w:rFonts w:asciiTheme="minorHAnsi" w:hAnsiTheme="minorHAnsi" w:cstheme="minorHAnsi"/>
          <w:color w:val="000000"/>
        </w:rPr>
      </w:pPr>
    </w:p>
    <w:p w:rsidR="009A64FC" w:rsidRPr="00624AB8" w:rsidRDefault="009A64FC" w:rsidP="00624AB8">
      <w:pPr>
        <w:pStyle w:val="NormalWeb"/>
        <w:shd w:val="clear" w:color="auto" w:fill="FFFFFF"/>
        <w:spacing w:before="0" w:beforeAutospacing="0" w:after="0" w:afterAutospacing="0"/>
        <w:rPr>
          <w:rFonts w:asciiTheme="minorHAnsi" w:hAnsiTheme="minorHAnsi" w:cstheme="minorHAnsi"/>
          <w:color w:val="000000"/>
        </w:rPr>
      </w:pPr>
      <w:r w:rsidRPr="00624AB8">
        <w:rPr>
          <w:rFonts w:asciiTheme="minorHAnsi" w:hAnsiTheme="minorHAnsi" w:cstheme="minorHAnsi"/>
          <w:b/>
          <w:bCs/>
          <w:i/>
        </w:rPr>
        <w:t>4.4 Finalisation of the lease</w:t>
      </w:r>
    </w:p>
    <w:p w:rsidR="00624AB8" w:rsidRPr="00624AB8" w:rsidRDefault="00624AB8" w:rsidP="00624AB8">
      <w:pPr>
        <w:spacing w:after="0"/>
        <w:rPr>
          <w:rFonts w:cstheme="minorHAnsi"/>
          <w:bCs/>
          <w:sz w:val="8"/>
          <w:szCs w:val="8"/>
        </w:rPr>
      </w:pPr>
    </w:p>
    <w:p w:rsidR="00B36B34" w:rsidRDefault="00624AB8" w:rsidP="00B36B34">
      <w:pPr>
        <w:spacing w:after="0"/>
        <w:rPr>
          <w:rFonts w:cstheme="minorHAnsi"/>
          <w:bCs/>
          <w:sz w:val="24"/>
          <w:szCs w:val="24"/>
        </w:rPr>
      </w:pPr>
      <w:r>
        <w:rPr>
          <w:rFonts w:cstheme="minorHAnsi"/>
          <w:bCs/>
          <w:sz w:val="24"/>
          <w:szCs w:val="24"/>
        </w:rPr>
        <w:t xml:space="preserve">The </w:t>
      </w:r>
      <w:r w:rsidR="00C9650E">
        <w:rPr>
          <w:rFonts w:cstheme="minorHAnsi"/>
          <w:bCs/>
          <w:sz w:val="24"/>
          <w:szCs w:val="24"/>
        </w:rPr>
        <w:t xml:space="preserve">finalisation of the </w:t>
      </w:r>
      <w:r>
        <w:rPr>
          <w:rFonts w:cstheme="minorHAnsi"/>
          <w:bCs/>
          <w:sz w:val="24"/>
          <w:szCs w:val="24"/>
        </w:rPr>
        <w:t>lease</w:t>
      </w:r>
      <w:r w:rsidR="00C9650E">
        <w:rPr>
          <w:rFonts w:cstheme="minorHAnsi"/>
          <w:bCs/>
          <w:sz w:val="24"/>
          <w:szCs w:val="24"/>
        </w:rPr>
        <w:t xml:space="preserve"> for the</w:t>
      </w:r>
      <w:r w:rsidR="006266F2">
        <w:rPr>
          <w:rFonts w:cstheme="minorHAnsi"/>
          <w:bCs/>
          <w:sz w:val="24"/>
          <w:szCs w:val="24"/>
        </w:rPr>
        <w:t xml:space="preserve"> (Training &amp; Development Hub)</w:t>
      </w:r>
      <w:r w:rsidR="00C9650E">
        <w:rPr>
          <w:rFonts w:cstheme="minorHAnsi"/>
          <w:bCs/>
          <w:sz w:val="24"/>
          <w:szCs w:val="24"/>
        </w:rPr>
        <w:t xml:space="preserve"> </w:t>
      </w:r>
      <w:r w:rsidR="006266F2">
        <w:rPr>
          <w:rFonts w:cstheme="minorHAnsi"/>
          <w:bCs/>
          <w:sz w:val="24"/>
          <w:szCs w:val="24"/>
        </w:rPr>
        <w:t xml:space="preserve">building is </w:t>
      </w:r>
      <w:r w:rsidR="00B36B34">
        <w:rPr>
          <w:rFonts w:cstheme="minorHAnsi"/>
          <w:bCs/>
          <w:sz w:val="24"/>
          <w:szCs w:val="24"/>
        </w:rPr>
        <w:t xml:space="preserve">still on-going. As discussed at the board meeting in December, Learn Sheffield has expressed a position and is awaiting response from SCC. Subsequent negotiations will be led by the Strategic Business Director (Morag </w:t>
      </w:r>
      <w:proofErr w:type="spellStart"/>
      <w:r w:rsidR="00B36B34">
        <w:rPr>
          <w:rFonts w:cstheme="minorHAnsi"/>
          <w:bCs/>
          <w:sz w:val="24"/>
          <w:szCs w:val="24"/>
        </w:rPr>
        <w:t>Sommerville</w:t>
      </w:r>
      <w:proofErr w:type="spellEnd"/>
      <w:r w:rsidR="00B36B34">
        <w:rPr>
          <w:rFonts w:cstheme="minorHAnsi"/>
          <w:bCs/>
          <w:sz w:val="24"/>
          <w:szCs w:val="24"/>
        </w:rPr>
        <w:t>) because the Operation Director (Andy Wynne) has been involved previously from an SCC perspective.</w:t>
      </w:r>
    </w:p>
    <w:p w:rsidR="00B36B34" w:rsidRDefault="00B36B34" w:rsidP="00B36B34">
      <w:pPr>
        <w:spacing w:after="0"/>
        <w:rPr>
          <w:rFonts w:cstheme="minorHAnsi"/>
          <w:bCs/>
          <w:sz w:val="24"/>
          <w:szCs w:val="24"/>
        </w:rPr>
      </w:pPr>
    </w:p>
    <w:p w:rsidR="00B36B34" w:rsidRDefault="00B36B34" w:rsidP="00B36B34">
      <w:pPr>
        <w:spacing w:after="0"/>
        <w:rPr>
          <w:rFonts w:cstheme="minorHAnsi"/>
          <w:bCs/>
          <w:sz w:val="24"/>
          <w:szCs w:val="24"/>
        </w:rPr>
      </w:pPr>
      <w:r>
        <w:rPr>
          <w:rFonts w:cstheme="minorHAnsi"/>
          <w:bCs/>
          <w:sz w:val="24"/>
          <w:szCs w:val="24"/>
        </w:rPr>
        <w:t xml:space="preserve">The position, which is informed by advice from </w:t>
      </w:r>
      <w:proofErr w:type="spellStart"/>
      <w:r>
        <w:rPr>
          <w:rFonts w:cstheme="minorHAnsi"/>
          <w:bCs/>
          <w:sz w:val="24"/>
          <w:szCs w:val="24"/>
        </w:rPr>
        <w:t>Wrigleys</w:t>
      </w:r>
      <w:proofErr w:type="spellEnd"/>
      <w:r>
        <w:rPr>
          <w:rFonts w:cstheme="minorHAnsi"/>
          <w:bCs/>
          <w:sz w:val="24"/>
          <w:szCs w:val="24"/>
        </w:rPr>
        <w:t>, is below:</w:t>
      </w:r>
    </w:p>
    <w:p w:rsidR="00B36B34" w:rsidRPr="00B36B34" w:rsidRDefault="00B36B34" w:rsidP="00B36B34">
      <w:pPr>
        <w:spacing w:after="0"/>
        <w:rPr>
          <w:rFonts w:cstheme="minorHAnsi"/>
          <w:bCs/>
          <w:sz w:val="8"/>
          <w:szCs w:val="8"/>
        </w:rPr>
      </w:pPr>
      <w:r w:rsidRPr="00B36B34">
        <w:rPr>
          <w:rFonts w:cstheme="minorHAnsi"/>
          <w:bCs/>
          <w:sz w:val="8"/>
          <w:szCs w:val="8"/>
        </w:rPr>
        <w:t xml:space="preserve"> </w:t>
      </w:r>
    </w:p>
    <w:p w:rsidR="00B36B34" w:rsidRPr="00B36B34" w:rsidRDefault="00B36B34" w:rsidP="00B36B34">
      <w:pPr>
        <w:pStyle w:val="ListParagraph"/>
        <w:numPr>
          <w:ilvl w:val="0"/>
          <w:numId w:val="24"/>
        </w:numPr>
        <w:spacing w:after="0" w:line="240" w:lineRule="auto"/>
        <w:ind w:left="360"/>
        <w:rPr>
          <w:rFonts w:eastAsia="Times New Roman" w:cstheme="minorHAnsi"/>
          <w:i/>
          <w:color w:val="212121"/>
          <w:sz w:val="23"/>
          <w:szCs w:val="23"/>
          <w:lang w:eastAsia="en-GB"/>
        </w:rPr>
      </w:pPr>
      <w:r w:rsidRPr="00B36B34">
        <w:rPr>
          <w:rFonts w:eastAsia="Times New Roman" w:cstheme="minorHAnsi"/>
          <w:i/>
          <w:color w:val="212121"/>
          <w:lang w:eastAsia="en-GB"/>
        </w:rPr>
        <w:t>We are happy to accept the lease on a full repair &amp; insurance basis on condition that the condition assessment is based on a photographic schedule of condition, so that our repairing obligation is to keep the premises in no worse condition that is evidenced in the schedule, fair wear and tear excepted.</w:t>
      </w:r>
    </w:p>
    <w:p w:rsidR="00B36B34" w:rsidRPr="00B36B34" w:rsidRDefault="00B36B34" w:rsidP="00B36B34">
      <w:pPr>
        <w:pStyle w:val="ListParagraph"/>
        <w:numPr>
          <w:ilvl w:val="0"/>
          <w:numId w:val="24"/>
        </w:numPr>
        <w:spacing w:after="0" w:line="240" w:lineRule="auto"/>
        <w:ind w:left="360"/>
        <w:rPr>
          <w:rFonts w:eastAsia="Times New Roman" w:cstheme="minorHAnsi"/>
          <w:i/>
          <w:color w:val="212121"/>
          <w:sz w:val="23"/>
          <w:szCs w:val="23"/>
          <w:lang w:eastAsia="en-GB"/>
        </w:rPr>
      </w:pPr>
      <w:r w:rsidRPr="00B36B34">
        <w:rPr>
          <w:rFonts w:eastAsia="Times New Roman" w:cstheme="minorHAnsi"/>
          <w:i/>
          <w:color w:val="212121"/>
          <w:lang w:eastAsia="en-GB"/>
        </w:rPr>
        <w:t>We wish to seek a reduction in the rent, on the grounds that</w:t>
      </w:r>
    </w:p>
    <w:p w:rsidR="00B36B34" w:rsidRPr="00B36B34" w:rsidRDefault="00B36B34" w:rsidP="00B36B34">
      <w:pPr>
        <w:pStyle w:val="ListParagraph"/>
        <w:spacing w:after="0" w:line="240" w:lineRule="auto"/>
        <w:ind w:left="567"/>
        <w:rPr>
          <w:rFonts w:eastAsia="Times New Roman" w:cstheme="minorHAnsi"/>
          <w:i/>
          <w:color w:val="212121"/>
          <w:sz w:val="23"/>
          <w:szCs w:val="23"/>
          <w:lang w:eastAsia="en-GB"/>
        </w:rPr>
      </w:pPr>
      <w:r>
        <w:rPr>
          <w:rFonts w:eastAsia="Times New Roman" w:cstheme="minorHAnsi"/>
          <w:i/>
          <w:color w:val="212121"/>
          <w:lang w:eastAsia="en-GB"/>
        </w:rPr>
        <w:t xml:space="preserve">a. </w:t>
      </w:r>
      <w:r w:rsidRPr="00B36B34">
        <w:rPr>
          <w:rFonts w:eastAsia="Times New Roman" w:cstheme="minorHAnsi"/>
          <w:i/>
          <w:color w:val="212121"/>
          <w:lang w:eastAsia="en-GB"/>
        </w:rPr>
        <w:t xml:space="preserve">The reduction achieved by moving from the Council holding responsibility for repairs and maintenance to Learn Sheffield being responsible, is £2k per annum compared to the rent for the current contract of use, whereas Learn Sheffield’s costs for maintenance are significantly higher (the building condition survey we </w:t>
      </w:r>
      <w:r w:rsidRPr="00B36B34">
        <w:rPr>
          <w:rFonts w:eastAsia="Times New Roman" w:cstheme="minorHAnsi"/>
          <w:i/>
          <w:color w:val="212121"/>
          <w:lang w:eastAsia="en-GB"/>
        </w:rPr>
        <w:lastRenderedPageBreak/>
        <w:t>commissioned from a specialist company has suggested that we need to plan for £63k of repair/maintenance/replacement costs in the next 5 years)</w:t>
      </w:r>
    </w:p>
    <w:p w:rsidR="00B36B34" w:rsidRPr="00B36B34" w:rsidRDefault="00B36B34" w:rsidP="00B36B34">
      <w:pPr>
        <w:pStyle w:val="ListParagraph"/>
        <w:spacing w:after="0" w:line="240" w:lineRule="auto"/>
        <w:ind w:left="567"/>
        <w:rPr>
          <w:rFonts w:eastAsia="Times New Roman" w:cstheme="minorHAnsi"/>
          <w:i/>
          <w:color w:val="212121"/>
          <w:sz w:val="23"/>
          <w:szCs w:val="23"/>
          <w:lang w:eastAsia="en-GB"/>
        </w:rPr>
      </w:pPr>
      <w:r>
        <w:rPr>
          <w:rFonts w:eastAsia="Times New Roman" w:cstheme="minorHAnsi"/>
          <w:i/>
          <w:color w:val="212121"/>
          <w:lang w:eastAsia="en-GB"/>
        </w:rPr>
        <w:t xml:space="preserve">b. </w:t>
      </w:r>
      <w:r w:rsidRPr="00B36B34">
        <w:rPr>
          <w:rFonts w:eastAsia="Times New Roman" w:cstheme="minorHAnsi"/>
          <w:i/>
          <w:color w:val="212121"/>
          <w:lang w:eastAsia="en-GB"/>
        </w:rPr>
        <w:t xml:space="preserve">The property would not in practice be </w:t>
      </w:r>
      <w:proofErr w:type="spellStart"/>
      <w:r w:rsidRPr="00B36B34">
        <w:rPr>
          <w:rFonts w:eastAsia="Times New Roman" w:cstheme="minorHAnsi"/>
          <w:i/>
          <w:color w:val="212121"/>
          <w:lang w:eastAsia="en-GB"/>
        </w:rPr>
        <w:t>lettable</w:t>
      </w:r>
      <w:proofErr w:type="spellEnd"/>
      <w:r w:rsidRPr="00B36B34">
        <w:rPr>
          <w:rFonts w:eastAsia="Times New Roman" w:cstheme="minorHAnsi"/>
          <w:i/>
          <w:color w:val="212121"/>
          <w:lang w:eastAsia="en-GB"/>
        </w:rPr>
        <w:t xml:space="preserve"> on a commercial basis, being on a school site with restrictions on who could effectively rent it.</w:t>
      </w:r>
    </w:p>
    <w:p w:rsidR="00B36B34" w:rsidRPr="00B36B34" w:rsidRDefault="00B36B34" w:rsidP="00B36B34">
      <w:pPr>
        <w:pStyle w:val="ListParagraph"/>
        <w:numPr>
          <w:ilvl w:val="0"/>
          <w:numId w:val="24"/>
        </w:numPr>
        <w:spacing w:after="0" w:line="240" w:lineRule="auto"/>
        <w:ind w:left="360"/>
        <w:rPr>
          <w:rFonts w:eastAsia="Times New Roman" w:cstheme="minorHAnsi"/>
          <w:i/>
          <w:color w:val="212121"/>
          <w:sz w:val="23"/>
          <w:szCs w:val="23"/>
          <w:lang w:eastAsia="en-GB"/>
        </w:rPr>
      </w:pPr>
      <w:r w:rsidRPr="00B36B34">
        <w:rPr>
          <w:rFonts w:eastAsia="Times New Roman" w:cstheme="minorHAnsi"/>
          <w:i/>
          <w:color w:val="212121"/>
          <w:lang w:eastAsia="en-GB"/>
        </w:rPr>
        <w:t>We are comfortable with the proposals for 2-year break clauses on our side, but we would not be happy with the Council also having the option to terminate at 2 year break-points.  Given the funds that we need to invest in the building and our plans for development of Learn Sheffield’s operations we need reasonable security of tenure. Therefore we propose that the lease is 10 years, with Learn Sheffield having the option to break the lease at two-year intervals through the lifetime of the lease</w:t>
      </w:r>
    </w:p>
    <w:p w:rsidR="00C9650E" w:rsidRPr="00C9650E" w:rsidRDefault="00B36B34" w:rsidP="00B36B34">
      <w:pPr>
        <w:spacing w:after="0"/>
        <w:rPr>
          <w:rFonts w:cstheme="minorHAnsi"/>
          <w:color w:val="000000"/>
        </w:rPr>
      </w:pPr>
      <w:r>
        <w:rPr>
          <w:rFonts w:cstheme="minorHAnsi"/>
          <w:bCs/>
          <w:sz w:val="24"/>
          <w:szCs w:val="24"/>
        </w:rPr>
        <w:t xml:space="preserve"> </w:t>
      </w:r>
    </w:p>
    <w:p w:rsidR="00DF0631" w:rsidRPr="00D16E38" w:rsidRDefault="00DF0631" w:rsidP="00624AB8">
      <w:pPr>
        <w:pStyle w:val="ListParagraph"/>
        <w:spacing w:after="0"/>
        <w:ind w:left="586"/>
        <w:rPr>
          <w:rFonts w:ascii="Tahoma" w:hAnsi="Tahoma" w:cs="Tahoma"/>
          <w:bCs/>
          <w:sz w:val="24"/>
          <w:szCs w:val="24"/>
        </w:rPr>
      </w:pPr>
    </w:p>
    <w:p w:rsidR="009A64FC" w:rsidRDefault="009A64FC" w:rsidP="006266F2">
      <w:pPr>
        <w:pStyle w:val="ListParagraph"/>
        <w:numPr>
          <w:ilvl w:val="0"/>
          <w:numId w:val="1"/>
        </w:numPr>
        <w:spacing w:after="0"/>
        <w:ind w:left="630" w:hanging="630"/>
        <w:rPr>
          <w:rFonts w:cstheme="minorHAnsi"/>
          <w:b/>
          <w:bCs/>
          <w:i/>
          <w:sz w:val="24"/>
          <w:szCs w:val="24"/>
        </w:rPr>
      </w:pPr>
      <w:r w:rsidRPr="00624AB8">
        <w:rPr>
          <w:rFonts w:cstheme="minorHAnsi"/>
          <w:b/>
          <w:bCs/>
          <w:sz w:val="24"/>
          <w:szCs w:val="24"/>
        </w:rPr>
        <w:t xml:space="preserve">5.  </w:t>
      </w:r>
      <w:r w:rsidRPr="00624AB8">
        <w:rPr>
          <w:rFonts w:cstheme="minorHAnsi"/>
          <w:b/>
          <w:bCs/>
          <w:i/>
          <w:sz w:val="24"/>
          <w:szCs w:val="24"/>
        </w:rPr>
        <w:t>Financial matters</w:t>
      </w:r>
    </w:p>
    <w:p w:rsidR="00A47760" w:rsidRPr="00A47760" w:rsidRDefault="00A47760" w:rsidP="00A47760">
      <w:pPr>
        <w:spacing w:after="0"/>
        <w:rPr>
          <w:rFonts w:cstheme="minorHAnsi"/>
          <w:bCs/>
          <w:sz w:val="16"/>
          <w:szCs w:val="8"/>
        </w:rPr>
      </w:pPr>
    </w:p>
    <w:p w:rsidR="006266F2" w:rsidRPr="006266F2" w:rsidRDefault="006266F2" w:rsidP="006266F2">
      <w:pPr>
        <w:spacing w:after="0"/>
        <w:rPr>
          <w:rFonts w:cstheme="minorHAnsi"/>
          <w:bCs/>
          <w:i/>
          <w:sz w:val="24"/>
          <w:szCs w:val="24"/>
        </w:rPr>
      </w:pPr>
      <w:r w:rsidRPr="006266F2">
        <w:rPr>
          <w:rFonts w:cstheme="minorHAnsi"/>
          <w:b/>
          <w:bCs/>
          <w:i/>
          <w:sz w:val="24"/>
          <w:szCs w:val="24"/>
        </w:rPr>
        <w:t>5.</w:t>
      </w:r>
      <w:r>
        <w:rPr>
          <w:rFonts w:cstheme="minorHAnsi"/>
          <w:b/>
          <w:bCs/>
          <w:i/>
          <w:sz w:val="24"/>
          <w:szCs w:val="24"/>
        </w:rPr>
        <w:t>1</w:t>
      </w:r>
      <w:r w:rsidRPr="006266F2">
        <w:rPr>
          <w:rFonts w:cstheme="minorHAnsi"/>
          <w:b/>
          <w:bCs/>
          <w:i/>
          <w:sz w:val="24"/>
          <w:szCs w:val="24"/>
        </w:rPr>
        <w:t xml:space="preserve"> </w:t>
      </w:r>
      <w:r>
        <w:rPr>
          <w:rFonts w:cstheme="minorHAnsi"/>
          <w:b/>
          <w:bCs/>
          <w:i/>
          <w:sz w:val="24"/>
          <w:szCs w:val="24"/>
        </w:rPr>
        <w:t xml:space="preserve">Organisational Architecture </w:t>
      </w:r>
      <w:r w:rsidRPr="006266F2">
        <w:rPr>
          <w:rFonts w:cstheme="minorHAnsi"/>
          <w:bCs/>
          <w:i/>
          <w:sz w:val="24"/>
          <w:szCs w:val="24"/>
        </w:rPr>
        <w:t xml:space="preserve"> </w:t>
      </w:r>
    </w:p>
    <w:p w:rsidR="000A4E99" w:rsidRPr="00624AB8" w:rsidRDefault="000A4E99" w:rsidP="000A4E99">
      <w:pPr>
        <w:spacing w:after="0"/>
        <w:rPr>
          <w:rFonts w:cstheme="minorHAnsi"/>
          <w:b/>
          <w:bCs/>
          <w:i/>
          <w:sz w:val="24"/>
          <w:szCs w:val="24"/>
        </w:rPr>
      </w:pPr>
      <w:r w:rsidRPr="00624AB8">
        <w:rPr>
          <w:rFonts w:cstheme="minorHAnsi"/>
          <w:b/>
          <w:bCs/>
          <w:i/>
          <w:sz w:val="24"/>
          <w:szCs w:val="24"/>
        </w:rPr>
        <w:t>7.3 Company Status</w:t>
      </w:r>
    </w:p>
    <w:p w:rsidR="000A4E99" w:rsidRPr="000A4E99" w:rsidRDefault="000A4E99" w:rsidP="006266F2">
      <w:pPr>
        <w:spacing w:after="120"/>
        <w:rPr>
          <w:rFonts w:cstheme="minorHAnsi"/>
          <w:bCs/>
          <w:sz w:val="8"/>
          <w:szCs w:val="8"/>
        </w:rPr>
      </w:pPr>
    </w:p>
    <w:p w:rsidR="006266F2" w:rsidRDefault="000A4E99" w:rsidP="006266F2">
      <w:pPr>
        <w:spacing w:after="120"/>
        <w:rPr>
          <w:rFonts w:cstheme="minorHAnsi"/>
          <w:bCs/>
          <w:sz w:val="24"/>
          <w:szCs w:val="24"/>
        </w:rPr>
      </w:pPr>
      <w:r>
        <w:rPr>
          <w:rFonts w:cstheme="minorHAnsi"/>
          <w:bCs/>
          <w:sz w:val="24"/>
          <w:szCs w:val="24"/>
        </w:rPr>
        <w:t xml:space="preserve">5.1 </w:t>
      </w:r>
      <w:r w:rsidR="006266F2" w:rsidRPr="006266F2">
        <w:rPr>
          <w:rFonts w:cstheme="minorHAnsi"/>
          <w:bCs/>
          <w:sz w:val="24"/>
          <w:szCs w:val="24"/>
        </w:rPr>
        <w:t xml:space="preserve">The </w:t>
      </w:r>
      <w:r w:rsidR="006266F2">
        <w:rPr>
          <w:rFonts w:cstheme="minorHAnsi"/>
          <w:bCs/>
          <w:sz w:val="24"/>
          <w:szCs w:val="24"/>
        </w:rPr>
        <w:t>matters relating to the payment of VAT on salaries of staff seconded to the company is being discussed with the Local Authority. A verbal update will be provided at the meeting on the progress of discussions.</w:t>
      </w:r>
    </w:p>
    <w:p w:rsidR="006266F2" w:rsidRDefault="006266F2" w:rsidP="006266F2">
      <w:pPr>
        <w:spacing w:after="120"/>
        <w:rPr>
          <w:rFonts w:cstheme="minorHAnsi"/>
          <w:bCs/>
          <w:sz w:val="24"/>
          <w:szCs w:val="24"/>
        </w:rPr>
      </w:pPr>
      <w:r>
        <w:rPr>
          <w:rFonts w:cstheme="minorHAnsi"/>
          <w:bCs/>
          <w:sz w:val="24"/>
          <w:szCs w:val="24"/>
        </w:rPr>
        <w:t xml:space="preserve">A further verbal update will be received on the discussions with the Auditors about the organisational architecture of the company. </w:t>
      </w:r>
    </w:p>
    <w:p w:rsidR="000A4E99" w:rsidRDefault="000A4E99" w:rsidP="000A4E99">
      <w:pPr>
        <w:spacing w:after="120"/>
        <w:rPr>
          <w:rFonts w:cstheme="minorHAnsi"/>
          <w:bCs/>
          <w:sz w:val="24"/>
          <w:szCs w:val="24"/>
        </w:rPr>
      </w:pPr>
      <w:r>
        <w:rPr>
          <w:rFonts w:cstheme="minorHAnsi"/>
          <w:bCs/>
          <w:sz w:val="24"/>
          <w:szCs w:val="24"/>
        </w:rPr>
        <w:t>7.3.</w:t>
      </w:r>
      <w:r w:rsidR="00F114B5">
        <w:rPr>
          <w:rFonts w:cstheme="minorHAnsi"/>
          <w:bCs/>
          <w:sz w:val="24"/>
          <w:szCs w:val="24"/>
        </w:rPr>
        <w:t xml:space="preserve"> </w:t>
      </w:r>
      <w:r>
        <w:rPr>
          <w:rFonts w:cstheme="minorHAnsi"/>
          <w:bCs/>
          <w:sz w:val="24"/>
          <w:szCs w:val="24"/>
        </w:rPr>
        <w:t xml:space="preserve">There have been previous discussions, at the Interim Board, about the longer term status of the organisation, including the Schools Company status. The Interim Board took a clear view that any changes to the Articles at the end of the first year, prior to the election of a substantive board, should not go beyond ‘tidying up’. </w:t>
      </w:r>
    </w:p>
    <w:p w:rsidR="000A4E99" w:rsidRDefault="000A4E99" w:rsidP="000A4E99">
      <w:pPr>
        <w:spacing w:after="120"/>
        <w:rPr>
          <w:rFonts w:cstheme="minorHAnsi"/>
          <w:bCs/>
          <w:sz w:val="24"/>
          <w:szCs w:val="24"/>
        </w:rPr>
      </w:pPr>
      <w:r>
        <w:rPr>
          <w:rFonts w:cstheme="minorHAnsi"/>
          <w:bCs/>
          <w:sz w:val="24"/>
          <w:szCs w:val="24"/>
        </w:rPr>
        <w:t>To be in a position to make decisions ahead of the next AGM the board may wish to request a paper from our legal advisors, which would inform future discussions on this matter and allow time for follow up work to be planned, including consultation with members and discussions with partners.</w:t>
      </w:r>
    </w:p>
    <w:p w:rsidR="00280CB1" w:rsidRDefault="00280CB1" w:rsidP="000A4E99">
      <w:pPr>
        <w:spacing w:after="120"/>
        <w:rPr>
          <w:rFonts w:cstheme="minorHAnsi"/>
          <w:bCs/>
          <w:sz w:val="24"/>
          <w:szCs w:val="24"/>
        </w:rPr>
      </w:pPr>
      <w:r>
        <w:rPr>
          <w:rFonts w:cstheme="minorHAnsi"/>
          <w:bCs/>
          <w:sz w:val="24"/>
          <w:szCs w:val="24"/>
        </w:rPr>
        <w:t xml:space="preserve">The reasons for the discussion stem from the tax implications of our current status. A charitable Trust would be able to hold profit or surplus void of corporation tax to enable the organisation to build reserves for investment. Balanced against this, our current status as a Schools Company enables us to be commissioned efficiently by SCC, who </w:t>
      </w:r>
      <w:proofErr w:type="gramStart"/>
      <w:r>
        <w:rPr>
          <w:rFonts w:cstheme="minorHAnsi"/>
          <w:bCs/>
          <w:sz w:val="24"/>
          <w:szCs w:val="24"/>
        </w:rPr>
        <w:t>are</w:t>
      </w:r>
      <w:proofErr w:type="gramEnd"/>
      <w:r>
        <w:rPr>
          <w:rFonts w:cstheme="minorHAnsi"/>
          <w:bCs/>
          <w:sz w:val="24"/>
          <w:szCs w:val="24"/>
        </w:rPr>
        <w:t xml:space="preserve"> a member of the company.  </w:t>
      </w:r>
    </w:p>
    <w:p w:rsidR="000A4E99" w:rsidRPr="006266F2" w:rsidRDefault="000A4E99" w:rsidP="006266F2">
      <w:pPr>
        <w:spacing w:after="120"/>
        <w:rPr>
          <w:rFonts w:cstheme="minorHAnsi"/>
          <w:bCs/>
          <w:sz w:val="24"/>
          <w:szCs w:val="24"/>
        </w:rPr>
      </w:pPr>
    </w:p>
    <w:p w:rsidR="006266F2" w:rsidRDefault="006266F2" w:rsidP="006266F2">
      <w:pPr>
        <w:spacing w:after="0"/>
        <w:rPr>
          <w:rFonts w:cstheme="minorHAnsi"/>
          <w:b/>
          <w:bCs/>
          <w:i/>
          <w:sz w:val="24"/>
          <w:szCs w:val="24"/>
        </w:rPr>
      </w:pPr>
    </w:p>
    <w:p w:rsidR="00DF0631" w:rsidRPr="00624AB8" w:rsidRDefault="00DF0631" w:rsidP="006266F2">
      <w:pPr>
        <w:spacing w:after="0"/>
        <w:rPr>
          <w:rFonts w:cstheme="minorHAnsi"/>
          <w:bCs/>
          <w:i/>
          <w:sz w:val="24"/>
          <w:szCs w:val="24"/>
        </w:rPr>
      </w:pPr>
      <w:r w:rsidRPr="00624AB8">
        <w:rPr>
          <w:rFonts w:cstheme="minorHAnsi"/>
          <w:b/>
          <w:bCs/>
          <w:i/>
          <w:sz w:val="24"/>
          <w:szCs w:val="24"/>
        </w:rPr>
        <w:t xml:space="preserve">5.2 </w:t>
      </w:r>
      <w:r w:rsidR="009A64FC" w:rsidRPr="00624AB8">
        <w:rPr>
          <w:rFonts w:cstheme="minorHAnsi"/>
          <w:b/>
          <w:bCs/>
          <w:i/>
          <w:sz w:val="24"/>
          <w:szCs w:val="24"/>
        </w:rPr>
        <w:t>Budget 2016/17</w:t>
      </w:r>
      <w:r w:rsidR="009A64FC" w:rsidRPr="00624AB8">
        <w:rPr>
          <w:rFonts w:cstheme="minorHAnsi"/>
          <w:bCs/>
          <w:i/>
          <w:sz w:val="24"/>
          <w:szCs w:val="24"/>
        </w:rPr>
        <w:t xml:space="preserve"> </w:t>
      </w:r>
    </w:p>
    <w:p w:rsidR="00185EB9" w:rsidRDefault="00DF0631" w:rsidP="00185EB9">
      <w:pPr>
        <w:spacing w:after="120"/>
        <w:rPr>
          <w:rFonts w:cstheme="minorHAnsi"/>
          <w:bCs/>
          <w:sz w:val="24"/>
          <w:szCs w:val="24"/>
        </w:rPr>
      </w:pPr>
      <w:r w:rsidRPr="00624AB8">
        <w:rPr>
          <w:rFonts w:cstheme="minorHAnsi"/>
          <w:bCs/>
          <w:sz w:val="24"/>
          <w:szCs w:val="24"/>
        </w:rPr>
        <w:t xml:space="preserve">The revised Budget Plan </w:t>
      </w:r>
      <w:r w:rsidR="00185EB9">
        <w:rPr>
          <w:rFonts w:cstheme="minorHAnsi"/>
          <w:bCs/>
          <w:sz w:val="24"/>
          <w:szCs w:val="24"/>
        </w:rPr>
        <w:t xml:space="preserve">has been circulated and </w:t>
      </w:r>
      <w:r w:rsidRPr="00624AB8">
        <w:rPr>
          <w:rFonts w:cstheme="minorHAnsi"/>
          <w:bCs/>
          <w:sz w:val="24"/>
          <w:szCs w:val="24"/>
        </w:rPr>
        <w:t xml:space="preserve">the latest </w:t>
      </w:r>
      <w:r w:rsidR="009A64FC" w:rsidRPr="00624AB8">
        <w:rPr>
          <w:rFonts w:cstheme="minorHAnsi"/>
          <w:bCs/>
          <w:sz w:val="24"/>
          <w:szCs w:val="24"/>
        </w:rPr>
        <w:t xml:space="preserve">Monthly Management Accounts </w:t>
      </w:r>
      <w:r w:rsidR="00185EB9">
        <w:rPr>
          <w:rFonts w:cstheme="minorHAnsi"/>
          <w:bCs/>
          <w:sz w:val="24"/>
          <w:szCs w:val="24"/>
        </w:rPr>
        <w:t xml:space="preserve">will </w:t>
      </w:r>
      <w:r w:rsidR="00CB2C35">
        <w:rPr>
          <w:rFonts w:cstheme="minorHAnsi"/>
          <w:bCs/>
          <w:sz w:val="24"/>
          <w:szCs w:val="24"/>
        </w:rPr>
        <w:t>be tabled at</w:t>
      </w:r>
      <w:r w:rsidR="00185EB9">
        <w:rPr>
          <w:rFonts w:cstheme="minorHAnsi"/>
          <w:bCs/>
          <w:sz w:val="24"/>
          <w:szCs w:val="24"/>
        </w:rPr>
        <w:t xml:space="preserve"> the meeting</w:t>
      </w:r>
      <w:r w:rsidRPr="00624AB8">
        <w:rPr>
          <w:rFonts w:cstheme="minorHAnsi"/>
          <w:bCs/>
          <w:sz w:val="24"/>
          <w:szCs w:val="24"/>
        </w:rPr>
        <w:t>.</w:t>
      </w:r>
      <w:r w:rsidR="00CB2C35">
        <w:rPr>
          <w:rFonts w:cstheme="minorHAnsi"/>
          <w:bCs/>
          <w:sz w:val="24"/>
          <w:szCs w:val="24"/>
        </w:rPr>
        <w:t xml:space="preserve"> </w:t>
      </w:r>
      <w:r w:rsidR="00185EB9">
        <w:rPr>
          <w:rFonts w:cstheme="minorHAnsi"/>
          <w:bCs/>
          <w:sz w:val="24"/>
          <w:szCs w:val="24"/>
        </w:rPr>
        <w:t>The Budget Plan includes December revisions, with the differences identified and accompanied by comment. Revisions have been made following reflections on the in-year actuals and to account for the lag expenditure appropriately within the budget.</w:t>
      </w:r>
    </w:p>
    <w:p w:rsidR="00A47760" w:rsidRDefault="00A47760" w:rsidP="00A05CB5">
      <w:pPr>
        <w:spacing w:after="120"/>
        <w:rPr>
          <w:rFonts w:cstheme="minorHAnsi"/>
          <w:color w:val="000000"/>
        </w:rPr>
      </w:pPr>
      <w:r>
        <w:rPr>
          <w:rFonts w:cstheme="minorHAnsi"/>
          <w:bCs/>
          <w:sz w:val="24"/>
          <w:szCs w:val="24"/>
        </w:rPr>
        <w:t xml:space="preserve">Directors will note that the in-year contingency balance (as a percentage of income) is 4% which is lower than the figure (5%) discussed with the Interim Board. </w:t>
      </w:r>
      <w:bookmarkStart w:id="0" w:name="_GoBack"/>
      <w:bookmarkEnd w:id="0"/>
    </w:p>
    <w:p w:rsidR="00185EB9" w:rsidRPr="00624AB8" w:rsidRDefault="00A47760" w:rsidP="00185EB9">
      <w:pPr>
        <w:spacing w:after="120"/>
        <w:rPr>
          <w:rFonts w:cstheme="minorHAnsi"/>
          <w:bCs/>
          <w:sz w:val="24"/>
          <w:szCs w:val="24"/>
        </w:rPr>
      </w:pPr>
      <w:r>
        <w:rPr>
          <w:rFonts w:cstheme="minorHAnsi"/>
          <w:bCs/>
          <w:sz w:val="24"/>
          <w:szCs w:val="24"/>
        </w:rPr>
        <w:t xml:space="preserve">  </w:t>
      </w:r>
      <w:r w:rsidR="00185EB9">
        <w:rPr>
          <w:rFonts w:cstheme="minorHAnsi"/>
          <w:bCs/>
          <w:sz w:val="24"/>
          <w:szCs w:val="24"/>
        </w:rPr>
        <w:t xml:space="preserve">  </w:t>
      </w:r>
    </w:p>
    <w:p w:rsidR="00624AB8" w:rsidRDefault="00624AB8" w:rsidP="006266F2">
      <w:pPr>
        <w:spacing w:after="0"/>
        <w:rPr>
          <w:rFonts w:cstheme="minorHAnsi"/>
          <w:bCs/>
          <w:sz w:val="24"/>
          <w:szCs w:val="24"/>
        </w:rPr>
      </w:pPr>
    </w:p>
    <w:p w:rsidR="00624AB8" w:rsidRDefault="00DF0631" w:rsidP="006266F2">
      <w:pPr>
        <w:spacing w:after="0"/>
        <w:rPr>
          <w:rFonts w:cstheme="minorHAnsi"/>
          <w:bCs/>
          <w:sz w:val="24"/>
          <w:szCs w:val="24"/>
        </w:rPr>
      </w:pPr>
      <w:r w:rsidRPr="00624AB8">
        <w:rPr>
          <w:rFonts w:cstheme="minorHAnsi"/>
          <w:b/>
          <w:bCs/>
          <w:i/>
          <w:sz w:val="24"/>
          <w:szCs w:val="24"/>
        </w:rPr>
        <w:lastRenderedPageBreak/>
        <w:t xml:space="preserve">5.4 </w:t>
      </w:r>
      <w:r w:rsidR="009A64FC" w:rsidRPr="00624AB8">
        <w:rPr>
          <w:rFonts w:cstheme="minorHAnsi"/>
          <w:b/>
          <w:bCs/>
          <w:i/>
          <w:sz w:val="24"/>
          <w:szCs w:val="24"/>
        </w:rPr>
        <w:t xml:space="preserve">Financial authority thresholds / delegation / account signatories </w:t>
      </w:r>
    </w:p>
    <w:p w:rsidR="00624AB8" w:rsidRDefault="00DF0631" w:rsidP="006266F2">
      <w:pPr>
        <w:spacing w:after="120"/>
        <w:rPr>
          <w:rFonts w:cstheme="minorHAnsi"/>
          <w:bCs/>
          <w:sz w:val="24"/>
          <w:szCs w:val="24"/>
        </w:rPr>
      </w:pPr>
      <w:r w:rsidRPr="00624AB8">
        <w:rPr>
          <w:rFonts w:cstheme="minorHAnsi"/>
          <w:bCs/>
          <w:sz w:val="24"/>
          <w:szCs w:val="24"/>
        </w:rPr>
        <w:t>The revised Scheme of</w:t>
      </w:r>
      <w:r w:rsidR="007F170F">
        <w:rPr>
          <w:rFonts w:cstheme="minorHAnsi"/>
          <w:bCs/>
          <w:sz w:val="24"/>
          <w:szCs w:val="24"/>
        </w:rPr>
        <w:t xml:space="preserve"> Delegation has been circulated to the board for comment. The role of the Chief Operating Officer has been highlighted as one which is not currently in the leadership structure. </w:t>
      </w:r>
    </w:p>
    <w:p w:rsidR="007F170F" w:rsidRDefault="007F170F" w:rsidP="006266F2">
      <w:pPr>
        <w:spacing w:after="120"/>
        <w:rPr>
          <w:rFonts w:cstheme="minorHAnsi"/>
          <w:bCs/>
          <w:sz w:val="24"/>
          <w:szCs w:val="24"/>
        </w:rPr>
      </w:pPr>
      <w:r>
        <w:rPr>
          <w:rFonts w:cstheme="minorHAnsi"/>
          <w:bCs/>
          <w:sz w:val="24"/>
          <w:szCs w:val="24"/>
        </w:rPr>
        <w:t xml:space="preserve">There are two roles currently which are relevant: Strategic Business Director (Morag Somerville) and Operations Director (Andy Wynne). At present the responsibilities identified in the Financial Scheme of Delegation sit with the Strategic Business Director. </w:t>
      </w:r>
    </w:p>
    <w:p w:rsidR="007F170F" w:rsidRDefault="007F170F" w:rsidP="006266F2">
      <w:pPr>
        <w:spacing w:after="120"/>
        <w:rPr>
          <w:rFonts w:cstheme="minorHAnsi"/>
          <w:bCs/>
          <w:sz w:val="24"/>
          <w:szCs w:val="24"/>
        </w:rPr>
      </w:pPr>
      <w:r>
        <w:rPr>
          <w:rFonts w:cstheme="minorHAnsi"/>
          <w:bCs/>
          <w:sz w:val="24"/>
          <w:szCs w:val="24"/>
        </w:rPr>
        <w:t xml:space="preserve">The board should consider the content of the Scheme, whether the Scheme should be amended to reflect the current roles and the future requirements of the company to ensure that these responsibilities are sustainably discharged.     </w:t>
      </w:r>
    </w:p>
    <w:p w:rsidR="00624AB8" w:rsidRDefault="00624AB8" w:rsidP="006266F2">
      <w:pPr>
        <w:spacing w:after="0"/>
        <w:rPr>
          <w:rFonts w:cstheme="minorHAnsi"/>
          <w:bCs/>
          <w:sz w:val="24"/>
          <w:szCs w:val="24"/>
        </w:rPr>
      </w:pPr>
    </w:p>
    <w:p w:rsidR="00624AB8" w:rsidRDefault="00DF0631" w:rsidP="006266F2">
      <w:pPr>
        <w:spacing w:after="0"/>
        <w:rPr>
          <w:rFonts w:cstheme="minorHAnsi"/>
          <w:b/>
          <w:bCs/>
          <w:i/>
          <w:sz w:val="24"/>
          <w:szCs w:val="24"/>
        </w:rPr>
      </w:pPr>
      <w:r w:rsidRPr="00624AB8">
        <w:rPr>
          <w:rFonts w:cstheme="minorHAnsi"/>
          <w:b/>
          <w:bCs/>
          <w:i/>
          <w:sz w:val="24"/>
          <w:szCs w:val="24"/>
        </w:rPr>
        <w:t xml:space="preserve">5.5 </w:t>
      </w:r>
      <w:r w:rsidR="00624AB8">
        <w:rPr>
          <w:rFonts w:cstheme="minorHAnsi"/>
          <w:b/>
          <w:bCs/>
          <w:i/>
          <w:sz w:val="24"/>
          <w:szCs w:val="24"/>
        </w:rPr>
        <w:t>Financial Long Term Planning</w:t>
      </w:r>
    </w:p>
    <w:p w:rsidR="00624AB8" w:rsidRDefault="00DF0631" w:rsidP="006266F2">
      <w:pPr>
        <w:spacing w:after="0"/>
        <w:rPr>
          <w:rFonts w:cstheme="minorHAnsi"/>
          <w:bCs/>
          <w:sz w:val="24"/>
          <w:szCs w:val="24"/>
        </w:rPr>
      </w:pPr>
      <w:r w:rsidRPr="00624AB8">
        <w:rPr>
          <w:rFonts w:cstheme="minorHAnsi"/>
          <w:bCs/>
          <w:sz w:val="24"/>
          <w:szCs w:val="24"/>
        </w:rPr>
        <w:t>P</w:t>
      </w:r>
      <w:r w:rsidR="009A64FC" w:rsidRPr="00624AB8">
        <w:rPr>
          <w:rFonts w:cstheme="minorHAnsi"/>
          <w:bCs/>
          <w:sz w:val="24"/>
          <w:szCs w:val="24"/>
        </w:rPr>
        <w:t xml:space="preserve">aper </w:t>
      </w:r>
      <w:r w:rsidRPr="00624AB8">
        <w:rPr>
          <w:rFonts w:cstheme="minorHAnsi"/>
          <w:bCs/>
          <w:sz w:val="24"/>
          <w:szCs w:val="24"/>
        </w:rPr>
        <w:t>Two (Financial Long Term Planning) has been circulated</w:t>
      </w:r>
      <w:r w:rsidR="00A47760">
        <w:rPr>
          <w:rFonts w:cstheme="minorHAnsi"/>
          <w:bCs/>
          <w:sz w:val="24"/>
          <w:szCs w:val="24"/>
        </w:rPr>
        <w:t xml:space="preserve"> alongside this meeting note</w:t>
      </w:r>
      <w:r w:rsidRPr="00624AB8">
        <w:rPr>
          <w:rFonts w:cstheme="minorHAnsi"/>
          <w:bCs/>
          <w:sz w:val="24"/>
          <w:szCs w:val="24"/>
        </w:rPr>
        <w:t>.</w:t>
      </w:r>
    </w:p>
    <w:p w:rsidR="00A47760" w:rsidRDefault="00A47760" w:rsidP="006266F2">
      <w:pPr>
        <w:spacing w:after="0"/>
        <w:rPr>
          <w:rFonts w:cstheme="minorHAnsi"/>
          <w:bCs/>
          <w:sz w:val="24"/>
          <w:szCs w:val="24"/>
        </w:rPr>
      </w:pPr>
    </w:p>
    <w:p w:rsidR="00624AB8" w:rsidRDefault="00DF0631" w:rsidP="006266F2">
      <w:pPr>
        <w:spacing w:after="0"/>
        <w:rPr>
          <w:rFonts w:cstheme="minorHAnsi"/>
          <w:b/>
          <w:bCs/>
          <w:i/>
          <w:sz w:val="24"/>
          <w:szCs w:val="24"/>
        </w:rPr>
      </w:pPr>
      <w:r w:rsidRPr="00624AB8">
        <w:rPr>
          <w:rFonts w:cstheme="minorHAnsi"/>
          <w:b/>
          <w:bCs/>
          <w:i/>
          <w:sz w:val="24"/>
          <w:szCs w:val="24"/>
        </w:rPr>
        <w:t xml:space="preserve">5.6 </w:t>
      </w:r>
      <w:r w:rsidR="00624AB8">
        <w:rPr>
          <w:rFonts w:cstheme="minorHAnsi"/>
          <w:b/>
          <w:bCs/>
          <w:i/>
          <w:sz w:val="24"/>
          <w:szCs w:val="24"/>
        </w:rPr>
        <w:t xml:space="preserve">Services </w:t>
      </w:r>
      <w:proofErr w:type="gramStart"/>
      <w:r w:rsidR="00624AB8">
        <w:rPr>
          <w:rFonts w:cstheme="minorHAnsi"/>
          <w:b/>
          <w:bCs/>
          <w:i/>
          <w:sz w:val="24"/>
          <w:szCs w:val="24"/>
        </w:rPr>
        <w:t>Planning</w:t>
      </w:r>
      <w:proofErr w:type="gramEnd"/>
      <w:r w:rsidR="00624AB8">
        <w:rPr>
          <w:rFonts w:cstheme="minorHAnsi"/>
          <w:b/>
          <w:bCs/>
          <w:i/>
          <w:sz w:val="24"/>
          <w:szCs w:val="24"/>
        </w:rPr>
        <w:t xml:space="preserve"> update</w:t>
      </w:r>
    </w:p>
    <w:p w:rsidR="00DF0631" w:rsidRDefault="00DF0631" w:rsidP="00624AB8">
      <w:pPr>
        <w:spacing w:after="0"/>
        <w:rPr>
          <w:rFonts w:cstheme="minorHAnsi"/>
          <w:bCs/>
          <w:sz w:val="24"/>
          <w:szCs w:val="24"/>
        </w:rPr>
      </w:pPr>
      <w:r w:rsidRPr="00624AB8">
        <w:rPr>
          <w:rFonts w:cstheme="minorHAnsi"/>
          <w:bCs/>
          <w:sz w:val="24"/>
          <w:szCs w:val="24"/>
        </w:rPr>
        <w:t>P</w:t>
      </w:r>
      <w:r w:rsidR="009A64FC" w:rsidRPr="00624AB8">
        <w:rPr>
          <w:rFonts w:cstheme="minorHAnsi"/>
          <w:bCs/>
          <w:sz w:val="24"/>
          <w:szCs w:val="24"/>
        </w:rPr>
        <w:t xml:space="preserve">aper </w:t>
      </w:r>
      <w:r w:rsidRPr="00624AB8">
        <w:rPr>
          <w:rFonts w:cstheme="minorHAnsi"/>
          <w:bCs/>
          <w:sz w:val="24"/>
          <w:szCs w:val="24"/>
        </w:rPr>
        <w:t>Three (Services Planning Update</w:t>
      </w:r>
      <w:r w:rsidR="009A64FC" w:rsidRPr="00624AB8">
        <w:rPr>
          <w:rFonts w:cstheme="minorHAnsi"/>
          <w:bCs/>
          <w:sz w:val="24"/>
          <w:szCs w:val="24"/>
        </w:rPr>
        <w:t>)</w:t>
      </w:r>
      <w:r w:rsidRPr="00624AB8">
        <w:rPr>
          <w:rFonts w:cstheme="minorHAnsi"/>
          <w:bCs/>
          <w:sz w:val="24"/>
          <w:szCs w:val="24"/>
        </w:rPr>
        <w:t xml:space="preserve"> has been circulated</w:t>
      </w:r>
      <w:r w:rsidR="00A47760">
        <w:rPr>
          <w:rFonts w:cstheme="minorHAnsi"/>
          <w:bCs/>
          <w:sz w:val="24"/>
          <w:szCs w:val="24"/>
        </w:rPr>
        <w:t xml:space="preserve"> alongside this meeting note</w:t>
      </w:r>
      <w:r w:rsidR="00A47760" w:rsidRPr="00624AB8">
        <w:rPr>
          <w:rFonts w:cstheme="minorHAnsi"/>
          <w:bCs/>
          <w:sz w:val="24"/>
          <w:szCs w:val="24"/>
        </w:rPr>
        <w:t>.</w:t>
      </w:r>
      <w:r w:rsidR="009A64FC" w:rsidRPr="00624AB8">
        <w:rPr>
          <w:rFonts w:cstheme="minorHAnsi"/>
          <w:bCs/>
          <w:sz w:val="24"/>
          <w:szCs w:val="24"/>
        </w:rPr>
        <w:br/>
      </w:r>
    </w:p>
    <w:p w:rsidR="00A47760" w:rsidRPr="00A47760" w:rsidRDefault="00A47760" w:rsidP="00624AB8">
      <w:pPr>
        <w:spacing w:after="0"/>
        <w:rPr>
          <w:rFonts w:cstheme="minorHAnsi"/>
          <w:bCs/>
          <w:sz w:val="24"/>
          <w:szCs w:val="24"/>
        </w:rPr>
      </w:pPr>
    </w:p>
    <w:p w:rsidR="00624AB8" w:rsidRDefault="009A64FC" w:rsidP="00624AB8">
      <w:pPr>
        <w:pStyle w:val="ListParagraph"/>
        <w:numPr>
          <w:ilvl w:val="0"/>
          <w:numId w:val="1"/>
        </w:numPr>
        <w:spacing w:after="0"/>
        <w:ind w:left="414" w:hanging="357"/>
        <w:rPr>
          <w:rFonts w:cstheme="minorHAnsi"/>
          <w:b/>
          <w:bCs/>
          <w:i/>
          <w:sz w:val="24"/>
          <w:szCs w:val="24"/>
        </w:rPr>
      </w:pPr>
      <w:r w:rsidRPr="00624AB8">
        <w:rPr>
          <w:rFonts w:cstheme="minorHAnsi"/>
          <w:b/>
          <w:bCs/>
          <w:i/>
          <w:sz w:val="24"/>
          <w:szCs w:val="24"/>
        </w:rPr>
        <w:t xml:space="preserve">6. Outcomes </w:t>
      </w:r>
    </w:p>
    <w:p w:rsidR="00624AB8" w:rsidRPr="00A47760" w:rsidRDefault="00624AB8" w:rsidP="00624AB8">
      <w:pPr>
        <w:spacing w:after="0"/>
        <w:rPr>
          <w:rFonts w:cstheme="minorHAnsi"/>
          <w:b/>
          <w:bCs/>
          <w:i/>
          <w:sz w:val="16"/>
          <w:szCs w:val="16"/>
        </w:rPr>
      </w:pPr>
    </w:p>
    <w:p w:rsidR="00DF0631" w:rsidRPr="00624AB8" w:rsidRDefault="009A64FC" w:rsidP="00624AB8">
      <w:pPr>
        <w:spacing w:after="0"/>
        <w:rPr>
          <w:rFonts w:cstheme="minorHAnsi"/>
          <w:b/>
          <w:bCs/>
          <w:i/>
          <w:sz w:val="24"/>
          <w:szCs w:val="24"/>
        </w:rPr>
      </w:pPr>
      <w:r w:rsidRPr="00624AB8">
        <w:rPr>
          <w:rFonts w:cstheme="minorHAnsi"/>
          <w:b/>
          <w:bCs/>
          <w:i/>
          <w:sz w:val="24"/>
          <w:szCs w:val="24"/>
        </w:rPr>
        <w:t xml:space="preserve">6.1 Autumn term outcomes </w:t>
      </w:r>
    </w:p>
    <w:p w:rsidR="009A64FC" w:rsidRPr="00624AB8" w:rsidRDefault="00DF0631" w:rsidP="00624AB8">
      <w:pPr>
        <w:tabs>
          <w:tab w:val="left" w:pos="540"/>
        </w:tabs>
        <w:spacing w:after="0"/>
        <w:rPr>
          <w:rFonts w:cstheme="minorHAnsi"/>
          <w:bCs/>
          <w:sz w:val="24"/>
          <w:szCs w:val="24"/>
        </w:rPr>
      </w:pPr>
      <w:r w:rsidRPr="00624AB8">
        <w:rPr>
          <w:rFonts w:cstheme="minorHAnsi"/>
          <w:bCs/>
          <w:sz w:val="24"/>
          <w:szCs w:val="24"/>
        </w:rPr>
        <w:t xml:space="preserve">A final version of the Autumn Term Outcomes Report </w:t>
      </w:r>
      <w:r w:rsidR="007C7B95">
        <w:rPr>
          <w:rFonts w:cstheme="minorHAnsi"/>
          <w:bCs/>
          <w:sz w:val="24"/>
          <w:szCs w:val="24"/>
        </w:rPr>
        <w:t>will</w:t>
      </w:r>
      <w:r w:rsidRPr="00624AB8">
        <w:rPr>
          <w:rFonts w:cstheme="minorHAnsi"/>
          <w:bCs/>
          <w:sz w:val="24"/>
          <w:szCs w:val="24"/>
        </w:rPr>
        <w:t xml:space="preserve"> be circulated</w:t>
      </w:r>
      <w:r w:rsidR="007C7B95">
        <w:rPr>
          <w:rFonts w:cstheme="minorHAnsi"/>
          <w:bCs/>
          <w:sz w:val="24"/>
          <w:szCs w:val="24"/>
        </w:rPr>
        <w:t xml:space="preserve"> in advance of the meeting. This </w:t>
      </w:r>
      <w:r w:rsidR="005E0E7F" w:rsidRPr="00624AB8">
        <w:rPr>
          <w:rFonts w:cstheme="minorHAnsi"/>
          <w:bCs/>
          <w:sz w:val="24"/>
          <w:szCs w:val="24"/>
        </w:rPr>
        <w:t>is an update of the December Update which was reviewed at the last meeting</w:t>
      </w:r>
      <w:r w:rsidR="007C7B95">
        <w:rPr>
          <w:rFonts w:cstheme="minorHAnsi"/>
          <w:bCs/>
          <w:sz w:val="24"/>
          <w:szCs w:val="24"/>
        </w:rPr>
        <w:t>, with the main changes being the addition of further analysis relating to partnership working and pupils outcomes, including outcomes for vulnerable pupils</w:t>
      </w:r>
      <w:r w:rsidR="005E0E7F" w:rsidRPr="00624AB8">
        <w:rPr>
          <w:rFonts w:cstheme="minorHAnsi"/>
          <w:bCs/>
          <w:sz w:val="24"/>
          <w:szCs w:val="24"/>
        </w:rPr>
        <w:t>.</w:t>
      </w:r>
    </w:p>
    <w:p w:rsidR="00DF0631" w:rsidRPr="00624AB8" w:rsidRDefault="00DF0631" w:rsidP="00624AB8">
      <w:pPr>
        <w:spacing w:after="0"/>
        <w:rPr>
          <w:rFonts w:cstheme="minorHAnsi"/>
          <w:bCs/>
          <w:i/>
          <w:sz w:val="24"/>
          <w:szCs w:val="24"/>
        </w:rPr>
      </w:pPr>
    </w:p>
    <w:p w:rsidR="00DF0631" w:rsidRPr="00624AB8" w:rsidRDefault="009A64FC" w:rsidP="00624AB8">
      <w:pPr>
        <w:spacing w:after="0"/>
        <w:rPr>
          <w:rFonts w:cstheme="minorHAnsi"/>
          <w:b/>
          <w:bCs/>
          <w:i/>
          <w:sz w:val="24"/>
          <w:szCs w:val="24"/>
        </w:rPr>
      </w:pPr>
      <w:r w:rsidRPr="00624AB8">
        <w:rPr>
          <w:rFonts w:cstheme="minorHAnsi"/>
          <w:b/>
          <w:bCs/>
          <w:i/>
          <w:sz w:val="24"/>
          <w:szCs w:val="24"/>
        </w:rPr>
        <w:t>6.2 Sheffield P</w:t>
      </w:r>
      <w:r w:rsidR="007C7B95">
        <w:rPr>
          <w:rFonts w:cstheme="minorHAnsi"/>
          <w:b/>
          <w:bCs/>
          <w:i/>
          <w:sz w:val="24"/>
          <w:szCs w:val="24"/>
        </w:rPr>
        <w:t>erformance Analysis Report</w:t>
      </w:r>
    </w:p>
    <w:p w:rsidR="009A64FC" w:rsidRPr="00624AB8" w:rsidRDefault="007C7B95" w:rsidP="00624AB8">
      <w:pPr>
        <w:spacing w:after="0"/>
        <w:rPr>
          <w:rFonts w:cstheme="minorHAnsi"/>
          <w:bCs/>
          <w:sz w:val="24"/>
          <w:szCs w:val="24"/>
        </w:rPr>
      </w:pPr>
      <w:r>
        <w:rPr>
          <w:rFonts w:cstheme="minorHAnsi"/>
          <w:bCs/>
          <w:sz w:val="24"/>
          <w:szCs w:val="24"/>
        </w:rPr>
        <w:t xml:space="preserve">Two reports will be shared alongside </w:t>
      </w:r>
      <w:r w:rsidR="00C96332" w:rsidRPr="00624AB8">
        <w:rPr>
          <w:rFonts w:cstheme="minorHAnsi"/>
          <w:bCs/>
          <w:sz w:val="24"/>
          <w:szCs w:val="24"/>
        </w:rPr>
        <w:t>Autumn Term Outcomes Report</w:t>
      </w:r>
      <w:r w:rsidR="00C96332">
        <w:rPr>
          <w:rFonts w:cstheme="minorHAnsi"/>
          <w:bCs/>
          <w:sz w:val="24"/>
          <w:szCs w:val="24"/>
        </w:rPr>
        <w:t xml:space="preserve">. The first contains the 2016 Provisional Results, which have been discussed by both the Interim and substantive boards previously. The second contains analysis of the outcomes of pupil groups, which informs the additional information in section four of the Outcomes Report. </w:t>
      </w:r>
    </w:p>
    <w:p w:rsidR="009A64FC" w:rsidRDefault="009A64FC" w:rsidP="00624AB8">
      <w:pPr>
        <w:pStyle w:val="ListParagraph"/>
        <w:spacing w:after="0"/>
        <w:rPr>
          <w:rFonts w:ascii="Tahoma" w:hAnsi="Tahoma" w:cs="Tahoma"/>
          <w:bCs/>
          <w:sz w:val="24"/>
          <w:szCs w:val="24"/>
        </w:rPr>
      </w:pPr>
    </w:p>
    <w:p w:rsidR="005E0E7F" w:rsidRPr="00D16E38" w:rsidRDefault="005E0E7F" w:rsidP="00624AB8">
      <w:pPr>
        <w:pStyle w:val="ListParagraph"/>
        <w:spacing w:after="0"/>
        <w:rPr>
          <w:rFonts w:ascii="Tahoma" w:hAnsi="Tahoma" w:cs="Tahoma"/>
          <w:bCs/>
          <w:sz w:val="24"/>
          <w:szCs w:val="24"/>
        </w:rPr>
      </w:pPr>
    </w:p>
    <w:p w:rsidR="009A64FC" w:rsidRPr="00624AB8" w:rsidRDefault="009A64FC" w:rsidP="00624AB8">
      <w:pPr>
        <w:pStyle w:val="ListParagraph"/>
        <w:numPr>
          <w:ilvl w:val="0"/>
          <w:numId w:val="1"/>
        </w:numPr>
        <w:spacing w:after="0"/>
        <w:ind w:left="414" w:hanging="357"/>
        <w:rPr>
          <w:rFonts w:cstheme="minorHAnsi"/>
          <w:b/>
          <w:bCs/>
          <w:i/>
          <w:sz w:val="24"/>
          <w:szCs w:val="24"/>
        </w:rPr>
      </w:pPr>
      <w:r w:rsidRPr="00624AB8">
        <w:rPr>
          <w:rFonts w:cstheme="minorHAnsi"/>
          <w:b/>
          <w:bCs/>
          <w:i/>
          <w:sz w:val="24"/>
          <w:szCs w:val="24"/>
        </w:rPr>
        <w:t xml:space="preserve">7. Legal/HR Update </w:t>
      </w:r>
    </w:p>
    <w:p w:rsidR="005E0E7F" w:rsidRPr="00624AB8" w:rsidRDefault="005E0E7F" w:rsidP="00624AB8">
      <w:pPr>
        <w:pStyle w:val="ListParagraph"/>
        <w:spacing w:after="0"/>
        <w:ind w:left="414"/>
        <w:rPr>
          <w:rFonts w:cstheme="minorHAnsi"/>
          <w:bCs/>
          <w:i/>
          <w:sz w:val="24"/>
          <w:szCs w:val="24"/>
        </w:rPr>
      </w:pPr>
    </w:p>
    <w:p w:rsidR="009A64FC" w:rsidRPr="00624AB8" w:rsidRDefault="005E0E7F" w:rsidP="00624AB8">
      <w:pPr>
        <w:spacing w:after="0"/>
        <w:rPr>
          <w:rFonts w:cstheme="minorHAnsi"/>
          <w:b/>
          <w:bCs/>
          <w:i/>
          <w:sz w:val="24"/>
          <w:szCs w:val="24"/>
        </w:rPr>
      </w:pPr>
      <w:r w:rsidRPr="00624AB8">
        <w:rPr>
          <w:rFonts w:cstheme="minorHAnsi"/>
          <w:b/>
          <w:bCs/>
          <w:i/>
          <w:sz w:val="24"/>
          <w:szCs w:val="24"/>
        </w:rPr>
        <w:t xml:space="preserve">7.1 </w:t>
      </w:r>
      <w:r w:rsidR="009A64FC" w:rsidRPr="00624AB8">
        <w:rPr>
          <w:rFonts w:cstheme="minorHAnsi"/>
          <w:b/>
          <w:bCs/>
          <w:i/>
          <w:sz w:val="24"/>
          <w:szCs w:val="24"/>
        </w:rPr>
        <w:t>Due Diligence – progress report/outcome of further discussions with SCC</w:t>
      </w:r>
    </w:p>
    <w:p w:rsidR="005E0E7F" w:rsidRPr="00624AB8" w:rsidRDefault="005E0E7F" w:rsidP="00624AB8">
      <w:pPr>
        <w:spacing w:after="0"/>
        <w:rPr>
          <w:rFonts w:cstheme="minorHAnsi"/>
          <w:bCs/>
          <w:sz w:val="24"/>
          <w:szCs w:val="24"/>
        </w:rPr>
      </w:pPr>
      <w:r w:rsidRPr="00624AB8">
        <w:rPr>
          <w:rFonts w:cstheme="minorHAnsi"/>
          <w:bCs/>
          <w:sz w:val="24"/>
          <w:szCs w:val="24"/>
        </w:rPr>
        <w:t>This update also relates to Paper Three (Services Planning Update), which has been circulated</w:t>
      </w:r>
      <w:r w:rsidR="00C96332">
        <w:rPr>
          <w:rFonts w:cstheme="minorHAnsi"/>
          <w:bCs/>
          <w:sz w:val="24"/>
          <w:szCs w:val="24"/>
        </w:rPr>
        <w:t xml:space="preserve"> and was discussed under 5.6</w:t>
      </w:r>
      <w:r w:rsidRPr="00624AB8">
        <w:rPr>
          <w:rFonts w:cstheme="minorHAnsi"/>
          <w:bCs/>
          <w:sz w:val="24"/>
          <w:szCs w:val="24"/>
        </w:rPr>
        <w:t>.</w:t>
      </w:r>
    </w:p>
    <w:p w:rsidR="005E0E7F" w:rsidRPr="00624AB8" w:rsidRDefault="005E0E7F" w:rsidP="00624AB8">
      <w:pPr>
        <w:spacing w:after="0"/>
        <w:rPr>
          <w:rFonts w:cstheme="minorHAnsi"/>
          <w:bCs/>
          <w:sz w:val="24"/>
          <w:szCs w:val="24"/>
        </w:rPr>
      </w:pPr>
    </w:p>
    <w:p w:rsidR="005E0E7F" w:rsidRPr="00624AB8" w:rsidRDefault="009A64FC" w:rsidP="00624AB8">
      <w:pPr>
        <w:spacing w:after="0"/>
        <w:rPr>
          <w:rFonts w:cstheme="minorHAnsi"/>
          <w:b/>
          <w:bCs/>
          <w:i/>
          <w:sz w:val="24"/>
          <w:szCs w:val="24"/>
        </w:rPr>
      </w:pPr>
      <w:r w:rsidRPr="00624AB8">
        <w:rPr>
          <w:rFonts w:cstheme="minorHAnsi"/>
          <w:b/>
          <w:bCs/>
          <w:i/>
          <w:sz w:val="24"/>
          <w:szCs w:val="24"/>
        </w:rPr>
        <w:t>7.2 STAT Sheffield Novation – update</w:t>
      </w:r>
    </w:p>
    <w:p w:rsidR="00744E42" w:rsidRDefault="005E0E7F" w:rsidP="00744E42">
      <w:pPr>
        <w:spacing w:after="120"/>
        <w:rPr>
          <w:rFonts w:cstheme="minorHAnsi"/>
          <w:bCs/>
          <w:sz w:val="24"/>
          <w:szCs w:val="24"/>
        </w:rPr>
      </w:pPr>
      <w:r w:rsidRPr="00624AB8">
        <w:rPr>
          <w:rFonts w:cstheme="minorHAnsi"/>
          <w:bCs/>
          <w:sz w:val="24"/>
          <w:szCs w:val="24"/>
        </w:rPr>
        <w:t xml:space="preserve">The process of </w:t>
      </w:r>
      <w:proofErr w:type="spellStart"/>
      <w:r w:rsidRPr="00624AB8">
        <w:rPr>
          <w:rFonts w:cstheme="minorHAnsi"/>
          <w:bCs/>
          <w:sz w:val="24"/>
          <w:szCs w:val="24"/>
        </w:rPr>
        <w:t>novating</w:t>
      </w:r>
      <w:proofErr w:type="spellEnd"/>
      <w:r w:rsidRPr="00624AB8">
        <w:rPr>
          <w:rFonts w:cstheme="minorHAnsi"/>
          <w:bCs/>
          <w:sz w:val="24"/>
          <w:szCs w:val="24"/>
        </w:rPr>
        <w:t xml:space="preserve"> STAT Sheffield to Learn Sheffield continues, as described in </w:t>
      </w:r>
      <w:r w:rsidR="006266F2">
        <w:rPr>
          <w:rFonts w:cstheme="minorHAnsi"/>
          <w:bCs/>
          <w:sz w:val="24"/>
          <w:szCs w:val="24"/>
        </w:rPr>
        <w:t>minutes of the meeting on 9</w:t>
      </w:r>
      <w:r w:rsidR="006266F2" w:rsidRPr="006266F2">
        <w:rPr>
          <w:rFonts w:cstheme="minorHAnsi"/>
          <w:bCs/>
          <w:sz w:val="24"/>
          <w:szCs w:val="24"/>
          <w:vertAlign w:val="superscript"/>
        </w:rPr>
        <w:t>th</w:t>
      </w:r>
      <w:r w:rsidR="006266F2">
        <w:rPr>
          <w:rFonts w:cstheme="minorHAnsi"/>
          <w:bCs/>
          <w:sz w:val="24"/>
          <w:szCs w:val="24"/>
        </w:rPr>
        <w:t xml:space="preserve"> December. </w:t>
      </w:r>
      <w:r w:rsidRPr="00624AB8">
        <w:rPr>
          <w:rFonts w:cstheme="minorHAnsi"/>
          <w:bCs/>
          <w:sz w:val="24"/>
          <w:szCs w:val="24"/>
        </w:rPr>
        <w:t xml:space="preserve">The </w:t>
      </w:r>
      <w:r w:rsidR="006266F2">
        <w:rPr>
          <w:rFonts w:cstheme="minorHAnsi"/>
          <w:bCs/>
          <w:sz w:val="24"/>
          <w:szCs w:val="24"/>
        </w:rPr>
        <w:t>novation documents are agreed and awaiting signatures following the agreement of a side letter</w:t>
      </w:r>
      <w:r w:rsidR="00744E42">
        <w:rPr>
          <w:rFonts w:cstheme="minorHAnsi"/>
          <w:bCs/>
          <w:sz w:val="24"/>
          <w:szCs w:val="24"/>
        </w:rPr>
        <w:t>,</w:t>
      </w:r>
      <w:r w:rsidR="006266F2">
        <w:rPr>
          <w:rFonts w:cstheme="minorHAnsi"/>
          <w:bCs/>
          <w:sz w:val="24"/>
          <w:szCs w:val="24"/>
        </w:rPr>
        <w:t xml:space="preserve"> </w:t>
      </w:r>
      <w:r w:rsidR="00744E42">
        <w:rPr>
          <w:rFonts w:cstheme="minorHAnsi"/>
          <w:bCs/>
          <w:sz w:val="24"/>
          <w:szCs w:val="24"/>
        </w:rPr>
        <w:t xml:space="preserve">which related to The Publishing Foundry and Sheffield City Council, and a letter of intent, which relates to The Publishing Foundry and Learn Sheffield. </w:t>
      </w:r>
    </w:p>
    <w:p w:rsidR="005E0E7F" w:rsidRPr="00624AB8" w:rsidRDefault="00744E42" w:rsidP="00744E42">
      <w:pPr>
        <w:spacing w:after="120"/>
        <w:rPr>
          <w:rFonts w:cstheme="minorHAnsi"/>
          <w:bCs/>
          <w:sz w:val="24"/>
          <w:szCs w:val="24"/>
        </w:rPr>
      </w:pPr>
      <w:r>
        <w:rPr>
          <w:rFonts w:cstheme="minorHAnsi"/>
          <w:bCs/>
          <w:sz w:val="24"/>
          <w:szCs w:val="24"/>
        </w:rPr>
        <w:lastRenderedPageBreak/>
        <w:t>Drafts of both letters are currently being discussed by legal representatives of all parties and the process is still expected to be completed by the end of the month, which is in line with the agreements made by all parties in December.</w:t>
      </w:r>
    </w:p>
    <w:p w:rsidR="009A64FC" w:rsidRPr="000A4E99" w:rsidRDefault="009A64FC" w:rsidP="000A4E99">
      <w:pPr>
        <w:spacing w:after="0"/>
        <w:rPr>
          <w:rFonts w:ascii="Tahoma" w:hAnsi="Tahoma" w:cs="Tahoma"/>
          <w:bCs/>
          <w:sz w:val="24"/>
          <w:szCs w:val="24"/>
        </w:rPr>
      </w:pPr>
    </w:p>
    <w:p w:rsidR="009A64FC" w:rsidRPr="00D16E38" w:rsidRDefault="009A64FC" w:rsidP="00624AB8">
      <w:pPr>
        <w:pStyle w:val="ListParagraph"/>
        <w:spacing w:after="0"/>
        <w:ind w:left="1134"/>
        <w:jc w:val="right"/>
        <w:rPr>
          <w:rFonts w:ascii="Tahoma" w:hAnsi="Tahoma" w:cs="Tahoma"/>
          <w:bCs/>
          <w:sz w:val="24"/>
          <w:szCs w:val="24"/>
        </w:rPr>
      </w:pPr>
    </w:p>
    <w:p w:rsidR="009A64FC" w:rsidRPr="00624AB8" w:rsidRDefault="009A64FC" w:rsidP="00624AB8">
      <w:pPr>
        <w:pStyle w:val="ListParagraph"/>
        <w:numPr>
          <w:ilvl w:val="0"/>
          <w:numId w:val="1"/>
        </w:numPr>
        <w:spacing w:after="0"/>
        <w:ind w:left="414" w:hanging="357"/>
        <w:rPr>
          <w:rFonts w:cstheme="minorHAnsi"/>
          <w:b/>
          <w:bCs/>
          <w:i/>
          <w:sz w:val="24"/>
          <w:szCs w:val="24"/>
        </w:rPr>
      </w:pPr>
      <w:r w:rsidRPr="00624AB8">
        <w:rPr>
          <w:rFonts w:cstheme="minorHAnsi"/>
          <w:b/>
          <w:bCs/>
          <w:i/>
          <w:sz w:val="24"/>
          <w:szCs w:val="24"/>
        </w:rPr>
        <w:t>8. Risk Assessment (Minute 16/12/7.2iv)</w:t>
      </w:r>
    </w:p>
    <w:p w:rsidR="009A64FC" w:rsidRPr="00624AB8" w:rsidRDefault="005E0E7F" w:rsidP="00624AB8">
      <w:pPr>
        <w:spacing w:after="0"/>
        <w:ind w:left="57"/>
        <w:rPr>
          <w:rFonts w:cstheme="minorHAnsi"/>
          <w:bCs/>
          <w:sz w:val="24"/>
          <w:szCs w:val="24"/>
          <w:u w:val="single"/>
        </w:rPr>
      </w:pPr>
      <w:r w:rsidRPr="00624AB8">
        <w:rPr>
          <w:rFonts w:cstheme="minorHAnsi"/>
          <w:bCs/>
          <w:sz w:val="24"/>
          <w:szCs w:val="24"/>
        </w:rPr>
        <w:t xml:space="preserve">The revised Risk Register and Risk Framework </w:t>
      </w:r>
      <w:r w:rsidR="00EB1DE2">
        <w:rPr>
          <w:rFonts w:cstheme="minorHAnsi"/>
          <w:bCs/>
          <w:sz w:val="24"/>
          <w:szCs w:val="24"/>
        </w:rPr>
        <w:t xml:space="preserve">will </w:t>
      </w:r>
      <w:r w:rsidRPr="00624AB8">
        <w:rPr>
          <w:rFonts w:cstheme="minorHAnsi"/>
          <w:bCs/>
          <w:sz w:val="24"/>
          <w:szCs w:val="24"/>
        </w:rPr>
        <w:t xml:space="preserve">be circulated </w:t>
      </w:r>
      <w:r w:rsidR="00EB1DE2">
        <w:rPr>
          <w:rFonts w:cstheme="minorHAnsi"/>
          <w:bCs/>
          <w:sz w:val="24"/>
          <w:szCs w:val="24"/>
        </w:rPr>
        <w:t xml:space="preserve">prior to the meeting </w:t>
      </w:r>
      <w:r w:rsidRPr="00624AB8">
        <w:rPr>
          <w:rFonts w:cstheme="minorHAnsi"/>
          <w:bCs/>
          <w:sz w:val="24"/>
          <w:szCs w:val="24"/>
        </w:rPr>
        <w:t xml:space="preserve">for board </w:t>
      </w:r>
      <w:r w:rsidR="009A64FC" w:rsidRPr="00624AB8">
        <w:rPr>
          <w:rFonts w:cstheme="minorHAnsi"/>
          <w:bCs/>
          <w:sz w:val="24"/>
          <w:szCs w:val="24"/>
        </w:rPr>
        <w:t>consider</w:t>
      </w:r>
      <w:r w:rsidRPr="00624AB8">
        <w:rPr>
          <w:rFonts w:cstheme="minorHAnsi"/>
          <w:bCs/>
          <w:sz w:val="24"/>
          <w:szCs w:val="24"/>
        </w:rPr>
        <w:t>ation.</w:t>
      </w:r>
      <w:r w:rsidR="00EB1DE2">
        <w:rPr>
          <w:rFonts w:cstheme="minorHAnsi"/>
          <w:bCs/>
          <w:sz w:val="24"/>
          <w:szCs w:val="24"/>
        </w:rPr>
        <w:t xml:space="preserve"> </w:t>
      </w:r>
      <w:r w:rsidR="00DF6205">
        <w:rPr>
          <w:rFonts w:cstheme="minorHAnsi"/>
          <w:bCs/>
          <w:sz w:val="24"/>
          <w:szCs w:val="24"/>
        </w:rPr>
        <w:t>The previous versions (October 2016) have been reviewed, taking account of the comments by the Interim Board (see 13.10.16 minutes item 10).</w:t>
      </w:r>
    </w:p>
    <w:p w:rsidR="009A64FC" w:rsidRDefault="009A64FC" w:rsidP="00624AB8">
      <w:pPr>
        <w:pStyle w:val="ListParagraph"/>
        <w:spacing w:after="0"/>
        <w:ind w:left="414"/>
        <w:rPr>
          <w:rFonts w:cstheme="minorHAnsi"/>
          <w:bCs/>
          <w:sz w:val="24"/>
          <w:szCs w:val="24"/>
          <w:u w:val="single"/>
        </w:rPr>
      </w:pPr>
    </w:p>
    <w:p w:rsidR="00B36B34" w:rsidRPr="00624AB8" w:rsidRDefault="00B36B34" w:rsidP="00624AB8">
      <w:pPr>
        <w:pStyle w:val="ListParagraph"/>
        <w:spacing w:after="0"/>
        <w:ind w:left="414"/>
        <w:rPr>
          <w:rFonts w:cstheme="minorHAnsi"/>
          <w:bCs/>
          <w:sz w:val="24"/>
          <w:szCs w:val="24"/>
          <w:u w:val="single"/>
        </w:rPr>
      </w:pPr>
    </w:p>
    <w:p w:rsidR="009A64FC" w:rsidRPr="00293588" w:rsidRDefault="009A64FC" w:rsidP="00293588">
      <w:pPr>
        <w:pStyle w:val="ListParagraph"/>
        <w:numPr>
          <w:ilvl w:val="0"/>
          <w:numId w:val="1"/>
        </w:numPr>
        <w:spacing w:after="0"/>
        <w:ind w:left="414" w:hanging="357"/>
        <w:rPr>
          <w:rFonts w:cstheme="minorHAnsi"/>
          <w:b/>
          <w:bCs/>
          <w:sz w:val="24"/>
          <w:szCs w:val="24"/>
        </w:rPr>
      </w:pPr>
      <w:r w:rsidRPr="00624AB8">
        <w:rPr>
          <w:rFonts w:cstheme="minorHAnsi"/>
          <w:b/>
          <w:bCs/>
          <w:sz w:val="24"/>
          <w:szCs w:val="24"/>
        </w:rPr>
        <w:t>10. Schedule of Meetings for 2016/17  and future agenda items</w:t>
      </w:r>
    </w:p>
    <w:p w:rsidR="00624AB8" w:rsidRPr="00624AB8" w:rsidRDefault="009A64FC" w:rsidP="00624AB8">
      <w:pPr>
        <w:pStyle w:val="ListParagraph"/>
        <w:numPr>
          <w:ilvl w:val="0"/>
          <w:numId w:val="1"/>
        </w:numPr>
        <w:spacing w:after="0"/>
        <w:ind w:left="414" w:hanging="357"/>
        <w:rPr>
          <w:rFonts w:cstheme="minorHAnsi"/>
          <w:b/>
          <w:bCs/>
          <w:sz w:val="24"/>
          <w:szCs w:val="24"/>
        </w:rPr>
      </w:pPr>
      <w:r w:rsidRPr="00624AB8">
        <w:rPr>
          <w:rFonts w:cstheme="minorHAnsi"/>
          <w:b/>
          <w:bCs/>
          <w:sz w:val="24"/>
          <w:szCs w:val="24"/>
        </w:rPr>
        <w:t>11. AOB</w:t>
      </w:r>
    </w:p>
    <w:p w:rsidR="00624AB8" w:rsidRPr="00624AB8" w:rsidRDefault="00624AB8" w:rsidP="00624AB8">
      <w:pPr>
        <w:spacing w:after="0"/>
        <w:ind w:left="57"/>
        <w:rPr>
          <w:rFonts w:cstheme="minorHAnsi"/>
          <w:bCs/>
          <w:sz w:val="8"/>
          <w:szCs w:val="8"/>
        </w:rPr>
      </w:pPr>
    </w:p>
    <w:p w:rsidR="00293588" w:rsidRPr="00624AB8" w:rsidRDefault="00293588" w:rsidP="00293588">
      <w:pPr>
        <w:spacing w:after="0"/>
        <w:rPr>
          <w:rFonts w:cstheme="minorHAnsi"/>
          <w:bCs/>
          <w:sz w:val="24"/>
          <w:szCs w:val="24"/>
        </w:rPr>
      </w:pPr>
      <w:r>
        <w:rPr>
          <w:rFonts w:cstheme="minorHAnsi"/>
          <w:bCs/>
          <w:sz w:val="24"/>
          <w:szCs w:val="24"/>
        </w:rPr>
        <w:t>AOBs and p</w:t>
      </w:r>
      <w:r w:rsidRPr="00624AB8">
        <w:rPr>
          <w:rFonts w:cstheme="minorHAnsi"/>
          <w:bCs/>
          <w:sz w:val="24"/>
          <w:szCs w:val="24"/>
        </w:rPr>
        <w:t>otential future agenda items, which are not</w:t>
      </w:r>
      <w:r>
        <w:rPr>
          <w:rFonts w:cstheme="minorHAnsi"/>
          <w:bCs/>
          <w:sz w:val="24"/>
          <w:szCs w:val="24"/>
        </w:rPr>
        <w:t xml:space="preserve"> on the agenda for this </w:t>
      </w:r>
      <w:proofErr w:type="gramStart"/>
      <w:r>
        <w:rPr>
          <w:rFonts w:cstheme="minorHAnsi"/>
          <w:bCs/>
          <w:sz w:val="24"/>
          <w:szCs w:val="24"/>
        </w:rPr>
        <w:t>meeting</w:t>
      </w:r>
      <w:proofErr w:type="gramEnd"/>
      <w:r>
        <w:rPr>
          <w:rFonts w:cstheme="minorHAnsi"/>
          <w:bCs/>
          <w:sz w:val="24"/>
          <w:szCs w:val="24"/>
        </w:rPr>
        <w:t xml:space="preserve"> </w:t>
      </w:r>
      <w:r w:rsidRPr="00624AB8">
        <w:rPr>
          <w:rFonts w:cstheme="minorHAnsi"/>
          <w:bCs/>
          <w:sz w:val="24"/>
          <w:szCs w:val="24"/>
        </w:rPr>
        <w:t>are below</w:t>
      </w:r>
      <w:r>
        <w:rPr>
          <w:rFonts w:cstheme="minorHAnsi"/>
          <w:bCs/>
          <w:sz w:val="24"/>
          <w:szCs w:val="24"/>
        </w:rPr>
        <w:t xml:space="preserve"> </w:t>
      </w:r>
      <w:r w:rsidRPr="00624AB8">
        <w:rPr>
          <w:rFonts w:cstheme="minorHAnsi"/>
          <w:bCs/>
          <w:sz w:val="24"/>
          <w:szCs w:val="24"/>
        </w:rPr>
        <w:t>for board consideration:</w:t>
      </w:r>
    </w:p>
    <w:p w:rsidR="00293588" w:rsidRPr="00293588" w:rsidRDefault="00293588" w:rsidP="00293588">
      <w:pPr>
        <w:spacing w:after="0"/>
        <w:rPr>
          <w:rFonts w:cstheme="minorHAnsi"/>
          <w:bCs/>
          <w:sz w:val="8"/>
          <w:szCs w:val="8"/>
        </w:rPr>
      </w:pPr>
    </w:p>
    <w:p w:rsidR="00293588" w:rsidRDefault="00293588" w:rsidP="00293588">
      <w:pPr>
        <w:pStyle w:val="ListParagraph"/>
        <w:numPr>
          <w:ilvl w:val="0"/>
          <w:numId w:val="22"/>
        </w:numPr>
        <w:spacing w:after="0"/>
        <w:rPr>
          <w:rFonts w:cstheme="minorHAnsi"/>
          <w:bCs/>
          <w:sz w:val="24"/>
          <w:szCs w:val="24"/>
        </w:rPr>
      </w:pPr>
      <w:r w:rsidRPr="00624AB8">
        <w:rPr>
          <w:rFonts w:cstheme="minorHAnsi"/>
          <w:bCs/>
          <w:sz w:val="24"/>
          <w:szCs w:val="24"/>
        </w:rPr>
        <w:t>Sheffield Priorities Update</w:t>
      </w:r>
    </w:p>
    <w:p w:rsidR="00293588" w:rsidRDefault="00293588" w:rsidP="00293588">
      <w:pPr>
        <w:spacing w:after="120"/>
        <w:rPr>
          <w:rFonts w:cstheme="minorHAnsi"/>
          <w:bCs/>
          <w:sz w:val="24"/>
          <w:szCs w:val="24"/>
        </w:rPr>
      </w:pPr>
      <w:r>
        <w:rPr>
          <w:rFonts w:cstheme="minorHAnsi"/>
          <w:bCs/>
          <w:sz w:val="24"/>
          <w:szCs w:val="24"/>
        </w:rPr>
        <w:t>An updated version of the Sheffield Priorities has been sent to the designer and is scheduled to be launched later this month. This version contains greater detail about the key strategies that have been put in place and the activities which support them. The action planning for each theme includes milestone activities by Easter 2017 (one hundred days) and the end of 2017.</w:t>
      </w:r>
    </w:p>
    <w:p w:rsidR="00293588" w:rsidRDefault="00293588" w:rsidP="00293588">
      <w:pPr>
        <w:spacing w:after="120"/>
        <w:rPr>
          <w:rFonts w:cstheme="minorHAnsi"/>
          <w:bCs/>
          <w:sz w:val="24"/>
          <w:szCs w:val="24"/>
        </w:rPr>
      </w:pPr>
      <w:r>
        <w:rPr>
          <w:rFonts w:cstheme="minorHAnsi"/>
          <w:bCs/>
          <w:sz w:val="24"/>
          <w:szCs w:val="24"/>
        </w:rPr>
        <w:t>The new version will be circulated to board members for comment and consideration. The board may wish to schedule a discussion of it at the next meeting</w:t>
      </w:r>
      <w:r w:rsidR="00DC33CD">
        <w:rPr>
          <w:rFonts w:cstheme="minorHAnsi"/>
          <w:bCs/>
          <w:sz w:val="24"/>
          <w:szCs w:val="24"/>
        </w:rPr>
        <w:t>, perhaps with a particular focus on budget spending and key strategies</w:t>
      </w:r>
      <w:r>
        <w:rPr>
          <w:rFonts w:cstheme="minorHAnsi"/>
          <w:bCs/>
          <w:sz w:val="24"/>
          <w:szCs w:val="24"/>
        </w:rPr>
        <w:t xml:space="preserve">. </w:t>
      </w:r>
    </w:p>
    <w:p w:rsidR="00293588" w:rsidRPr="00293588" w:rsidRDefault="00293588" w:rsidP="00293588">
      <w:pPr>
        <w:spacing w:after="0"/>
        <w:rPr>
          <w:rFonts w:cstheme="minorHAnsi"/>
          <w:bCs/>
          <w:sz w:val="24"/>
          <w:szCs w:val="24"/>
        </w:rPr>
      </w:pPr>
    </w:p>
    <w:p w:rsidR="00293588" w:rsidRPr="00624AB8" w:rsidRDefault="00293588" w:rsidP="00293588">
      <w:pPr>
        <w:pStyle w:val="ListParagraph"/>
        <w:numPr>
          <w:ilvl w:val="0"/>
          <w:numId w:val="22"/>
        </w:numPr>
        <w:spacing w:after="0"/>
        <w:rPr>
          <w:rFonts w:cstheme="minorHAnsi"/>
          <w:bCs/>
          <w:sz w:val="24"/>
          <w:szCs w:val="24"/>
        </w:rPr>
      </w:pPr>
      <w:r w:rsidRPr="00624AB8">
        <w:rPr>
          <w:rFonts w:cstheme="minorHAnsi"/>
          <w:bCs/>
          <w:sz w:val="24"/>
          <w:szCs w:val="24"/>
        </w:rPr>
        <w:t>Schools Forum funding working party</w:t>
      </w:r>
    </w:p>
    <w:p w:rsidR="00DC33CD" w:rsidRPr="00293588" w:rsidRDefault="00293588" w:rsidP="00DC33CD">
      <w:pPr>
        <w:spacing w:after="120"/>
        <w:rPr>
          <w:rFonts w:cstheme="minorHAnsi"/>
          <w:bCs/>
          <w:sz w:val="24"/>
          <w:szCs w:val="24"/>
        </w:rPr>
      </w:pPr>
      <w:r>
        <w:rPr>
          <w:rFonts w:cstheme="minorHAnsi"/>
          <w:bCs/>
          <w:sz w:val="24"/>
          <w:szCs w:val="24"/>
        </w:rPr>
        <w:t xml:space="preserve">Schools Forum agreed to set up a working group to discuss de-delegated service funding and collaborative funding models more generally. The board may wish to consider how it will approach this work, both in terms of making an appropriate contribution and reflecting on the </w:t>
      </w:r>
      <w:r w:rsidR="00DC33CD">
        <w:rPr>
          <w:rFonts w:cstheme="minorHAnsi"/>
          <w:bCs/>
          <w:sz w:val="24"/>
          <w:szCs w:val="24"/>
        </w:rPr>
        <w:t>findings</w:t>
      </w:r>
      <w:r>
        <w:rPr>
          <w:rFonts w:cstheme="minorHAnsi"/>
          <w:bCs/>
          <w:sz w:val="24"/>
          <w:szCs w:val="24"/>
        </w:rPr>
        <w:t xml:space="preserve">. </w:t>
      </w:r>
      <w:r w:rsidRPr="00624AB8">
        <w:rPr>
          <w:rFonts w:cstheme="minorHAnsi"/>
          <w:bCs/>
          <w:sz w:val="24"/>
          <w:szCs w:val="24"/>
        </w:rPr>
        <w:br/>
      </w:r>
    </w:p>
    <w:p w:rsidR="00DC33CD" w:rsidRPr="00624AB8" w:rsidRDefault="00DC33CD" w:rsidP="00DC33CD">
      <w:pPr>
        <w:pStyle w:val="ListParagraph"/>
        <w:numPr>
          <w:ilvl w:val="0"/>
          <w:numId w:val="22"/>
        </w:numPr>
        <w:spacing w:after="0"/>
        <w:rPr>
          <w:rFonts w:cstheme="minorHAnsi"/>
          <w:bCs/>
          <w:sz w:val="24"/>
          <w:szCs w:val="24"/>
        </w:rPr>
      </w:pPr>
      <w:r>
        <w:rPr>
          <w:rFonts w:cstheme="minorHAnsi"/>
          <w:bCs/>
          <w:sz w:val="24"/>
          <w:szCs w:val="24"/>
        </w:rPr>
        <w:t>Communication Update</w:t>
      </w:r>
    </w:p>
    <w:p w:rsidR="00DC33CD" w:rsidRPr="00293588" w:rsidRDefault="00DC33CD" w:rsidP="00DC33CD">
      <w:pPr>
        <w:spacing w:after="120"/>
        <w:ind w:left="57"/>
        <w:rPr>
          <w:rFonts w:cstheme="minorHAnsi"/>
          <w:bCs/>
          <w:sz w:val="24"/>
          <w:szCs w:val="24"/>
        </w:rPr>
      </w:pPr>
      <w:r>
        <w:rPr>
          <w:rFonts w:cstheme="minorHAnsi"/>
          <w:bCs/>
          <w:sz w:val="24"/>
          <w:szCs w:val="24"/>
        </w:rPr>
        <w:t xml:space="preserve">The board have not received a communication update in recent meetings, including website analytics. An update on this for the board would be appropriate for scheduling on a future agenda.  </w:t>
      </w:r>
      <w:r w:rsidRPr="00624AB8">
        <w:rPr>
          <w:rFonts w:cstheme="minorHAnsi"/>
          <w:bCs/>
          <w:sz w:val="24"/>
          <w:szCs w:val="24"/>
        </w:rPr>
        <w:br/>
      </w:r>
    </w:p>
    <w:p w:rsidR="00DC33CD" w:rsidRPr="00624AB8" w:rsidRDefault="00DC33CD" w:rsidP="00DC33CD">
      <w:pPr>
        <w:pStyle w:val="ListParagraph"/>
        <w:numPr>
          <w:ilvl w:val="0"/>
          <w:numId w:val="22"/>
        </w:numPr>
        <w:spacing w:after="0"/>
        <w:rPr>
          <w:rFonts w:cstheme="minorHAnsi"/>
          <w:bCs/>
          <w:sz w:val="24"/>
          <w:szCs w:val="24"/>
        </w:rPr>
      </w:pPr>
      <w:r>
        <w:rPr>
          <w:rFonts w:cstheme="minorHAnsi"/>
          <w:bCs/>
          <w:sz w:val="24"/>
          <w:szCs w:val="24"/>
        </w:rPr>
        <w:t>Beyond MATs Collaboration</w:t>
      </w:r>
    </w:p>
    <w:p w:rsidR="00DC33CD" w:rsidRPr="00624AB8" w:rsidRDefault="00DC33CD" w:rsidP="00DC33CD">
      <w:pPr>
        <w:spacing w:after="120"/>
        <w:ind w:left="57"/>
        <w:rPr>
          <w:rFonts w:cstheme="minorHAnsi"/>
          <w:bCs/>
          <w:sz w:val="24"/>
          <w:szCs w:val="24"/>
        </w:rPr>
      </w:pPr>
      <w:r>
        <w:rPr>
          <w:rFonts w:cstheme="minorHAnsi"/>
          <w:bCs/>
          <w:sz w:val="24"/>
          <w:szCs w:val="24"/>
        </w:rPr>
        <w:t xml:space="preserve">The national group that we have been engaging with as founder members, with the working title ‘Beyond MATs’, has agreed to meet termly and develop a lobbying dimension for organisations such as ours. An update on this for the board would be appropriate for scheduling on a future agenda.  </w:t>
      </w:r>
      <w:r w:rsidRPr="00624AB8">
        <w:rPr>
          <w:rFonts w:cstheme="minorHAnsi"/>
          <w:bCs/>
          <w:sz w:val="24"/>
          <w:szCs w:val="24"/>
        </w:rPr>
        <w:br/>
      </w:r>
    </w:p>
    <w:p w:rsidR="00DC33CD" w:rsidRPr="00624AB8" w:rsidRDefault="00DC33CD" w:rsidP="00DC33CD">
      <w:pPr>
        <w:spacing w:after="0"/>
        <w:ind w:left="57"/>
        <w:rPr>
          <w:rFonts w:cstheme="minorHAnsi"/>
          <w:bCs/>
          <w:sz w:val="24"/>
          <w:szCs w:val="24"/>
        </w:rPr>
      </w:pPr>
    </w:p>
    <w:p w:rsidR="009A64FC" w:rsidRPr="00624AB8" w:rsidRDefault="009A64FC" w:rsidP="00293588">
      <w:pPr>
        <w:spacing w:after="0"/>
        <w:ind w:left="57"/>
        <w:rPr>
          <w:rFonts w:cstheme="minorHAnsi"/>
          <w:bCs/>
          <w:sz w:val="24"/>
          <w:szCs w:val="24"/>
        </w:rPr>
      </w:pPr>
    </w:p>
    <w:sectPr w:rsidR="009A64FC" w:rsidRPr="00624AB8" w:rsidSect="001A3E72">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332" w:rsidRDefault="00C96332" w:rsidP="00C96332">
      <w:pPr>
        <w:spacing w:after="0" w:line="240" w:lineRule="auto"/>
      </w:pPr>
      <w:r>
        <w:separator/>
      </w:r>
    </w:p>
  </w:endnote>
  <w:endnote w:type="continuationSeparator" w:id="0">
    <w:p w:rsidR="00C96332" w:rsidRDefault="00C96332" w:rsidP="00C96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051682"/>
      <w:docPartObj>
        <w:docPartGallery w:val="Page Numbers (Bottom of Page)"/>
        <w:docPartUnique/>
      </w:docPartObj>
    </w:sdtPr>
    <w:sdtEndPr/>
    <w:sdtContent>
      <w:sdt>
        <w:sdtPr>
          <w:id w:val="860082579"/>
          <w:docPartObj>
            <w:docPartGallery w:val="Page Numbers (Top of Page)"/>
            <w:docPartUnique/>
          </w:docPartObj>
        </w:sdtPr>
        <w:sdtEndPr/>
        <w:sdtContent>
          <w:p w:rsidR="00C96332" w:rsidRPr="00C96332" w:rsidRDefault="00C96332">
            <w:pPr>
              <w:pStyle w:val="Footer"/>
              <w:jc w:val="right"/>
            </w:pPr>
            <w:r w:rsidRPr="00C96332">
              <w:rPr>
                <w:i/>
                <w:sz w:val="20"/>
              </w:rPr>
              <w:t>Learn Sheffield Board Meeting (12.1.17) – Paper One (Meeting Note)</w:t>
            </w:r>
            <w:r>
              <w:t xml:space="preserve">                                                                              </w:t>
            </w:r>
            <w:r w:rsidRPr="00C96332">
              <w:t xml:space="preserve">Page </w:t>
            </w:r>
            <w:r w:rsidRPr="00C96332">
              <w:rPr>
                <w:b/>
                <w:bCs/>
              </w:rPr>
              <w:fldChar w:fldCharType="begin"/>
            </w:r>
            <w:r w:rsidRPr="00C96332">
              <w:rPr>
                <w:b/>
                <w:bCs/>
              </w:rPr>
              <w:instrText xml:space="preserve"> PAGE </w:instrText>
            </w:r>
            <w:r w:rsidRPr="00C96332">
              <w:rPr>
                <w:b/>
                <w:bCs/>
              </w:rPr>
              <w:fldChar w:fldCharType="separate"/>
            </w:r>
            <w:r w:rsidR="00A05CB5">
              <w:rPr>
                <w:b/>
                <w:bCs/>
                <w:noProof/>
              </w:rPr>
              <w:t>4</w:t>
            </w:r>
            <w:r w:rsidRPr="00C96332">
              <w:rPr>
                <w:b/>
                <w:bCs/>
              </w:rPr>
              <w:fldChar w:fldCharType="end"/>
            </w:r>
            <w:r w:rsidRPr="00C96332">
              <w:t xml:space="preserve"> of </w:t>
            </w:r>
            <w:r w:rsidRPr="00C96332">
              <w:rPr>
                <w:b/>
                <w:bCs/>
              </w:rPr>
              <w:fldChar w:fldCharType="begin"/>
            </w:r>
            <w:r w:rsidRPr="00C96332">
              <w:rPr>
                <w:b/>
                <w:bCs/>
              </w:rPr>
              <w:instrText xml:space="preserve"> NUMPAGES  </w:instrText>
            </w:r>
            <w:r w:rsidRPr="00C96332">
              <w:rPr>
                <w:b/>
                <w:bCs/>
              </w:rPr>
              <w:fldChar w:fldCharType="separate"/>
            </w:r>
            <w:r w:rsidR="00A05CB5">
              <w:rPr>
                <w:b/>
                <w:bCs/>
                <w:noProof/>
              </w:rPr>
              <w:t>4</w:t>
            </w:r>
            <w:r w:rsidRPr="00C96332">
              <w:rPr>
                <w:b/>
                <w:bCs/>
              </w:rPr>
              <w:fldChar w:fldCharType="end"/>
            </w:r>
          </w:p>
        </w:sdtContent>
      </w:sdt>
    </w:sdtContent>
  </w:sdt>
  <w:p w:rsidR="00C96332" w:rsidRDefault="00C963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332" w:rsidRDefault="00C96332" w:rsidP="00C96332">
      <w:pPr>
        <w:spacing w:after="0" w:line="240" w:lineRule="auto"/>
      </w:pPr>
      <w:r>
        <w:separator/>
      </w:r>
    </w:p>
  </w:footnote>
  <w:footnote w:type="continuationSeparator" w:id="0">
    <w:p w:rsidR="00C96332" w:rsidRDefault="00C96332" w:rsidP="00C963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B507B"/>
    <w:multiLevelType w:val="multilevel"/>
    <w:tmpl w:val="A74C8222"/>
    <w:lvl w:ilvl="0">
      <w:start w:val="7"/>
      <w:numFmt w:val="decimal"/>
      <w:lvlText w:val="%1"/>
      <w:lvlJc w:val="left"/>
      <w:pPr>
        <w:ind w:left="360" w:hanging="360"/>
      </w:pPr>
      <w:rPr>
        <w:rFonts w:hint="default"/>
      </w:rPr>
    </w:lvl>
    <w:lvl w:ilvl="1">
      <w:start w:val="1"/>
      <w:numFmt w:val="decimal"/>
      <w:lvlText w:val="%1.%2"/>
      <w:lvlJc w:val="left"/>
      <w:pPr>
        <w:ind w:left="810" w:hanging="360"/>
      </w:pPr>
      <w:rPr>
        <w:rFonts w:hint="default"/>
        <w:i/>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
    <w:nsid w:val="0DAD583D"/>
    <w:multiLevelType w:val="hybridMultilevel"/>
    <w:tmpl w:val="9324606C"/>
    <w:lvl w:ilvl="0" w:tplc="7616AC88">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5CD7E84"/>
    <w:multiLevelType w:val="hybridMultilevel"/>
    <w:tmpl w:val="C4CC60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360694"/>
    <w:multiLevelType w:val="hybridMultilevel"/>
    <w:tmpl w:val="4586B850"/>
    <w:lvl w:ilvl="0" w:tplc="A74EE16A">
      <w:start w:val="1"/>
      <w:numFmt w:val="lowerRoman"/>
      <w:lvlText w:val="%1)"/>
      <w:lvlJc w:val="left"/>
      <w:pPr>
        <w:ind w:left="1134" w:hanging="72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
    <w:nsid w:val="30112740"/>
    <w:multiLevelType w:val="hybridMultilevel"/>
    <w:tmpl w:val="0E148B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44D6FBD"/>
    <w:multiLevelType w:val="hybridMultilevel"/>
    <w:tmpl w:val="E37E14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56B6CD9"/>
    <w:multiLevelType w:val="hybridMultilevel"/>
    <w:tmpl w:val="14D0C7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A137378"/>
    <w:multiLevelType w:val="multilevel"/>
    <w:tmpl w:val="1AC2F1C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A501F90"/>
    <w:multiLevelType w:val="hybridMultilevel"/>
    <w:tmpl w:val="3B86D044"/>
    <w:lvl w:ilvl="0" w:tplc="7616AC88">
      <w:start w:val="1"/>
      <w:numFmt w:val="decimal"/>
      <w:lvlText w:val="%1."/>
      <w:lvlJc w:val="left"/>
      <w:pPr>
        <w:ind w:left="1080" w:hanging="360"/>
      </w:pPr>
      <w:rPr>
        <w:rFonts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4B651B0C"/>
    <w:multiLevelType w:val="hybridMultilevel"/>
    <w:tmpl w:val="7D7A4E54"/>
    <w:lvl w:ilvl="0" w:tplc="08090003">
      <w:start w:val="1"/>
      <w:numFmt w:val="bullet"/>
      <w:lvlText w:val="o"/>
      <w:lvlJc w:val="left"/>
      <w:pPr>
        <w:ind w:left="1134" w:hanging="360"/>
      </w:pPr>
      <w:rPr>
        <w:rFonts w:ascii="Courier New" w:hAnsi="Courier New" w:cs="Courier New"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10">
    <w:nsid w:val="4C867BEA"/>
    <w:multiLevelType w:val="hybridMultilevel"/>
    <w:tmpl w:val="17E05C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EB3B82"/>
    <w:multiLevelType w:val="hybridMultilevel"/>
    <w:tmpl w:val="3E1E91DA"/>
    <w:lvl w:ilvl="0" w:tplc="214EF518">
      <w:numFmt w:val="bullet"/>
      <w:lvlText w:val="-"/>
      <w:lvlJc w:val="left"/>
      <w:pPr>
        <w:ind w:left="774" w:hanging="360"/>
      </w:pPr>
      <w:rPr>
        <w:rFonts w:ascii="Tahoma" w:eastAsiaTheme="minorHAnsi" w:hAnsi="Tahoma" w:cs="Tahoma"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2">
    <w:nsid w:val="50231C46"/>
    <w:multiLevelType w:val="multilevel"/>
    <w:tmpl w:val="ABCADA8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8057273"/>
    <w:multiLevelType w:val="hybridMultilevel"/>
    <w:tmpl w:val="0C0A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8B60FBC"/>
    <w:multiLevelType w:val="hybridMultilevel"/>
    <w:tmpl w:val="A066E81E"/>
    <w:lvl w:ilvl="0" w:tplc="08090003">
      <w:start w:val="1"/>
      <w:numFmt w:val="bullet"/>
      <w:lvlText w:val="o"/>
      <w:lvlJc w:val="left"/>
      <w:pPr>
        <w:ind w:left="777" w:hanging="360"/>
      </w:pPr>
      <w:rPr>
        <w:rFonts w:ascii="Courier New" w:hAnsi="Courier New" w:cs="Courier New"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5">
    <w:nsid w:val="64572D3B"/>
    <w:multiLevelType w:val="hybridMultilevel"/>
    <w:tmpl w:val="0272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5733181"/>
    <w:multiLevelType w:val="multilevel"/>
    <w:tmpl w:val="AE848CEE"/>
    <w:lvl w:ilvl="0">
      <w:start w:val="5"/>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7">
    <w:nsid w:val="66A62B2B"/>
    <w:multiLevelType w:val="hybridMultilevel"/>
    <w:tmpl w:val="367E0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DA639F"/>
    <w:multiLevelType w:val="hybridMultilevel"/>
    <w:tmpl w:val="507AD8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2351D2E"/>
    <w:multiLevelType w:val="hybridMultilevel"/>
    <w:tmpl w:val="377E29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3610F90"/>
    <w:multiLevelType w:val="multilevel"/>
    <w:tmpl w:val="90601E2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5BA3197"/>
    <w:multiLevelType w:val="multilevel"/>
    <w:tmpl w:val="762C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8CD1D4D"/>
    <w:multiLevelType w:val="multilevel"/>
    <w:tmpl w:val="931867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nsid w:val="7BBB128E"/>
    <w:multiLevelType w:val="hybridMultilevel"/>
    <w:tmpl w:val="4634CF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17"/>
  </w:num>
  <w:num w:numId="4">
    <w:abstractNumId w:val="9"/>
  </w:num>
  <w:num w:numId="5">
    <w:abstractNumId w:val="3"/>
  </w:num>
  <w:num w:numId="6">
    <w:abstractNumId w:val="11"/>
  </w:num>
  <w:num w:numId="7">
    <w:abstractNumId w:val="13"/>
  </w:num>
  <w:num w:numId="8">
    <w:abstractNumId w:val="6"/>
  </w:num>
  <w:num w:numId="9">
    <w:abstractNumId w:val="14"/>
  </w:num>
  <w:num w:numId="10">
    <w:abstractNumId w:val="5"/>
  </w:num>
  <w:num w:numId="11">
    <w:abstractNumId w:val="4"/>
  </w:num>
  <w:num w:numId="12">
    <w:abstractNumId w:val="10"/>
  </w:num>
  <w:num w:numId="13">
    <w:abstractNumId w:val="18"/>
  </w:num>
  <w:num w:numId="14">
    <w:abstractNumId w:val="22"/>
  </w:num>
  <w:num w:numId="15">
    <w:abstractNumId w:val="21"/>
  </w:num>
  <w:num w:numId="16">
    <w:abstractNumId w:val="20"/>
  </w:num>
  <w:num w:numId="17">
    <w:abstractNumId w:val="12"/>
  </w:num>
  <w:num w:numId="18">
    <w:abstractNumId w:val="7"/>
  </w:num>
  <w:num w:numId="19">
    <w:abstractNumId w:val="23"/>
  </w:num>
  <w:num w:numId="20">
    <w:abstractNumId w:val="0"/>
  </w:num>
  <w:num w:numId="21">
    <w:abstractNumId w:val="16"/>
  </w:num>
  <w:num w:numId="22">
    <w:abstractNumId w:val="2"/>
  </w:num>
  <w:num w:numId="23">
    <w:abstractNumId w:val="1"/>
  </w:num>
  <w:num w:numId="2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0DB"/>
    <w:rsid w:val="00007DC4"/>
    <w:rsid w:val="00017F62"/>
    <w:rsid w:val="00023C1F"/>
    <w:rsid w:val="0003770B"/>
    <w:rsid w:val="000453E4"/>
    <w:rsid w:val="00052048"/>
    <w:rsid w:val="00062336"/>
    <w:rsid w:val="000656C3"/>
    <w:rsid w:val="00077718"/>
    <w:rsid w:val="00096F66"/>
    <w:rsid w:val="000A3536"/>
    <w:rsid w:val="000A4E99"/>
    <w:rsid w:val="000B6C7B"/>
    <w:rsid w:val="000C208A"/>
    <w:rsid w:val="000C44BD"/>
    <w:rsid w:val="000E0888"/>
    <w:rsid w:val="000E1748"/>
    <w:rsid w:val="001002D5"/>
    <w:rsid w:val="00105D0C"/>
    <w:rsid w:val="00112759"/>
    <w:rsid w:val="00113A24"/>
    <w:rsid w:val="00117544"/>
    <w:rsid w:val="00121381"/>
    <w:rsid w:val="0012583F"/>
    <w:rsid w:val="00130EA1"/>
    <w:rsid w:val="001360E0"/>
    <w:rsid w:val="00173865"/>
    <w:rsid w:val="00180F9B"/>
    <w:rsid w:val="00185EB9"/>
    <w:rsid w:val="001A392F"/>
    <w:rsid w:val="001A3E72"/>
    <w:rsid w:val="001A49B1"/>
    <w:rsid w:val="001B119E"/>
    <w:rsid w:val="001B723B"/>
    <w:rsid w:val="001C23BB"/>
    <w:rsid w:val="001E5FCE"/>
    <w:rsid w:val="00210606"/>
    <w:rsid w:val="00215C41"/>
    <w:rsid w:val="00243219"/>
    <w:rsid w:val="0024405B"/>
    <w:rsid w:val="002752C0"/>
    <w:rsid w:val="00280CB1"/>
    <w:rsid w:val="0028684A"/>
    <w:rsid w:val="00293588"/>
    <w:rsid w:val="002B388B"/>
    <w:rsid w:val="002E4F9D"/>
    <w:rsid w:val="00314C9F"/>
    <w:rsid w:val="00316E1E"/>
    <w:rsid w:val="0034285D"/>
    <w:rsid w:val="003431E4"/>
    <w:rsid w:val="00354D26"/>
    <w:rsid w:val="00365AAD"/>
    <w:rsid w:val="00365F24"/>
    <w:rsid w:val="0038379B"/>
    <w:rsid w:val="003A15DD"/>
    <w:rsid w:val="003F0FC6"/>
    <w:rsid w:val="003F4180"/>
    <w:rsid w:val="0041156B"/>
    <w:rsid w:val="004143C8"/>
    <w:rsid w:val="0043445F"/>
    <w:rsid w:val="00440D02"/>
    <w:rsid w:val="0045214E"/>
    <w:rsid w:val="0046045A"/>
    <w:rsid w:val="00490845"/>
    <w:rsid w:val="00491083"/>
    <w:rsid w:val="004919AC"/>
    <w:rsid w:val="004B1A63"/>
    <w:rsid w:val="004D0136"/>
    <w:rsid w:val="004E296E"/>
    <w:rsid w:val="004F313D"/>
    <w:rsid w:val="004F4CED"/>
    <w:rsid w:val="004F60D2"/>
    <w:rsid w:val="004F6F9A"/>
    <w:rsid w:val="00515971"/>
    <w:rsid w:val="00526B5C"/>
    <w:rsid w:val="00541B71"/>
    <w:rsid w:val="00542697"/>
    <w:rsid w:val="00542A22"/>
    <w:rsid w:val="0058324F"/>
    <w:rsid w:val="005A4286"/>
    <w:rsid w:val="005E0E7F"/>
    <w:rsid w:val="00624AB8"/>
    <w:rsid w:val="006266F2"/>
    <w:rsid w:val="006304F1"/>
    <w:rsid w:val="006652EA"/>
    <w:rsid w:val="00671BC9"/>
    <w:rsid w:val="00690739"/>
    <w:rsid w:val="00694674"/>
    <w:rsid w:val="00696521"/>
    <w:rsid w:val="006A6237"/>
    <w:rsid w:val="006C105B"/>
    <w:rsid w:val="006C2DC1"/>
    <w:rsid w:val="006E4EC8"/>
    <w:rsid w:val="00727861"/>
    <w:rsid w:val="00744E42"/>
    <w:rsid w:val="007504B2"/>
    <w:rsid w:val="0075281A"/>
    <w:rsid w:val="00760835"/>
    <w:rsid w:val="0076435D"/>
    <w:rsid w:val="007814F1"/>
    <w:rsid w:val="0079341A"/>
    <w:rsid w:val="00793A4C"/>
    <w:rsid w:val="007A0276"/>
    <w:rsid w:val="007A795C"/>
    <w:rsid w:val="007B4F60"/>
    <w:rsid w:val="007C6AD1"/>
    <w:rsid w:val="007C7B95"/>
    <w:rsid w:val="007D39A5"/>
    <w:rsid w:val="007E47E0"/>
    <w:rsid w:val="007F170F"/>
    <w:rsid w:val="007F5F60"/>
    <w:rsid w:val="008041EA"/>
    <w:rsid w:val="00812CCA"/>
    <w:rsid w:val="008240DB"/>
    <w:rsid w:val="0085721C"/>
    <w:rsid w:val="00866704"/>
    <w:rsid w:val="00881AF9"/>
    <w:rsid w:val="00882FB1"/>
    <w:rsid w:val="00887447"/>
    <w:rsid w:val="0089542B"/>
    <w:rsid w:val="008D166F"/>
    <w:rsid w:val="008D180A"/>
    <w:rsid w:val="008D48BA"/>
    <w:rsid w:val="008E04BF"/>
    <w:rsid w:val="008E2DC3"/>
    <w:rsid w:val="00904E95"/>
    <w:rsid w:val="00910560"/>
    <w:rsid w:val="00934975"/>
    <w:rsid w:val="009755DC"/>
    <w:rsid w:val="00977C95"/>
    <w:rsid w:val="00984BD3"/>
    <w:rsid w:val="009A64FC"/>
    <w:rsid w:val="009C243E"/>
    <w:rsid w:val="009D47FF"/>
    <w:rsid w:val="009F1819"/>
    <w:rsid w:val="009F1DF2"/>
    <w:rsid w:val="009F676B"/>
    <w:rsid w:val="00A05CB5"/>
    <w:rsid w:val="00A13F1D"/>
    <w:rsid w:val="00A14826"/>
    <w:rsid w:val="00A4239F"/>
    <w:rsid w:val="00A44136"/>
    <w:rsid w:val="00A47760"/>
    <w:rsid w:val="00A47AF8"/>
    <w:rsid w:val="00A52379"/>
    <w:rsid w:val="00A53F6A"/>
    <w:rsid w:val="00A63E5E"/>
    <w:rsid w:val="00A72994"/>
    <w:rsid w:val="00A8320F"/>
    <w:rsid w:val="00A928D6"/>
    <w:rsid w:val="00AB35E9"/>
    <w:rsid w:val="00AB39DD"/>
    <w:rsid w:val="00AD6BDB"/>
    <w:rsid w:val="00AE1FEC"/>
    <w:rsid w:val="00B14802"/>
    <w:rsid w:val="00B25A42"/>
    <w:rsid w:val="00B36B34"/>
    <w:rsid w:val="00B51CBA"/>
    <w:rsid w:val="00B81DDF"/>
    <w:rsid w:val="00B92429"/>
    <w:rsid w:val="00BB3588"/>
    <w:rsid w:val="00BD08C9"/>
    <w:rsid w:val="00BE7991"/>
    <w:rsid w:val="00BF71C0"/>
    <w:rsid w:val="00C30926"/>
    <w:rsid w:val="00C96332"/>
    <w:rsid w:val="00C9650E"/>
    <w:rsid w:val="00CA3573"/>
    <w:rsid w:val="00CB2C35"/>
    <w:rsid w:val="00CB7395"/>
    <w:rsid w:val="00CB75B9"/>
    <w:rsid w:val="00CC0FBE"/>
    <w:rsid w:val="00CC0FC9"/>
    <w:rsid w:val="00CD083A"/>
    <w:rsid w:val="00CD43D5"/>
    <w:rsid w:val="00CE5079"/>
    <w:rsid w:val="00CE6C1D"/>
    <w:rsid w:val="00CF74BD"/>
    <w:rsid w:val="00D06AFC"/>
    <w:rsid w:val="00D06EE9"/>
    <w:rsid w:val="00D368AD"/>
    <w:rsid w:val="00D515DB"/>
    <w:rsid w:val="00D77B10"/>
    <w:rsid w:val="00D82BBF"/>
    <w:rsid w:val="00D86A36"/>
    <w:rsid w:val="00DA1ACD"/>
    <w:rsid w:val="00DC33CD"/>
    <w:rsid w:val="00DF0631"/>
    <w:rsid w:val="00DF6205"/>
    <w:rsid w:val="00E13045"/>
    <w:rsid w:val="00E235A0"/>
    <w:rsid w:val="00E236D4"/>
    <w:rsid w:val="00E36AF6"/>
    <w:rsid w:val="00E406F3"/>
    <w:rsid w:val="00E42034"/>
    <w:rsid w:val="00E44863"/>
    <w:rsid w:val="00EA1314"/>
    <w:rsid w:val="00EA3DF5"/>
    <w:rsid w:val="00EB1DE2"/>
    <w:rsid w:val="00EC150E"/>
    <w:rsid w:val="00EF1257"/>
    <w:rsid w:val="00EF645A"/>
    <w:rsid w:val="00EF7F17"/>
    <w:rsid w:val="00F05CE6"/>
    <w:rsid w:val="00F114B5"/>
    <w:rsid w:val="00F40F9A"/>
    <w:rsid w:val="00F64D1A"/>
    <w:rsid w:val="00F77081"/>
    <w:rsid w:val="00F978D9"/>
    <w:rsid w:val="00FA45C6"/>
    <w:rsid w:val="00FB6DF2"/>
    <w:rsid w:val="00FC3F2D"/>
    <w:rsid w:val="00FC7878"/>
    <w:rsid w:val="00FF6B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0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0DB"/>
    <w:rPr>
      <w:rFonts w:ascii="Tahoma" w:hAnsi="Tahoma" w:cs="Tahoma"/>
      <w:sz w:val="16"/>
      <w:szCs w:val="16"/>
    </w:rPr>
  </w:style>
  <w:style w:type="paragraph" w:styleId="ListParagraph">
    <w:name w:val="List Paragraph"/>
    <w:basedOn w:val="Normal"/>
    <w:uiPriority w:val="34"/>
    <w:qFormat/>
    <w:rsid w:val="00B81DDF"/>
    <w:pPr>
      <w:ind w:left="720"/>
      <w:contextualSpacing/>
    </w:pPr>
  </w:style>
  <w:style w:type="character" w:styleId="Hyperlink">
    <w:name w:val="Hyperlink"/>
    <w:basedOn w:val="DefaultParagraphFont"/>
    <w:uiPriority w:val="99"/>
    <w:unhideWhenUsed/>
    <w:rsid w:val="004143C8"/>
    <w:rPr>
      <w:color w:val="0000FF" w:themeColor="hyperlink"/>
      <w:u w:val="single"/>
    </w:rPr>
  </w:style>
  <w:style w:type="table" w:styleId="TableGrid">
    <w:name w:val="Table Grid"/>
    <w:basedOn w:val="TableNormal"/>
    <w:uiPriority w:val="39"/>
    <w:rsid w:val="007D39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D43D5"/>
    <w:pPr>
      <w:autoSpaceDE w:val="0"/>
      <w:autoSpaceDN w:val="0"/>
      <w:adjustRightInd w:val="0"/>
      <w:spacing w:after="0" w:line="240" w:lineRule="auto"/>
    </w:pPr>
    <w:rPr>
      <w:rFonts w:ascii="Tahoma" w:eastAsia="Times New Roman" w:hAnsi="Tahoma" w:cs="Tahoma"/>
      <w:color w:val="000000"/>
      <w:sz w:val="24"/>
      <w:szCs w:val="24"/>
      <w:lang w:eastAsia="en-GB"/>
    </w:rPr>
  </w:style>
  <w:style w:type="paragraph" w:styleId="NormalWeb">
    <w:name w:val="Normal (Web)"/>
    <w:basedOn w:val="Normal"/>
    <w:uiPriority w:val="99"/>
    <w:unhideWhenUsed/>
    <w:rsid w:val="001127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12759"/>
  </w:style>
  <w:style w:type="paragraph" w:styleId="Header">
    <w:name w:val="header"/>
    <w:basedOn w:val="Normal"/>
    <w:link w:val="HeaderChar"/>
    <w:uiPriority w:val="99"/>
    <w:unhideWhenUsed/>
    <w:rsid w:val="00C963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332"/>
  </w:style>
  <w:style w:type="paragraph" w:styleId="Footer">
    <w:name w:val="footer"/>
    <w:basedOn w:val="Normal"/>
    <w:link w:val="FooterChar"/>
    <w:uiPriority w:val="99"/>
    <w:unhideWhenUsed/>
    <w:rsid w:val="00C963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3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0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0DB"/>
    <w:rPr>
      <w:rFonts w:ascii="Tahoma" w:hAnsi="Tahoma" w:cs="Tahoma"/>
      <w:sz w:val="16"/>
      <w:szCs w:val="16"/>
    </w:rPr>
  </w:style>
  <w:style w:type="paragraph" w:styleId="ListParagraph">
    <w:name w:val="List Paragraph"/>
    <w:basedOn w:val="Normal"/>
    <w:uiPriority w:val="34"/>
    <w:qFormat/>
    <w:rsid w:val="00B81DDF"/>
    <w:pPr>
      <w:ind w:left="720"/>
      <w:contextualSpacing/>
    </w:pPr>
  </w:style>
  <w:style w:type="character" w:styleId="Hyperlink">
    <w:name w:val="Hyperlink"/>
    <w:basedOn w:val="DefaultParagraphFont"/>
    <w:uiPriority w:val="99"/>
    <w:unhideWhenUsed/>
    <w:rsid w:val="004143C8"/>
    <w:rPr>
      <w:color w:val="0000FF" w:themeColor="hyperlink"/>
      <w:u w:val="single"/>
    </w:rPr>
  </w:style>
  <w:style w:type="table" w:styleId="TableGrid">
    <w:name w:val="Table Grid"/>
    <w:basedOn w:val="TableNormal"/>
    <w:uiPriority w:val="39"/>
    <w:rsid w:val="007D39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D43D5"/>
    <w:pPr>
      <w:autoSpaceDE w:val="0"/>
      <w:autoSpaceDN w:val="0"/>
      <w:adjustRightInd w:val="0"/>
      <w:spacing w:after="0" w:line="240" w:lineRule="auto"/>
    </w:pPr>
    <w:rPr>
      <w:rFonts w:ascii="Tahoma" w:eastAsia="Times New Roman" w:hAnsi="Tahoma" w:cs="Tahoma"/>
      <w:color w:val="000000"/>
      <w:sz w:val="24"/>
      <w:szCs w:val="24"/>
      <w:lang w:eastAsia="en-GB"/>
    </w:rPr>
  </w:style>
  <w:style w:type="paragraph" w:styleId="NormalWeb">
    <w:name w:val="Normal (Web)"/>
    <w:basedOn w:val="Normal"/>
    <w:uiPriority w:val="99"/>
    <w:unhideWhenUsed/>
    <w:rsid w:val="001127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12759"/>
  </w:style>
  <w:style w:type="paragraph" w:styleId="Header">
    <w:name w:val="header"/>
    <w:basedOn w:val="Normal"/>
    <w:link w:val="HeaderChar"/>
    <w:uiPriority w:val="99"/>
    <w:unhideWhenUsed/>
    <w:rsid w:val="00C963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332"/>
  </w:style>
  <w:style w:type="paragraph" w:styleId="Footer">
    <w:name w:val="footer"/>
    <w:basedOn w:val="Normal"/>
    <w:link w:val="FooterChar"/>
    <w:uiPriority w:val="99"/>
    <w:unhideWhenUsed/>
    <w:rsid w:val="00C963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27889">
      <w:bodyDiv w:val="1"/>
      <w:marLeft w:val="0"/>
      <w:marRight w:val="0"/>
      <w:marTop w:val="0"/>
      <w:marBottom w:val="0"/>
      <w:divBdr>
        <w:top w:val="none" w:sz="0" w:space="0" w:color="auto"/>
        <w:left w:val="none" w:sz="0" w:space="0" w:color="auto"/>
        <w:bottom w:val="none" w:sz="0" w:space="0" w:color="auto"/>
        <w:right w:val="none" w:sz="0" w:space="0" w:color="auto"/>
      </w:divBdr>
      <w:divsChild>
        <w:div w:id="368144272">
          <w:marLeft w:val="0"/>
          <w:marRight w:val="0"/>
          <w:marTop w:val="0"/>
          <w:marBottom w:val="0"/>
          <w:divBdr>
            <w:top w:val="none" w:sz="0" w:space="0" w:color="auto"/>
            <w:left w:val="none" w:sz="0" w:space="0" w:color="auto"/>
            <w:bottom w:val="none" w:sz="0" w:space="0" w:color="auto"/>
            <w:right w:val="none" w:sz="0" w:space="0" w:color="auto"/>
          </w:divBdr>
          <w:divsChild>
            <w:div w:id="1718822785">
              <w:marLeft w:val="0"/>
              <w:marRight w:val="0"/>
              <w:marTop w:val="0"/>
              <w:marBottom w:val="0"/>
              <w:divBdr>
                <w:top w:val="none" w:sz="0" w:space="0" w:color="auto"/>
                <w:left w:val="none" w:sz="0" w:space="0" w:color="auto"/>
                <w:bottom w:val="none" w:sz="0" w:space="0" w:color="auto"/>
                <w:right w:val="none" w:sz="0" w:space="0" w:color="auto"/>
              </w:divBdr>
              <w:divsChild>
                <w:div w:id="187106387">
                  <w:marLeft w:val="0"/>
                  <w:marRight w:val="0"/>
                  <w:marTop w:val="0"/>
                  <w:marBottom w:val="0"/>
                  <w:divBdr>
                    <w:top w:val="none" w:sz="0" w:space="0" w:color="auto"/>
                    <w:left w:val="none" w:sz="0" w:space="0" w:color="auto"/>
                    <w:bottom w:val="none" w:sz="0" w:space="0" w:color="auto"/>
                    <w:right w:val="none" w:sz="0" w:space="0" w:color="auto"/>
                  </w:divBdr>
                  <w:divsChild>
                    <w:div w:id="1460025328">
                      <w:marLeft w:val="0"/>
                      <w:marRight w:val="0"/>
                      <w:marTop w:val="0"/>
                      <w:marBottom w:val="0"/>
                      <w:divBdr>
                        <w:top w:val="none" w:sz="0" w:space="0" w:color="auto"/>
                        <w:left w:val="none" w:sz="0" w:space="0" w:color="auto"/>
                        <w:bottom w:val="none" w:sz="0" w:space="0" w:color="auto"/>
                        <w:right w:val="none" w:sz="0" w:space="0" w:color="auto"/>
                      </w:divBdr>
                      <w:divsChild>
                        <w:div w:id="1355578282">
                          <w:marLeft w:val="0"/>
                          <w:marRight w:val="0"/>
                          <w:marTop w:val="0"/>
                          <w:marBottom w:val="0"/>
                          <w:divBdr>
                            <w:top w:val="none" w:sz="0" w:space="0" w:color="auto"/>
                            <w:left w:val="none" w:sz="0" w:space="0" w:color="auto"/>
                            <w:bottom w:val="none" w:sz="0" w:space="0" w:color="auto"/>
                            <w:right w:val="none" w:sz="0" w:space="0" w:color="auto"/>
                          </w:divBdr>
                          <w:divsChild>
                            <w:div w:id="1813399259">
                              <w:marLeft w:val="0"/>
                              <w:marRight w:val="0"/>
                              <w:marTop w:val="0"/>
                              <w:marBottom w:val="0"/>
                              <w:divBdr>
                                <w:top w:val="none" w:sz="0" w:space="0" w:color="auto"/>
                                <w:left w:val="none" w:sz="0" w:space="0" w:color="auto"/>
                                <w:bottom w:val="none" w:sz="0" w:space="0" w:color="auto"/>
                                <w:right w:val="none" w:sz="0" w:space="0" w:color="auto"/>
                              </w:divBdr>
                              <w:divsChild>
                                <w:div w:id="1589269202">
                                  <w:marLeft w:val="0"/>
                                  <w:marRight w:val="0"/>
                                  <w:marTop w:val="0"/>
                                  <w:marBottom w:val="0"/>
                                  <w:divBdr>
                                    <w:top w:val="none" w:sz="0" w:space="0" w:color="auto"/>
                                    <w:left w:val="none" w:sz="0" w:space="0" w:color="auto"/>
                                    <w:bottom w:val="none" w:sz="0" w:space="0" w:color="auto"/>
                                    <w:right w:val="none" w:sz="0" w:space="0" w:color="auto"/>
                                  </w:divBdr>
                                  <w:divsChild>
                                    <w:div w:id="1601331012">
                                      <w:marLeft w:val="0"/>
                                      <w:marRight w:val="0"/>
                                      <w:marTop w:val="0"/>
                                      <w:marBottom w:val="0"/>
                                      <w:divBdr>
                                        <w:top w:val="none" w:sz="0" w:space="0" w:color="auto"/>
                                        <w:left w:val="none" w:sz="0" w:space="0" w:color="auto"/>
                                        <w:bottom w:val="none" w:sz="0" w:space="0" w:color="auto"/>
                                        <w:right w:val="none" w:sz="0" w:space="0" w:color="auto"/>
                                      </w:divBdr>
                                      <w:divsChild>
                                        <w:div w:id="1534346217">
                                          <w:marLeft w:val="0"/>
                                          <w:marRight w:val="0"/>
                                          <w:marTop w:val="0"/>
                                          <w:marBottom w:val="0"/>
                                          <w:divBdr>
                                            <w:top w:val="none" w:sz="0" w:space="0" w:color="auto"/>
                                            <w:left w:val="none" w:sz="0" w:space="0" w:color="auto"/>
                                            <w:bottom w:val="none" w:sz="0" w:space="0" w:color="auto"/>
                                            <w:right w:val="none" w:sz="0" w:space="0" w:color="auto"/>
                                          </w:divBdr>
                                          <w:divsChild>
                                            <w:div w:id="1104036801">
                                              <w:marLeft w:val="0"/>
                                              <w:marRight w:val="0"/>
                                              <w:marTop w:val="0"/>
                                              <w:marBottom w:val="0"/>
                                              <w:divBdr>
                                                <w:top w:val="none" w:sz="0" w:space="0" w:color="auto"/>
                                                <w:left w:val="none" w:sz="0" w:space="0" w:color="auto"/>
                                                <w:bottom w:val="single" w:sz="6" w:space="0" w:color="E5E3E3"/>
                                                <w:right w:val="none" w:sz="0" w:space="0" w:color="auto"/>
                                              </w:divBdr>
                                              <w:divsChild>
                                                <w:div w:id="130055702">
                                                  <w:marLeft w:val="0"/>
                                                  <w:marRight w:val="0"/>
                                                  <w:marTop w:val="0"/>
                                                  <w:marBottom w:val="0"/>
                                                  <w:divBdr>
                                                    <w:top w:val="none" w:sz="0" w:space="0" w:color="auto"/>
                                                    <w:left w:val="none" w:sz="0" w:space="0" w:color="auto"/>
                                                    <w:bottom w:val="none" w:sz="0" w:space="0" w:color="auto"/>
                                                    <w:right w:val="none" w:sz="0" w:space="0" w:color="auto"/>
                                                  </w:divBdr>
                                                  <w:divsChild>
                                                    <w:div w:id="1157110519">
                                                      <w:marLeft w:val="0"/>
                                                      <w:marRight w:val="0"/>
                                                      <w:marTop w:val="0"/>
                                                      <w:marBottom w:val="0"/>
                                                      <w:divBdr>
                                                        <w:top w:val="none" w:sz="0" w:space="0" w:color="auto"/>
                                                        <w:left w:val="none" w:sz="0" w:space="0" w:color="auto"/>
                                                        <w:bottom w:val="none" w:sz="0" w:space="0" w:color="auto"/>
                                                        <w:right w:val="none" w:sz="0" w:space="0" w:color="auto"/>
                                                      </w:divBdr>
                                                      <w:divsChild>
                                                        <w:div w:id="921571501">
                                                          <w:marLeft w:val="0"/>
                                                          <w:marRight w:val="0"/>
                                                          <w:marTop w:val="0"/>
                                                          <w:marBottom w:val="0"/>
                                                          <w:divBdr>
                                                            <w:top w:val="none" w:sz="0" w:space="0" w:color="auto"/>
                                                            <w:left w:val="none" w:sz="0" w:space="0" w:color="auto"/>
                                                            <w:bottom w:val="single" w:sz="6" w:space="0" w:color="auto"/>
                                                            <w:right w:val="none" w:sz="0" w:space="0" w:color="auto"/>
                                                          </w:divBdr>
                                                          <w:divsChild>
                                                            <w:div w:id="318583870">
                                                              <w:marLeft w:val="0"/>
                                                              <w:marRight w:val="0"/>
                                                              <w:marTop w:val="0"/>
                                                              <w:marBottom w:val="0"/>
                                                              <w:divBdr>
                                                                <w:top w:val="none" w:sz="0" w:space="0" w:color="auto"/>
                                                                <w:left w:val="none" w:sz="0" w:space="0" w:color="auto"/>
                                                                <w:bottom w:val="single" w:sz="6" w:space="0" w:color="auto"/>
                                                                <w:right w:val="none" w:sz="0" w:space="0" w:color="auto"/>
                                                              </w:divBdr>
                                                              <w:divsChild>
                                                                <w:div w:id="1542858548">
                                                                  <w:marLeft w:val="405"/>
                                                                  <w:marRight w:val="0"/>
                                                                  <w:marTop w:val="0"/>
                                                                  <w:marBottom w:val="0"/>
                                                                  <w:divBdr>
                                                                    <w:top w:val="none" w:sz="0" w:space="0" w:color="auto"/>
                                                                    <w:left w:val="none" w:sz="0" w:space="0" w:color="auto"/>
                                                                    <w:bottom w:val="none" w:sz="0" w:space="0" w:color="auto"/>
                                                                    <w:right w:val="none" w:sz="0" w:space="0" w:color="auto"/>
                                                                  </w:divBdr>
                                                                  <w:divsChild>
                                                                    <w:div w:id="808397159">
                                                                      <w:marLeft w:val="0"/>
                                                                      <w:marRight w:val="0"/>
                                                                      <w:marTop w:val="0"/>
                                                                      <w:marBottom w:val="0"/>
                                                                      <w:divBdr>
                                                                        <w:top w:val="none" w:sz="0" w:space="0" w:color="auto"/>
                                                                        <w:left w:val="none" w:sz="0" w:space="0" w:color="auto"/>
                                                                        <w:bottom w:val="none" w:sz="0" w:space="0" w:color="auto"/>
                                                                        <w:right w:val="none" w:sz="0" w:space="0" w:color="auto"/>
                                                                      </w:divBdr>
                                                                      <w:divsChild>
                                                                        <w:div w:id="1907304255">
                                                                          <w:marLeft w:val="0"/>
                                                                          <w:marRight w:val="0"/>
                                                                          <w:marTop w:val="0"/>
                                                                          <w:marBottom w:val="0"/>
                                                                          <w:divBdr>
                                                                            <w:top w:val="none" w:sz="0" w:space="0" w:color="auto"/>
                                                                            <w:left w:val="none" w:sz="0" w:space="0" w:color="auto"/>
                                                                            <w:bottom w:val="none" w:sz="0" w:space="0" w:color="auto"/>
                                                                            <w:right w:val="none" w:sz="0" w:space="0" w:color="auto"/>
                                                                          </w:divBdr>
                                                                          <w:divsChild>
                                                                            <w:div w:id="1041325222">
                                                                              <w:marLeft w:val="0"/>
                                                                              <w:marRight w:val="0"/>
                                                                              <w:marTop w:val="0"/>
                                                                              <w:marBottom w:val="0"/>
                                                                              <w:divBdr>
                                                                                <w:top w:val="none" w:sz="0" w:space="0" w:color="auto"/>
                                                                                <w:left w:val="none" w:sz="0" w:space="0" w:color="auto"/>
                                                                                <w:bottom w:val="none" w:sz="0" w:space="0" w:color="auto"/>
                                                                                <w:right w:val="none" w:sz="0" w:space="0" w:color="auto"/>
                                                                              </w:divBdr>
                                                                              <w:divsChild>
                                                                                <w:div w:id="1423836542">
                                                                                  <w:marLeft w:val="0"/>
                                                                                  <w:marRight w:val="0"/>
                                                                                  <w:marTop w:val="0"/>
                                                                                  <w:marBottom w:val="0"/>
                                                                                  <w:divBdr>
                                                                                    <w:top w:val="none" w:sz="0" w:space="0" w:color="auto"/>
                                                                                    <w:left w:val="none" w:sz="0" w:space="0" w:color="auto"/>
                                                                                    <w:bottom w:val="none" w:sz="0" w:space="0" w:color="auto"/>
                                                                                    <w:right w:val="none" w:sz="0" w:space="0" w:color="auto"/>
                                                                                  </w:divBdr>
                                                                                  <w:divsChild>
                                                                                    <w:div w:id="1028750447">
                                                                                      <w:marLeft w:val="0"/>
                                                                                      <w:marRight w:val="0"/>
                                                                                      <w:marTop w:val="0"/>
                                                                                      <w:marBottom w:val="0"/>
                                                                                      <w:divBdr>
                                                                                        <w:top w:val="none" w:sz="0" w:space="0" w:color="auto"/>
                                                                                        <w:left w:val="none" w:sz="0" w:space="0" w:color="auto"/>
                                                                                        <w:bottom w:val="none" w:sz="0" w:space="0" w:color="auto"/>
                                                                                        <w:right w:val="none" w:sz="0" w:space="0" w:color="auto"/>
                                                                                      </w:divBdr>
                                                                                      <w:divsChild>
                                                                                        <w:div w:id="235093204">
                                                                                          <w:marLeft w:val="0"/>
                                                                                          <w:marRight w:val="0"/>
                                                                                          <w:marTop w:val="0"/>
                                                                                          <w:marBottom w:val="0"/>
                                                                                          <w:divBdr>
                                                                                            <w:top w:val="none" w:sz="0" w:space="0" w:color="auto"/>
                                                                                            <w:left w:val="none" w:sz="0" w:space="0" w:color="auto"/>
                                                                                            <w:bottom w:val="none" w:sz="0" w:space="0" w:color="auto"/>
                                                                                            <w:right w:val="none" w:sz="0" w:space="0" w:color="auto"/>
                                                                                          </w:divBdr>
                                                                                          <w:divsChild>
                                                                                            <w:div w:id="319777006">
                                                                                              <w:marLeft w:val="0"/>
                                                                                              <w:marRight w:val="150"/>
                                                                                              <w:marTop w:val="75"/>
                                                                                              <w:marBottom w:val="0"/>
                                                                                              <w:divBdr>
                                                                                                <w:top w:val="none" w:sz="0" w:space="0" w:color="auto"/>
                                                                                                <w:left w:val="none" w:sz="0" w:space="0" w:color="auto"/>
                                                                                                <w:bottom w:val="single" w:sz="6" w:space="15" w:color="auto"/>
                                                                                                <w:right w:val="none" w:sz="0" w:space="0" w:color="auto"/>
                                                                                              </w:divBdr>
                                                                                              <w:divsChild>
                                                                                                <w:div w:id="1518033286">
                                                                                                  <w:marLeft w:val="0"/>
                                                                                                  <w:marRight w:val="0"/>
                                                                                                  <w:marTop w:val="180"/>
                                                                                                  <w:marBottom w:val="0"/>
                                                                                                  <w:divBdr>
                                                                                                    <w:top w:val="none" w:sz="0" w:space="0" w:color="auto"/>
                                                                                                    <w:left w:val="none" w:sz="0" w:space="0" w:color="auto"/>
                                                                                                    <w:bottom w:val="none" w:sz="0" w:space="0" w:color="auto"/>
                                                                                                    <w:right w:val="none" w:sz="0" w:space="0" w:color="auto"/>
                                                                                                  </w:divBdr>
                                                                                                  <w:divsChild>
                                                                                                    <w:div w:id="876352349">
                                                                                                      <w:marLeft w:val="0"/>
                                                                                                      <w:marRight w:val="0"/>
                                                                                                      <w:marTop w:val="0"/>
                                                                                                      <w:marBottom w:val="0"/>
                                                                                                      <w:divBdr>
                                                                                                        <w:top w:val="none" w:sz="0" w:space="0" w:color="auto"/>
                                                                                                        <w:left w:val="none" w:sz="0" w:space="0" w:color="auto"/>
                                                                                                        <w:bottom w:val="none" w:sz="0" w:space="0" w:color="auto"/>
                                                                                                        <w:right w:val="none" w:sz="0" w:space="0" w:color="auto"/>
                                                                                                      </w:divBdr>
                                                                                                      <w:divsChild>
                                                                                                        <w:div w:id="1054622396">
                                                                                                          <w:marLeft w:val="0"/>
                                                                                                          <w:marRight w:val="0"/>
                                                                                                          <w:marTop w:val="15"/>
                                                                                                          <w:marBottom w:val="0"/>
                                                                                                          <w:divBdr>
                                                                                                            <w:top w:val="none" w:sz="0" w:space="0" w:color="auto"/>
                                                                                                            <w:left w:val="none" w:sz="0" w:space="0" w:color="auto"/>
                                                                                                            <w:bottom w:val="none" w:sz="0" w:space="0" w:color="auto"/>
                                                                                                            <w:right w:val="none" w:sz="0" w:space="0" w:color="auto"/>
                                                                                                          </w:divBdr>
                                                                                                          <w:divsChild>
                                                                                                            <w:div w:id="522940882">
                                                                                                              <w:marLeft w:val="0"/>
                                                                                                              <w:marRight w:val="0"/>
                                                                                                              <w:marTop w:val="0"/>
                                                                                                              <w:marBottom w:val="0"/>
                                                                                                              <w:divBdr>
                                                                                                                <w:top w:val="none" w:sz="0" w:space="0" w:color="auto"/>
                                                                                                                <w:left w:val="none" w:sz="0" w:space="0" w:color="auto"/>
                                                                                                                <w:bottom w:val="none" w:sz="0" w:space="0" w:color="auto"/>
                                                                                                                <w:right w:val="none" w:sz="0" w:space="0" w:color="auto"/>
                                                                                                              </w:divBdr>
                                                                                                              <w:divsChild>
                                                                                                                <w:div w:id="612398499">
                                                                                                                  <w:marLeft w:val="0"/>
                                                                                                                  <w:marRight w:val="0"/>
                                                                                                                  <w:marTop w:val="0"/>
                                                                                                                  <w:marBottom w:val="0"/>
                                                                                                                  <w:divBdr>
                                                                                                                    <w:top w:val="none" w:sz="0" w:space="0" w:color="auto"/>
                                                                                                                    <w:left w:val="none" w:sz="0" w:space="0" w:color="auto"/>
                                                                                                                    <w:bottom w:val="none" w:sz="0" w:space="0" w:color="auto"/>
                                                                                                                    <w:right w:val="none" w:sz="0" w:space="0" w:color="auto"/>
                                                                                                                  </w:divBdr>
                                                                                                                  <w:divsChild>
                                                                                                                    <w:div w:id="1721857206">
                                                                                                                      <w:marLeft w:val="0"/>
                                                                                                                      <w:marRight w:val="0"/>
                                                                                                                      <w:marTop w:val="0"/>
                                                                                                                      <w:marBottom w:val="0"/>
                                                                                                                      <w:divBdr>
                                                                                                                        <w:top w:val="none" w:sz="0" w:space="0" w:color="auto"/>
                                                                                                                        <w:left w:val="none" w:sz="0" w:space="0" w:color="auto"/>
                                                                                                                        <w:bottom w:val="none" w:sz="0" w:space="0" w:color="auto"/>
                                                                                                                        <w:right w:val="none" w:sz="0" w:space="0" w:color="auto"/>
                                                                                                                      </w:divBdr>
                                                                                                                      <w:divsChild>
                                                                                                                        <w:div w:id="2042776607">
                                                                                                                          <w:marLeft w:val="0"/>
                                                                                                                          <w:marRight w:val="0"/>
                                                                                                                          <w:marTop w:val="0"/>
                                                                                                                          <w:marBottom w:val="0"/>
                                                                                                                          <w:divBdr>
                                                                                                                            <w:top w:val="none" w:sz="0" w:space="0" w:color="auto"/>
                                                                                                                            <w:left w:val="none" w:sz="0" w:space="0" w:color="auto"/>
                                                                                                                            <w:bottom w:val="none" w:sz="0" w:space="0" w:color="auto"/>
                                                                                                                            <w:right w:val="none" w:sz="0" w:space="0" w:color="auto"/>
                                                                                                                          </w:divBdr>
                                                                                                                          <w:divsChild>
                                                                                                                            <w:div w:id="649749474">
                                                                                                                              <w:marLeft w:val="0"/>
                                                                                                                              <w:marRight w:val="0"/>
                                                                                                                              <w:marTop w:val="0"/>
                                                                                                                              <w:marBottom w:val="0"/>
                                                                                                                              <w:divBdr>
                                                                                                                                <w:top w:val="none" w:sz="0" w:space="0" w:color="auto"/>
                                                                                                                                <w:left w:val="none" w:sz="0" w:space="0" w:color="auto"/>
                                                                                                                                <w:bottom w:val="none" w:sz="0" w:space="0" w:color="auto"/>
                                                                                                                                <w:right w:val="none" w:sz="0" w:space="0" w:color="auto"/>
                                                                                                                              </w:divBdr>
                                                                                                                              <w:divsChild>
                                                                                                                                <w:div w:id="6961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991628">
      <w:bodyDiv w:val="1"/>
      <w:marLeft w:val="0"/>
      <w:marRight w:val="0"/>
      <w:marTop w:val="0"/>
      <w:marBottom w:val="0"/>
      <w:divBdr>
        <w:top w:val="none" w:sz="0" w:space="0" w:color="auto"/>
        <w:left w:val="none" w:sz="0" w:space="0" w:color="auto"/>
        <w:bottom w:val="none" w:sz="0" w:space="0" w:color="auto"/>
        <w:right w:val="none" w:sz="0" w:space="0" w:color="auto"/>
      </w:divBdr>
    </w:div>
    <w:div w:id="2095470066">
      <w:bodyDiv w:val="1"/>
      <w:marLeft w:val="0"/>
      <w:marRight w:val="0"/>
      <w:marTop w:val="0"/>
      <w:marBottom w:val="0"/>
      <w:divBdr>
        <w:top w:val="none" w:sz="0" w:space="0" w:color="auto"/>
        <w:left w:val="none" w:sz="0" w:space="0" w:color="auto"/>
        <w:bottom w:val="none" w:sz="0" w:space="0" w:color="auto"/>
        <w:right w:val="none" w:sz="0" w:space="0" w:color="auto"/>
      </w:divBdr>
      <w:divsChild>
        <w:div w:id="547886728">
          <w:marLeft w:val="0"/>
          <w:marRight w:val="0"/>
          <w:marTop w:val="0"/>
          <w:marBottom w:val="0"/>
          <w:divBdr>
            <w:top w:val="none" w:sz="0" w:space="0" w:color="auto"/>
            <w:left w:val="none" w:sz="0" w:space="0" w:color="auto"/>
            <w:bottom w:val="none" w:sz="0" w:space="0" w:color="auto"/>
            <w:right w:val="none" w:sz="0" w:space="0" w:color="auto"/>
          </w:divBdr>
          <w:divsChild>
            <w:div w:id="572396039">
              <w:marLeft w:val="0"/>
              <w:marRight w:val="0"/>
              <w:marTop w:val="0"/>
              <w:marBottom w:val="0"/>
              <w:divBdr>
                <w:top w:val="none" w:sz="0" w:space="0" w:color="auto"/>
                <w:left w:val="none" w:sz="0" w:space="0" w:color="auto"/>
                <w:bottom w:val="none" w:sz="0" w:space="0" w:color="auto"/>
                <w:right w:val="none" w:sz="0" w:space="0" w:color="auto"/>
              </w:divBdr>
              <w:divsChild>
                <w:div w:id="1219826360">
                  <w:marLeft w:val="0"/>
                  <w:marRight w:val="0"/>
                  <w:marTop w:val="0"/>
                  <w:marBottom w:val="0"/>
                  <w:divBdr>
                    <w:top w:val="none" w:sz="0" w:space="0" w:color="auto"/>
                    <w:left w:val="none" w:sz="0" w:space="0" w:color="auto"/>
                    <w:bottom w:val="none" w:sz="0" w:space="0" w:color="auto"/>
                    <w:right w:val="none" w:sz="0" w:space="0" w:color="auto"/>
                  </w:divBdr>
                  <w:divsChild>
                    <w:div w:id="616645762">
                      <w:marLeft w:val="0"/>
                      <w:marRight w:val="0"/>
                      <w:marTop w:val="0"/>
                      <w:marBottom w:val="0"/>
                      <w:divBdr>
                        <w:top w:val="none" w:sz="0" w:space="0" w:color="auto"/>
                        <w:left w:val="none" w:sz="0" w:space="0" w:color="auto"/>
                        <w:bottom w:val="none" w:sz="0" w:space="0" w:color="auto"/>
                        <w:right w:val="none" w:sz="0" w:space="0" w:color="auto"/>
                      </w:divBdr>
                      <w:divsChild>
                        <w:div w:id="1482387788">
                          <w:marLeft w:val="0"/>
                          <w:marRight w:val="0"/>
                          <w:marTop w:val="0"/>
                          <w:marBottom w:val="0"/>
                          <w:divBdr>
                            <w:top w:val="none" w:sz="0" w:space="0" w:color="auto"/>
                            <w:left w:val="none" w:sz="0" w:space="0" w:color="auto"/>
                            <w:bottom w:val="none" w:sz="0" w:space="0" w:color="auto"/>
                            <w:right w:val="none" w:sz="0" w:space="0" w:color="auto"/>
                          </w:divBdr>
                          <w:divsChild>
                            <w:div w:id="60445007">
                              <w:marLeft w:val="0"/>
                              <w:marRight w:val="0"/>
                              <w:marTop w:val="0"/>
                              <w:marBottom w:val="0"/>
                              <w:divBdr>
                                <w:top w:val="single" w:sz="6" w:space="0" w:color="auto"/>
                                <w:left w:val="single" w:sz="6" w:space="0" w:color="auto"/>
                                <w:bottom w:val="single" w:sz="6" w:space="0" w:color="auto"/>
                                <w:right w:val="single" w:sz="6" w:space="0" w:color="auto"/>
                              </w:divBdr>
                              <w:divsChild>
                                <w:div w:id="121464752">
                                  <w:marLeft w:val="0"/>
                                  <w:marRight w:val="0"/>
                                  <w:marTop w:val="0"/>
                                  <w:marBottom w:val="0"/>
                                  <w:divBdr>
                                    <w:top w:val="none" w:sz="0" w:space="0" w:color="auto"/>
                                    <w:left w:val="none" w:sz="0" w:space="0" w:color="auto"/>
                                    <w:bottom w:val="none" w:sz="0" w:space="0" w:color="auto"/>
                                    <w:right w:val="none" w:sz="0" w:space="0" w:color="auto"/>
                                  </w:divBdr>
                                  <w:divsChild>
                                    <w:div w:id="707025142">
                                      <w:marLeft w:val="0"/>
                                      <w:marRight w:val="0"/>
                                      <w:marTop w:val="0"/>
                                      <w:marBottom w:val="0"/>
                                      <w:divBdr>
                                        <w:top w:val="none" w:sz="0" w:space="0" w:color="auto"/>
                                        <w:left w:val="none" w:sz="0" w:space="0" w:color="auto"/>
                                        <w:bottom w:val="none" w:sz="0" w:space="0" w:color="auto"/>
                                        <w:right w:val="none" w:sz="0" w:space="0" w:color="auto"/>
                                      </w:divBdr>
                                      <w:divsChild>
                                        <w:div w:id="1416366669">
                                          <w:marLeft w:val="0"/>
                                          <w:marRight w:val="0"/>
                                          <w:marTop w:val="0"/>
                                          <w:marBottom w:val="0"/>
                                          <w:divBdr>
                                            <w:top w:val="none" w:sz="0" w:space="0" w:color="auto"/>
                                            <w:left w:val="none" w:sz="0" w:space="0" w:color="auto"/>
                                            <w:bottom w:val="none" w:sz="0" w:space="0" w:color="auto"/>
                                            <w:right w:val="none" w:sz="0" w:space="0" w:color="auto"/>
                                          </w:divBdr>
                                          <w:divsChild>
                                            <w:div w:id="732653701">
                                              <w:marLeft w:val="0"/>
                                              <w:marRight w:val="0"/>
                                              <w:marTop w:val="0"/>
                                              <w:marBottom w:val="0"/>
                                              <w:divBdr>
                                                <w:top w:val="none" w:sz="0" w:space="0" w:color="auto"/>
                                                <w:left w:val="none" w:sz="0" w:space="0" w:color="auto"/>
                                                <w:bottom w:val="none" w:sz="0" w:space="0" w:color="auto"/>
                                                <w:right w:val="none" w:sz="0" w:space="0" w:color="auto"/>
                                              </w:divBdr>
                                              <w:divsChild>
                                                <w:div w:id="1786118399">
                                                  <w:marLeft w:val="0"/>
                                                  <w:marRight w:val="0"/>
                                                  <w:marTop w:val="0"/>
                                                  <w:marBottom w:val="0"/>
                                                  <w:divBdr>
                                                    <w:top w:val="none" w:sz="0" w:space="0" w:color="auto"/>
                                                    <w:left w:val="none" w:sz="0" w:space="0" w:color="auto"/>
                                                    <w:bottom w:val="none" w:sz="0" w:space="0" w:color="auto"/>
                                                    <w:right w:val="none" w:sz="0" w:space="0" w:color="auto"/>
                                                  </w:divBdr>
                                                  <w:divsChild>
                                                    <w:div w:id="1177772392">
                                                      <w:marLeft w:val="0"/>
                                                      <w:marRight w:val="0"/>
                                                      <w:marTop w:val="0"/>
                                                      <w:marBottom w:val="0"/>
                                                      <w:divBdr>
                                                        <w:top w:val="none" w:sz="0" w:space="0" w:color="auto"/>
                                                        <w:left w:val="none" w:sz="0" w:space="0" w:color="auto"/>
                                                        <w:bottom w:val="none" w:sz="0" w:space="0" w:color="auto"/>
                                                        <w:right w:val="none" w:sz="0" w:space="0" w:color="auto"/>
                                                      </w:divBdr>
                                                      <w:divsChild>
                                                        <w:div w:id="1866287544">
                                                          <w:marLeft w:val="0"/>
                                                          <w:marRight w:val="0"/>
                                                          <w:marTop w:val="0"/>
                                                          <w:marBottom w:val="0"/>
                                                          <w:divBdr>
                                                            <w:top w:val="none" w:sz="0" w:space="0" w:color="auto"/>
                                                            <w:left w:val="none" w:sz="0" w:space="0" w:color="auto"/>
                                                            <w:bottom w:val="none" w:sz="0" w:space="0" w:color="auto"/>
                                                            <w:right w:val="none" w:sz="0" w:space="0" w:color="auto"/>
                                                          </w:divBdr>
                                                          <w:divsChild>
                                                            <w:div w:id="313920806">
                                                              <w:marLeft w:val="0"/>
                                                              <w:marRight w:val="0"/>
                                                              <w:marTop w:val="0"/>
                                                              <w:marBottom w:val="0"/>
                                                              <w:divBdr>
                                                                <w:top w:val="none" w:sz="0" w:space="0" w:color="auto"/>
                                                                <w:left w:val="none" w:sz="0" w:space="0" w:color="auto"/>
                                                                <w:bottom w:val="none" w:sz="0" w:space="0" w:color="auto"/>
                                                                <w:right w:val="none" w:sz="0" w:space="0" w:color="auto"/>
                                                              </w:divBdr>
                                                              <w:divsChild>
                                                                <w:div w:id="2113240817">
                                                                  <w:marLeft w:val="0"/>
                                                                  <w:marRight w:val="0"/>
                                                                  <w:marTop w:val="0"/>
                                                                  <w:marBottom w:val="0"/>
                                                                  <w:divBdr>
                                                                    <w:top w:val="none" w:sz="0" w:space="0" w:color="auto"/>
                                                                    <w:left w:val="none" w:sz="0" w:space="0" w:color="auto"/>
                                                                    <w:bottom w:val="none" w:sz="0" w:space="0" w:color="auto"/>
                                                                    <w:right w:val="none" w:sz="0" w:space="0" w:color="auto"/>
                                                                  </w:divBdr>
                                                                  <w:divsChild>
                                                                    <w:div w:id="707529315">
                                                                      <w:marLeft w:val="405"/>
                                                                      <w:marRight w:val="0"/>
                                                                      <w:marTop w:val="0"/>
                                                                      <w:marBottom w:val="0"/>
                                                                      <w:divBdr>
                                                                        <w:top w:val="none" w:sz="0" w:space="0" w:color="auto"/>
                                                                        <w:left w:val="none" w:sz="0" w:space="0" w:color="auto"/>
                                                                        <w:bottom w:val="none" w:sz="0" w:space="0" w:color="auto"/>
                                                                        <w:right w:val="none" w:sz="0" w:space="0" w:color="auto"/>
                                                                      </w:divBdr>
                                                                      <w:divsChild>
                                                                        <w:div w:id="1180923947">
                                                                          <w:marLeft w:val="0"/>
                                                                          <w:marRight w:val="0"/>
                                                                          <w:marTop w:val="0"/>
                                                                          <w:marBottom w:val="0"/>
                                                                          <w:divBdr>
                                                                            <w:top w:val="none" w:sz="0" w:space="0" w:color="auto"/>
                                                                            <w:left w:val="none" w:sz="0" w:space="0" w:color="auto"/>
                                                                            <w:bottom w:val="none" w:sz="0" w:space="0" w:color="auto"/>
                                                                            <w:right w:val="none" w:sz="0" w:space="0" w:color="auto"/>
                                                                          </w:divBdr>
                                                                          <w:divsChild>
                                                                            <w:div w:id="359935661">
                                                                              <w:marLeft w:val="0"/>
                                                                              <w:marRight w:val="0"/>
                                                                              <w:marTop w:val="0"/>
                                                                              <w:marBottom w:val="0"/>
                                                                              <w:divBdr>
                                                                                <w:top w:val="none" w:sz="0" w:space="0" w:color="auto"/>
                                                                                <w:left w:val="none" w:sz="0" w:space="0" w:color="auto"/>
                                                                                <w:bottom w:val="none" w:sz="0" w:space="0" w:color="auto"/>
                                                                                <w:right w:val="none" w:sz="0" w:space="0" w:color="auto"/>
                                                                              </w:divBdr>
                                                                              <w:divsChild>
                                                                                <w:div w:id="1068185121">
                                                                                  <w:marLeft w:val="0"/>
                                                                                  <w:marRight w:val="0"/>
                                                                                  <w:marTop w:val="0"/>
                                                                                  <w:marBottom w:val="0"/>
                                                                                  <w:divBdr>
                                                                                    <w:top w:val="none" w:sz="0" w:space="0" w:color="auto"/>
                                                                                    <w:left w:val="none" w:sz="0" w:space="0" w:color="auto"/>
                                                                                    <w:bottom w:val="none" w:sz="0" w:space="0" w:color="auto"/>
                                                                                    <w:right w:val="none" w:sz="0" w:space="0" w:color="auto"/>
                                                                                  </w:divBdr>
                                                                                  <w:divsChild>
                                                                                    <w:div w:id="454446517">
                                                                                      <w:marLeft w:val="0"/>
                                                                                      <w:marRight w:val="0"/>
                                                                                      <w:marTop w:val="0"/>
                                                                                      <w:marBottom w:val="0"/>
                                                                                      <w:divBdr>
                                                                                        <w:top w:val="none" w:sz="0" w:space="0" w:color="auto"/>
                                                                                        <w:left w:val="none" w:sz="0" w:space="0" w:color="auto"/>
                                                                                        <w:bottom w:val="none" w:sz="0" w:space="0" w:color="auto"/>
                                                                                        <w:right w:val="none" w:sz="0" w:space="0" w:color="auto"/>
                                                                                      </w:divBdr>
                                                                                      <w:divsChild>
                                                                                        <w:div w:id="189030114">
                                                                                          <w:marLeft w:val="0"/>
                                                                                          <w:marRight w:val="0"/>
                                                                                          <w:marTop w:val="0"/>
                                                                                          <w:marBottom w:val="0"/>
                                                                                          <w:divBdr>
                                                                                            <w:top w:val="none" w:sz="0" w:space="0" w:color="auto"/>
                                                                                            <w:left w:val="none" w:sz="0" w:space="0" w:color="auto"/>
                                                                                            <w:bottom w:val="none" w:sz="0" w:space="0" w:color="auto"/>
                                                                                            <w:right w:val="none" w:sz="0" w:space="0" w:color="auto"/>
                                                                                          </w:divBdr>
                                                                                          <w:divsChild>
                                                                                            <w:div w:id="799880256">
                                                                                              <w:marLeft w:val="0"/>
                                                                                              <w:marRight w:val="0"/>
                                                                                              <w:marTop w:val="0"/>
                                                                                              <w:marBottom w:val="0"/>
                                                                                              <w:divBdr>
                                                                                                <w:top w:val="none" w:sz="0" w:space="0" w:color="auto"/>
                                                                                                <w:left w:val="none" w:sz="0" w:space="0" w:color="auto"/>
                                                                                                <w:bottom w:val="none" w:sz="0" w:space="0" w:color="auto"/>
                                                                                                <w:right w:val="none" w:sz="0" w:space="0" w:color="auto"/>
                                                                                              </w:divBdr>
                                                                                              <w:divsChild>
                                                                                                <w:div w:id="1915050115">
                                                                                                  <w:marLeft w:val="0"/>
                                                                                                  <w:marRight w:val="0"/>
                                                                                                  <w:marTop w:val="15"/>
                                                                                                  <w:marBottom w:val="0"/>
                                                                                                  <w:divBdr>
                                                                                                    <w:top w:val="none" w:sz="0" w:space="0" w:color="auto"/>
                                                                                                    <w:left w:val="none" w:sz="0" w:space="0" w:color="auto"/>
                                                                                                    <w:bottom w:val="single" w:sz="6" w:space="15" w:color="auto"/>
                                                                                                    <w:right w:val="none" w:sz="0" w:space="0" w:color="auto"/>
                                                                                                  </w:divBdr>
                                                                                                  <w:divsChild>
                                                                                                    <w:div w:id="599338117">
                                                                                                      <w:marLeft w:val="0"/>
                                                                                                      <w:marRight w:val="0"/>
                                                                                                      <w:marTop w:val="180"/>
                                                                                                      <w:marBottom w:val="0"/>
                                                                                                      <w:divBdr>
                                                                                                        <w:top w:val="none" w:sz="0" w:space="0" w:color="auto"/>
                                                                                                        <w:left w:val="none" w:sz="0" w:space="0" w:color="auto"/>
                                                                                                        <w:bottom w:val="none" w:sz="0" w:space="0" w:color="auto"/>
                                                                                                        <w:right w:val="none" w:sz="0" w:space="0" w:color="auto"/>
                                                                                                      </w:divBdr>
                                                                                                      <w:divsChild>
                                                                                                        <w:div w:id="136142959">
                                                                                                          <w:marLeft w:val="0"/>
                                                                                                          <w:marRight w:val="0"/>
                                                                                                          <w:marTop w:val="0"/>
                                                                                                          <w:marBottom w:val="0"/>
                                                                                                          <w:divBdr>
                                                                                                            <w:top w:val="none" w:sz="0" w:space="0" w:color="auto"/>
                                                                                                            <w:left w:val="none" w:sz="0" w:space="0" w:color="auto"/>
                                                                                                            <w:bottom w:val="none" w:sz="0" w:space="0" w:color="auto"/>
                                                                                                            <w:right w:val="none" w:sz="0" w:space="0" w:color="auto"/>
                                                                                                          </w:divBdr>
                                                                                                          <w:divsChild>
                                                                                                            <w:div w:id="772171216">
                                                                                                              <w:marLeft w:val="0"/>
                                                                                                              <w:marRight w:val="0"/>
                                                                                                              <w:marTop w:val="0"/>
                                                                                                              <w:marBottom w:val="0"/>
                                                                                                              <w:divBdr>
                                                                                                                <w:top w:val="none" w:sz="0" w:space="0" w:color="auto"/>
                                                                                                                <w:left w:val="none" w:sz="0" w:space="0" w:color="auto"/>
                                                                                                                <w:bottom w:val="none" w:sz="0" w:space="0" w:color="auto"/>
                                                                                                                <w:right w:val="none" w:sz="0" w:space="0" w:color="auto"/>
                                                                                                              </w:divBdr>
                                                                                                              <w:divsChild>
                                                                                                                <w:div w:id="2087222372">
                                                                                                                  <w:marLeft w:val="0"/>
                                                                                                                  <w:marRight w:val="0"/>
                                                                                                                  <w:marTop w:val="30"/>
                                                                                                                  <w:marBottom w:val="0"/>
                                                                                                                  <w:divBdr>
                                                                                                                    <w:top w:val="none" w:sz="0" w:space="0" w:color="auto"/>
                                                                                                                    <w:left w:val="none" w:sz="0" w:space="0" w:color="auto"/>
                                                                                                                    <w:bottom w:val="none" w:sz="0" w:space="0" w:color="auto"/>
                                                                                                                    <w:right w:val="none" w:sz="0" w:space="0" w:color="auto"/>
                                                                                                                  </w:divBdr>
                                                                                                                  <w:divsChild>
                                                                                                                    <w:div w:id="1200706502">
                                                                                                                      <w:marLeft w:val="0"/>
                                                                                                                      <w:marRight w:val="0"/>
                                                                                                                      <w:marTop w:val="0"/>
                                                                                                                      <w:marBottom w:val="0"/>
                                                                                                                      <w:divBdr>
                                                                                                                        <w:top w:val="none" w:sz="0" w:space="0" w:color="auto"/>
                                                                                                                        <w:left w:val="none" w:sz="0" w:space="0" w:color="auto"/>
                                                                                                                        <w:bottom w:val="none" w:sz="0" w:space="0" w:color="auto"/>
                                                                                                                        <w:right w:val="none" w:sz="0" w:space="0" w:color="auto"/>
                                                                                                                      </w:divBdr>
                                                                                                                      <w:divsChild>
                                                                                                                        <w:div w:id="546602818">
                                                                                                                          <w:marLeft w:val="0"/>
                                                                                                                          <w:marRight w:val="0"/>
                                                                                                                          <w:marTop w:val="0"/>
                                                                                                                          <w:marBottom w:val="0"/>
                                                                                                                          <w:divBdr>
                                                                                                                            <w:top w:val="none" w:sz="0" w:space="0" w:color="auto"/>
                                                                                                                            <w:left w:val="none" w:sz="0" w:space="0" w:color="auto"/>
                                                                                                                            <w:bottom w:val="none" w:sz="0" w:space="0" w:color="auto"/>
                                                                                                                            <w:right w:val="none" w:sz="0" w:space="0" w:color="auto"/>
                                                                                                                          </w:divBdr>
                                                                                                                          <w:divsChild>
                                                                                                                            <w:div w:id="1432235065">
                                                                                                                              <w:marLeft w:val="0"/>
                                                                                                                              <w:marRight w:val="0"/>
                                                                                                                              <w:marTop w:val="0"/>
                                                                                                                              <w:marBottom w:val="0"/>
                                                                                                                              <w:divBdr>
                                                                                                                                <w:top w:val="none" w:sz="0" w:space="0" w:color="auto"/>
                                                                                                                                <w:left w:val="none" w:sz="0" w:space="0" w:color="auto"/>
                                                                                                                                <w:bottom w:val="none" w:sz="0" w:space="0" w:color="auto"/>
                                                                                                                                <w:right w:val="none" w:sz="0" w:space="0" w:color="auto"/>
                                                                                                                              </w:divBdr>
                                                                                                                              <w:divsChild>
                                                                                                                                <w:div w:id="219634636">
                                                                                                                                  <w:marLeft w:val="0"/>
                                                                                                                                  <w:marRight w:val="0"/>
                                                                                                                                  <w:marTop w:val="0"/>
                                                                                                                                  <w:marBottom w:val="0"/>
                                                                                                                                  <w:divBdr>
                                                                                                                                    <w:top w:val="none" w:sz="0" w:space="0" w:color="auto"/>
                                                                                                                                    <w:left w:val="none" w:sz="0" w:space="0" w:color="auto"/>
                                                                                                                                    <w:bottom w:val="none" w:sz="0" w:space="0" w:color="auto"/>
                                                                                                                                    <w:right w:val="none" w:sz="0" w:space="0" w:color="auto"/>
                                                                                                                                  </w:divBdr>
                                                                                                                                  <w:divsChild>
                                                                                                                                    <w:div w:id="697655733">
                                                                                                                                      <w:marLeft w:val="720"/>
                                                                                                                                      <w:marRight w:val="0"/>
                                                                                                                                      <w:marTop w:val="0"/>
                                                                                                                                      <w:marBottom w:val="0"/>
                                                                                                                                      <w:divBdr>
                                                                                                                                        <w:top w:val="none" w:sz="0" w:space="0" w:color="auto"/>
                                                                                                                                        <w:left w:val="none" w:sz="0" w:space="0" w:color="auto"/>
                                                                                                                                        <w:bottom w:val="none" w:sz="0" w:space="0" w:color="auto"/>
                                                                                                                                        <w:right w:val="none" w:sz="0" w:space="0" w:color="auto"/>
                                                                                                                                      </w:divBdr>
                                                                                                                                    </w:div>
                                                                                                                                    <w:div w:id="193006313">
                                                                                                                                      <w:marLeft w:val="720"/>
                                                                                                                                      <w:marRight w:val="0"/>
                                                                                                                                      <w:marTop w:val="0"/>
                                                                                                                                      <w:marBottom w:val="0"/>
                                                                                                                                      <w:divBdr>
                                                                                                                                        <w:top w:val="none" w:sz="0" w:space="0" w:color="auto"/>
                                                                                                                                        <w:left w:val="none" w:sz="0" w:space="0" w:color="auto"/>
                                                                                                                                        <w:bottom w:val="none" w:sz="0" w:space="0" w:color="auto"/>
                                                                                                                                        <w:right w:val="none" w:sz="0" w:space="0" w:color="auto"/>
                                                                                                                                      </w:divBdr>
                                                                                                                                    </w:div>
                                                                                                                                    <w:div w:id="285620664">
                                                                                                                                      <w:marLeft w:val="1440"/>
                                                                                                                                      <w:marRight w:val="0"/>
                                                                                                                                      <w:marTop w:val="0"/>
                                                                                                                                      <w:marBottom w:val="0"/>
                                                                                                                                      <w:divBdr>
                                                                                                                                        <w:top w:val="none" w:sz="0" w:space="0" w:color="auto"/>
                                                                                                                                        <w:left w:val="none" w:sz="0" w:space="0" w:color="auto"/>
                                                                                                                                        <w:bottom w:val="none" w:sz="0" w:space="0" w:color="auto"/>
                                                                                                                                        <w:right w:val="none" w:sz="0" w:space="0" w:color="auto"/>
                                                                                                                                      </w:divBdr>
                                                                                                                                    </w:div>
                                                                                                                                    <w:div w:id="1512915990">
                                                                                                                                      <w:marLeft w:val="1440"/>
                                                                                                                                      <w:marRight w:val="0"/>
                                                                                                                                      <w:marTop w:val="0"/>
                                                                                                                                      <w:marBottom w:val="0"/>
                                                                                                                                      <w:divBdr>
                                                                                                                                        <w:top w:val="none" w:sz="0" w:space="0" w:color="auto"/>
                                                                                                                                        <w:left w:val="none" w:sz="0" w:space="0" w:color="auto"/>
                                                                                                                                        <w:bottom w:val="none" w:sz="0" w:space="0" w:color="auto"/>
                                                                                                                                        <w:right w:val="none" w:sz="0" w:space="0" w:color="auto"/>
                                                                                                                                      </w:divBdr>
                                                                                                                                    </w:div>
                                                                                                                                    <w:div w:id="60426971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6D772-E314-43CB-8F24-F067A0A93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4</Pages>
  <Words>1525</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10204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Sheffield Schools</dc:creator>
  <cp:lastModifiedBy>Stephen Betts</cp:lastModifiedBy>
  <cp:revision>7</cp:revision>
  <cp:lastPrinted>2015-12-10T09:45:00Z</cp:lastPrinted>
  <dcterms:created xsi:type="dcterms:W3CDTF">2017-01-08T05:21:00Z</dcterms:created>
  <dcterms:modified xsi:type="dcterms:W3CDTF">2017-01-09T16:34:00Z</dcterms:modified>
</cp:coreProperties>
</file>