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E27" w:rsidRDefault="006C6E27">
      <w:pPr>
        <w:rPr>
          <w:rFonts w:ascii="Arial" w:hAnsi="Arial" w:cs="Arial"/>
          <w:b/>
          <w:sz w:val="24"/>
          <w:szCs w:val="24"/>
        </w:rPr>
      </w:pPr>
    </w:p>
    <w:p w:rsidR="009E2D1A" w:rsidRPr="009F606B" w:rsidRDefault="00517B08">
      <w:pPr>
        <w:rPr>
          <w:rFonts w:ascii="Arial" w:hAnsi="Arial" w:cs="Arial"/>
          <w:b/>
          <w:sz w:val="24"/>
          <w:szCs w:val="24"/>
        </w:rPr>
      </w:pPr>
      <w:r w:rsidRPr="009F606B">
        <w:rPr>
          <w:rFonts w:ascii="Arial" w:hAnsi="Arial" w:cs="Arial"/>
          <w:b/>
          <w:sz w:val="24"/>
          <w:szCs w:val="24"/>
        </w:rPr>
        <w:t xml:space="preserve">Areas of need – defining individual </w:t>
      </w:r>
      <w:r w:rsidR="000A10D4" w:rsidRPr="009F606B">
        <w:rPr>
          <w:rFonts w:ascii="Arial" w:hAnsi="Arial" w:cs="Arial"/>
          <w:b/>
          <w:sz w:val="24"/>
          <w:szCs w:val="24"/>
        </w:rPr>
        <w:t xml:space="preserve">special educational </w:t>
      </w:r>
      <w:r w:rsidRPr="009F606B">
        <w:rPr>
          <w:rFonts w:ascii="Arial" w:hAnsi="Arial" w:cs="Arial"/>
          <w:b/>
          <w:sz w:val="24"/>
          <w:szCs w:val="24"/>
        </w:rPr>
        <w:t>needs</w:t>
      </w:r>
    </w:p>
    <w:p w:rsidR="00517B08" w:rsidRPr="009F606B" w:rsidRDefault="00517B08">
      <w:pPr>
        <w:rPr>
          <w:rFonts w:ascii="Arial" w:hAnsi="Arial" w:cs="Arial"/>
          <w:sz w:val="24"/>
          <w:szCs w:val="24"/>
        </w:rPr>
      </w:pPr>
    </w:p>
    <w:p w:rsidR="00517B08" w:rsidRPr="009F606B" w:rsidRDefault="00517B08">
      <w:pPr>
        <w:rPr>
          <w:rFonts w:ascii="Arial" w:hAnsi="Arial" w:cs="Arial"/>
          <w:sz w:val="24"/>
          <w:szCs w:val="24"/>
        </w:rPr>
      </w:pPr>
      <w:r w:rsidRPr="009F606B">
        <w:rPr>
          <w:rFonts w:ascii="Arial" w:hAnsi="Arial" w:cs="Arial"/>
          <w:sz w:val="24"/>
          <w:szCs w:val="24"/>
        </w:rPr>
        <w:t>The SEND Code of practice details that all SEND needs are categorised into 4 areas:</w:t>
      </w:r>
    </w:p>
    <w:p w:rsidR="00517B08" w:rsidRPr="009F606B" w:rsidRDefault="00517B08" w:rsidP="00517B08">
      <w:pPr>
        <w:pStyle w:val="ListParagraph"/>
        <w:numPr>
          <w:ilvl w:val="0"/>
          <w:numId w:val="1"/>
        </w:numPr>
        <w:rPr>
          <w:rFonts w:ascii="Arial" w:hAnsi="Arial" w:cs="Arial"/>
          <w:sz w:val="24"/>
          <w:szCs w:val="24"/>
        </w:rPr>
      </w:pPr>
      <w:r w:rsidRPr="009F606B">
        <w:rPr>
          <w:rFonts w:ascii="Arial" w:hAnsi="Arial" w:cs="Arial"/>
          <w:sz w:val="24"/>
          <w:szCs w:val="24"/>
        </w:rPr>
        <w:t>Communication and interaction</w:t>
      </w:r>
    </w:p>
    <w:p w:rsidR="00517B08" w:rsidRPr="009F606B" w:rsidRDefault="00517B08" w:rsidP="00517B08">
      <w:pPr>
        <w:pStyle w:val="ListParagraph"/>
        <w:numPr>
          <w:ilvl w:val="0"/>
          <w:numId w:val="1"/>
        </w:numPr>
        <w:rPr>
          <w:rFonts w:ascii="Arial" w:hAnsi="Arial" w:cs="Arial"/>
          <w:sz w:val="24"/>
          <w:szCs w:val="24"/>
        </w:rPr>
      </w:pPr>
      <w:r w:rsidRPr="009F606B">
        <w:rPr>
          <w:rFonts w:ascii="Arial" w:hAnsi="Arial" w:cs="Arial"/>
          <w:sz w:val="24"/>
          <w:szCs w:val="24"/>
        </w:rPr>
        <w:t>Cognition and learning</w:t>
      </w:r>
    </w:p>
    <w:p w:rsidR="00517B08" w:rsidRPr="009F606B" w:rsidRDefault="00517B08" w:rsidP="00517B08">
      <w:pPr>
        <w:pStyle w:val="ListParagraph"/>
        <w:numPr>
          <w:ilvl w:val="0"/>
          <w:numId w:val="1"/>
        </w:numPr>
        <w:rPr>
          <w:rFonts w:ascii="Arial" w:hAnsi="Arial" w:cs="Arial"/>
          <w:sz w:val="24"/>
          <w:szCs w:val="24"/>
        </w:rPr>
      </w:pPr>
      <w:r w:rsidRPr="009F606B">
        <w:rPr>
          <w:rFonts w:ascii="Arial" w:hAnsi="Arial" w:cs="Arial"/>
          <w:sz w:val="24"/>
          <w:szCs w:val="24"/>
        </w:rPr>
        <w:t>Social, Emotional and Mental Health difficulties</w:t>
      </w:r>
    </w:p>
    <w:p w:rsidR="00517B08" w:rsidRPr="009F606B" w:rsidRDefault="00517B08" w:rsidP="00517B08">
      <w:pPr>
        <w:pStyle w:val="ListParagraph"/>
        <w:numPr>
          <w:ilvl w:val="0"/>
          <w:numId w:val="1"/>
        </w:numPr>
        <w:rPr>
          <w:rFonts w:ascii="Arial" w:hAnsi="Arial" w:cs="Arial"/>
          <w:sz w:val="24"/>
          <w:szCs w:val="24"/>
        </w:rPr>
      </w:pPr>
      <w:r w:rsidRPr="009F606B">
        <w:rPr>
          <w:rFonts w:ascii="Arial" w:hAnsi="Arial" w:cs="Arial"/>
          <w:sz w:val="24"/>
          <w:szCs w:val="24"/>
        </w:rPr>
        <w:t>Sensory and/or Physical needs</w:t>
      </w:r>
    </w:p>
    <w:p w:rsidR="00517B08" w:rsidRPr="009F606B" w:rsidRDefault="00517B08" w:rsidP="00517B08">
      <w:pPr>
        <w:rPr>
          <w:rFonts w:ascii="Arial" w:hAnsi="Arial" w:cs="Arial"/>
          <w:sz w:val="24"/>
          <w:szCs w:val="24"/>
        </w:rPr>
      </w:pPr>
    </w:p>
    <w:p w:rsidR="00517B08" w:rsidRPr="009F606B" w:rsidRDefault="00517B08" w:rsidP="00517B08">
      <w:pPr>
        <w:rPr>
          <w:rFonts w:ascii="Arial" w:hAnsi="Arial" w:cs="Arial"/>
          <w:sz w:val="24"/>
          <w:szCs w:val="24"/>
        </w:rPr>
      </w:pPr>
      <w:r w:rsidRPr="009F606B">
        <w:rPr>
          <w:rFonts w:ascii="Arial" w:hAnsi="Arial" w:cs="Arial"/>
          <w:sz w:val="24"/>
          <w:szCs w:val="24"/>
        </w:rPr>
        <w:t>This guidance is intended to support schools and services in identifying primary and secondary needs to ensure that they are accurately recorde</w:t>
      </w:r>
      <w:r w:rsidR="00E40FEF" w:rsidRPr="009F606B">
        <w:rPr>
          <w:rFonts w:ascii="Arial" w:hAnsi="Arial" w:cs="Arial"/>
          <w:sz w:val="24"/>
          <w:szCs w:val="24"/>
        </w:rPr>
        <w:t>d on school census data returns and within individual plans.</w:t>
      </w:r>
    </w:p>
    <w:p w:rsidR="00517B08" w:rsidRPr="009F606B" w:rsidRDefault="00517B08" w:rsidP="00517B08">
      <w:pPr>
        <w:rPr>
          <w:rFonts w:ascii="Arial" w:hAnsi="Arial" w:cs="Arial"/>
          <w:sz w:val="24"/>
          <w:szCs w:val="24"/>
        </w:rPr>
      </w:pPr>
    </w:p>
    <w:p w:rsidR="00517B08" w:rsidRPr="009F606B" w:rsidRDefault="00517B08" w:rsidP="00517B08">
      <w:pPr>
        <w:rPr>
          <w:rFonts w:ascii="Arial" w:hAnsi="Arial" w:cs="Arial"/>
          <w:sz w:val="24"/>
          <w:szCs w:val="24"/>
        </w:rPr>
      </w:pPr>
      <w:r w:rsidRPr="009F606B">
        <w:rPr>
          <w:rFonts w:ascii="Arial" w:hAnsi="Arial" w:cs="Arial"/>
          <w:sz w:val="24"/>
          <w:szCs w:val="24"/>
        </w:rPr>
        <w:t>Schools are required to record a child’s primary need within the school census. They should also identify any secondary needs, of which a child may have more than one.</w:t>
      </w:r>
      <w:r w:rsidR="006C6E27">
        <w:rPr>
          <w:rFonts w:ascii="Arial" w:hAnsi="Arial" w:cs="Arial"/>
          <w:sz w:val="24"/>
          <w:szCs w:val="24"/>
        </w:rPr>
        <w:t xml:space="preserve"> </w:t>
      </w:r>
      <w:r w:rsidRPr="009F606B">
        <w:rPr>
          <w:rFonts w:ascii="Arial" w:hAnsi="Arial" w:cs="Arial"/>
          <w:sz w:val="24"/>
          <w:szCs w:val="24"/>
        </w:rPr>
        <w:t>It is important that all needs are clearly identified and recorded by schools as part of the My Plan or EHC Plan process.</w:t>
      </w:r>
    </w:p>
    <w:p w:rsidR="00517B08" w:rsidRPr="009F606B" w:rsidRDefault="00517B08" w:rsidP="00517B08">
      <w:pPr>
        <w:rPr>
          <w:rFonts w:ascii="Arial" w:hAnsi="Arial" w:cs="Arial"/>
          <w:sz w:val="24"/>
          <w:szCs w:val="24"/>
        </w:rPr>
      </w:pPr>
    </w:p>
    <w:p w:rsidR="00517B08" w:rsidRPr="009F606B" w:rsidRDefault="00517B08" w:rsidP="00517B08">
      <w:pPr>
        <w:rPr>
          <w:rFonts w:ascii="Arial" w:hAnsi="Arial" w:cs="Arial"/>
          <w:sz w:val="24"/>
          <w:szCs w:val="24"/>
        </w:rPr>
      </w:pPr>
      <w:r w:rsidRPr="009F606B">
        <w:rPr>
          <w:rFonts w:ascii="Arial" w:hAnsi="Arial" w:cs="Arial"/>
          <w:sz w:val="24"/>
          <w:szCs w:val="24"/>
        </w:rPr>
        <w:t xml:space="preserve">The Sheffield Support grid (SSG) has been developed </w:t>
      </w:r>
      <w:r w:rsidR="00D31899" w:rsidRPr="009F606B">
        <w:rPr>
          <w:rFonts w:ascii="Arial" w:hAnsi="Arial" w:cs="Arial"/>
          <w:sz w:val="24"/>
          <w:szCs w:val="24"/>
        </w:rPr>
        <w:t>using</w:t>
      </w:r>
      <w:r w:rsidRPr="009F606B">
        <w:rPr>
          <w:rFonts w:ascii="Arial" w:hAnsi="Arial" w:cs="Arial"/>
          <w:sz w:val="24"/>
          <w:szCs w:val="24"/>
        </w:rPr>
        <w:t xml:space="preserve"> these 4 areas of needs. This means that schools should be able to use the SSG to consistently identify primary needs and any secondary needs. </w:t>
      </w:r>
      <w:r w:rsidR="00D31899" w:rsidRPr="009F606B">
        <w:rPr>
          <w:rFonts w:ascii="Arial" w:hAnsi="Arial" w:cs="Arial"/>
          <w:sz w:val="24"/>
          <w:szCs w:val="24"/>
        </w:rPr>
        <w:t>T</w:t>
      </w:r>
      <w:r w:rsidRPr="009F606B">
        <w:rPr>
          <w:rFonts w:ascii="Arial" w:hAnsi="Arial" w:cs="Arial"/>
          <w:sz w:val="24"/>
          <w:szCs w:val="24"/>
        </w:rPr>
        <w:t>he area of need where a child’s need is greatest on the SSG should be recorded as their primary need. Where a child is recorded at the same level on the SSG (for example 1a3 and 3a3) schools should identify which is the most prevalent presenting need</w:t>
      </w:r>
      <w:r w:rsidR="00E40FEF" w:rsidRPr="009F606B">
        <w:rPr>
          <w:rFonts w:ascii="Arial" w:hAnsi="Arial" w:cs="Arial"/>
          <w:sz w:val="24"/>
          <w:szCs w:val="24"/>
        </w:rPr>
        <w:t xml:space="preserve"> and ensure recording of secondary needs</w:t>
      </w:r>
      <w:r w:rsidRPr="009F606B">
        <w:rPr>
          <w:rFonts w:ascii="Arial" w:hAnsi="Arial" w:cs="Arial"/>
          <w:sz w:val="24"/>
          <w:szCs w:val="24"/>
        </w:rPr>
        <w:t>.</w:t>
      </w:r>
    </w:p>
    <w:p w:rsidR="00517B08" w:rsidRPr="009F606B" w:rsidRDefault="00517B08" w:rsidP="00517B08">
      <w:pPr>
        <w:rPr>
          <w:rFonts w:ascii="Arial" w:hAnsi="Arial" w:cs="Arial"/>
          <w:sz w:val="24"/>
          <w:szCs w:val="24"/>
        </w:rPr>
      </w:pPr>
    </w:p>
    <w:p w:rsidR="00517B08" w:rsidRPr="009F606B" w:rsidRDefault="00517B08" w:rsidP="00517B08">
      <w:pPr>
        <w:rPr>
          <w:rFonts w:ascii="Arial" w:hAnsi="Arial" w:cs="Arial"/>
          <w:sz w:val="24"/>
          <w:szCs w:val="24"/>
        </w:rPr>
      </w:pPr>
      <w:r w:rsidRPr="009F606B">
        <w:rPr>
          <w:rFonts w:ascii="Arial" w:hAnsi="Arial" w:cs="Arial"/>
          <w:sz w:val="24"/>
          <w:szCs w:val="24"/>
        </w:rPr>
        <w:t xml:space="preserve">The following table details </w:t>
      </w:r>
      <w:r w:rsidR="009F4BD3" w:rsidRPr="009F606B">
        <w:rPr>
          <w:rFonts w:ascii="Arial" w:hAnsi="Arial" w:cs="Arial"/>
          <w:sz w:val="24"/>
          <w:szCs w:val="24"/>
        </w:rPr>
        <w:t>how the school census should be recorded based on the primary need as identified on the SSG</w:t>
      </w:r>
    </w:p>
    <w:p w:rsidR="00517B08" w:rsidRPr="009F606B" w:rsidRDefault="00517B08" w:rsidP="00517B08">
      <w:pPr>
        <w:rPr>
          <w:rFonts w:ascii="Arial" w:hAnsi="Arial" w:cs="Arial"/>
          <w:sz w:val="24"/>
          <w:szCs w:val="24"/>
        </w:rPr>
      </w:pPr>
    </w:p>
    <w:tbl>
      <w:tblPr>
        <w:tblStyle w:val="TableGrid"/>
        <w:tblW w:w="0" w:type="auto"/>
        <w:tblLook w:val="04A0" w:firstRow="1" w:lastRow="0" w:firstColumn="1" w:lastColumn="0" w:noHBand="0" w:noVBand="1"/>
      </w:tblPr>
      <w:tblGrid>
        <w:gridCol w:w="2093"/>
        <w:gridCol w:w="1701"/>
        <w:gridCol w:w="5245"/>
      </w:tblGrid>
      <w:tr w:rsidR="009F4BD3" w:rsidRPr="009F606B" w:rsidTr="009F4BD3">
        <w:tc>
          <w:tcPr>
            <w:tcW w:w="2093" w:type="dxa"/>
          </w:tcPr>
          <w:p w:rsidR="009F4BD3" w:rsidRPr="009F606B" w:rsidRDefault="009F4BD3" w:rsidP="00517B08">
            <w:pPr>
              <w:rPr>
                <w:rFonts w:ascii="Arial" w:hAnsi="Arial" w:cs="Arial"/>
                <w:b/>
                <w:sz w:val="24"/>
                <w:szCs w:val="24"/>
              </w:rPr>
            </w:pPr>
            <w:r w:rsidRPr="009F606B">
              <w:rPr>
                <w:rFonts w:ascii="Arial" w:hAnsi="Arial" w:cs="Arial"/>
                <w:b/>
                <w:sz w:val="24"/>
                <w:szCs w:val="24"/>
              </w:rPr>
              <w:t>Broad area of need</w:t>
            </w:r>
          </w:p>
        </w:tc>
        <w:tc>
          <w:tcPr>
            <w:tcW w:w="1701" w:type="dxa"/>
          </w:tcPr>
          <w:p w:rsidR="009F4BD3" w:rsidRPr="009F606B" w:rsidRDefault="009F4BD3" w:rsidP="00517B08">
            <w:pPr>
              <w:rPr>
                <w:rFonts w:ascii="Arial" w:hAnsi="Arial" w:cs="Arial"/>
                <w:b/>
                <w:sz w:val="24"/>
                <w:szCs w:val="24"/>
              </w:rPr>
            </w:pPr>
            <w:r w:rsidRPr="009F606B">
              <w:rPr>
                <w:rFonts w:ascii="Arial" w:hAnsi="Arial" w:cs="Arial"/>
                <w:b/>
                <w:sz w:val="24"/>
                <w:szCs w:val="24"/>
              </w:rPr>
              <w:t>Primary SSG descriptor</w:t>
            </w:r>
          </w:p>
        </w:tc>
        <w:tc>
          <w:tcPr>
            <w:tcW w:w="5245" w:type="dxa"/>
          </w:tcPr>
          <w:p w:rsidR="009F4BD3" w:rsidRPr="009F606B" w:rsidRDefault="009F4BD3" w:rsidP="00517B08">
            <w:pPr>
              <w:rPr>
                <w:rFonts w:ascii="Arial" w:hAnsi="Arial" w:cs="Arial"/>
                <w:b/>
                <w:sz w:val="24"/>
                <w:szCs w:val="24"/>
              </w:rPr>
            </w:pPr>
            <w:r w:rsidRPr="009F606B">
              <w:rPr>
                <w:rFonts w:ascii="Arial" w:hAnsi="Arial" w:cs="Arial"/>
                <w:b/>
                <w:sz w:val="24"/>
                <w:szCs w:val="24"/>
              </w:rPr>
              <w:t>School census descriptor</w:t>
            </w:r>
          </w:p>
        </w:tc>
      </w:tr>
      <w:tr w:rsidR="009F4BD3" w:rsidRPr="009F606B" w:rsidTr="009F4BD3">
        <w:tc>
          <w:tcPr>
            <w:tcW w:w="2093" w:type="dxa"/>
            <w:vMerge w:val="restart"/>
          </w:tcPr>
          <w:p w:rsidR="009F4BD3" w:rsidRPr="009F606B" w:rsidRDefault="009F4BD3" w:rsidP="009F4BD3">
            <w:pPr>
              <w:pStyle w:val="Default"/>
              <w:spacing w:after="22"/>
              <w:rPr>
                <w:rFonts w:ascii="Arial" w:hAnsi="Arial" w:cs="Arial"/>
                <w:bCs/>
              </w:rPr>
            </w:pPr>
            <w:r w:rsidRPr="009F606B">
              <w:rPr>
                <w:rFonts w:ascii="Arial" w:hAnsi="Arial" w:cs="Arial"/>
                <w:bCs/>
              </w:rPr>
              <w:t>Communication &amp; Interaction</w:t>
            </w:r>
          </w:p>
        </w:tc>
        <w:tc>
          <w:tcPr>
            <w:tcW w:w="1701" w:type="dxa"/>
          </w:tcPr>
          <w:p w:rsidR="009F4BD3" w:rsidRPr="009F606B" w:rsidRDefault="009F4BD3" w:rsidP="00AD07B2">
            <w:pPr>
              <w:pStyle w:val="Default"/>
              <w:rPr>
                <w:rFonts w:ascii="Arial" w:hAnsi="Arial" w:cs="Arial"/>
              </w:rPr>
            </w:pPr>
            <w:r w:rsidRPr="009F606B">
              <w:rPr>
                <w:rFonts w:ascii="Arial" w:hAnsi="Arial" w:cs="Arial"/>
              </w:rPr>
              <w:t>1a</w:t>
            </w:r>
          </w:p>
        </w:tc>
        <w:tc>
          <w:tcPr>
            <w:tcW w:w="5245" w:type="dxa"/>
          </w:tcPr>
          <w:p w:rsidR="009F4BD3" w:rsidRPr="009F606B" w:rsidRDefault="009F4BD3" w:rsidP="009F4BD3">
            <w:pPr>
              <w:pStyle w:val="Default"/>
              <w:rPr>
                <w:rFonts w:ascii="Arial" w:hAnsi="Arial" w:cs="Arial"/>
              </w:rPr>
            </w:pPr>
            <w:r w:rsidRPr="009F606B">
              <w:rPr>
                <w:rFonts w:ascii="Arial" w:hAnsi="Arial" w:cs="Arial"/>
              </w:rPr>
              <w:t xml:space="preserve">Speech, language &amp; communication needs (SLCN) </w:t>
            </w:r>
          </w:p>
        </w:tc>
      </w:tr>
      <w:tr w:rsidR="009F4BD3" w:rsidRPr="009F606B" w:rsidTr="009F4BD3">
        <w:tc>
          <w:tcPr>
            <w:tcW w:w="2093" w:type="dxa"/>
            <w:vMerge/>
          </w:tcPr>
          <w:p w:rsidR="009F4BD3" w:rsidRPr="009F606B" w:rsidRDefault="009F4BD3" w:rsidP="00517B08">
            <w:pPr>
              <w:rPr>
                <w:rFonts w:ascii="Arial" w:hAnsi="Arial" w:cs="Arial"/>
                <w:sz w:val="24"/>
                <w:szCs w:val="24"/>
              </w:rPr>
            </w:pPr>
          </w:p>
        </w:tc>
        <w:tc>
          <w:tcPr>
            <w:tcW w:w="1701" w:type="dxa"/>
          </w:tcPr>
          <w:p w:rsidR="009F4BD3" w:rsidRPr="009F606B" w:rsidRDefault="009F4BD3" w:rsidP="00AD07B2">
            <w:pPr>
              <w:pStyle w:val="Default"/>
              <w:spacing w:after="23"/>
              <w:rPr>
                <w:rFonts w:ascii="Arial" w:hAnsi="Arial" w:cs="Arial"/>
              </w:rPr>
            </w:pPr>
            <w:r w:rsidRPr="009F606B">
              <w:rPr>
                <w:rFonts w:ascii="Arial" w:hAnsi="Arial" w:cs="Arial"/>
              </w:rPr>
              <w:t>1b</w:t>
            </w:r>
          </w:p>
        </w:tc>
        <w:tc>
          <w:tcPr>
            <w:tcW w:w="5245" w:type="dxa"/>
          </w:tcPr>
          <w:p w:rsidR="009F4BD3" w:rsidRPr="009F606B" w:rsidRDefault="009F4BD3" w:rsidP="00AD07B2">
            <w:pPr>
              <w:pStyle w:val="Default"/>
              <w:spacing w:after="23"/>
              <w:rPr>
                <w:rFonts w:ascii="Arial" w:hAnsi="Arial" w:cs="Arial"/>
              </w:rPr>
            </w:pPr>
            <w:r w:rsidRPr="009F606B">
              <w:rPr>
                <w:rFonts w:ascii="Arial" w:hAnsi="Arial" w:cs="Arial"/>
              </w:rPr>
              <w:t xml:space="preserve">Speech, language &amp; communication needs (SLCN)             </w:t>
            </w:r>
            <w:r w:rsidRPr="009F606B">
              <w:rPr>
                <w:rFonts w:ascii="Arial" w:hAnsi="Arial" w:cs="Arial"/>
                <w:u w:val="single"/>
              </w:rPr>
              <w:t>or</w:t>
            </w:r>
          </w:p>
          <w:p w:rsidR="009F4BD3" w:rsidRPr="009F606B" w:rsidRDefault="009F4BD3" w:rsidP="00AD07B2">
            <w:pPr>
              <w:pStyle w:val="Default"/>
              <w:spacing w:after="23"/>
              <w:rPr>
                <w:rFonts w:ascii="Arial" w:hAnsi="Arial" w:cs="Arial"/>
              </w:rPr>
            </w:pPr>
            <w:r w:rsidRPr="009F606B">
              <w:rPr>
                <w:rFonts w:ascii="Arial" w:hAnsi="Arial" w:cs="Arial"/>
              </w:rPr>
              <w:t>Autistic spectrum disorder (ASD)</w:t>
            </w:r>
            <w:r w:rsidR="00627FBA">
              <w:rPr>
                <w:rFonts w:ascii="Arial" w:hAnsi="Arial" w:cs="Arial"/>
              </w:rPr>
              <w:t xml:space="preserve"> (where there is a diagnosis)</w:t>
            </w:r>
          </w:p>
        </w:tc>
      </w:tr>
      <w:tr w:rsidR="009F4BD3" w:rsidRPr="009F606B" w:rsidTr="009F4BD3">
        <w:tc>
          <w:tcPr>
            <w:tcW w:w="2093" w:type="dxa"/>
            <w:vMerge w:val="restart"/>
          </w:tcPr>
          <w:p w:rsidR="009F4BD3" w:rsidRPr="009F606B" w:rsidRDefault="009F4BD3" w:rsidP="009F4BD3">
            <w:pPr>
              <w:pStyle w:val="Default"/>
              <w:rPr>
                <w:rFonts w:ascii="Arial" w:hAnsi="Arial" w:cs="Arial"/>
                <w:bCs/>
              </w:rPr>
            </w:pPr>
            <w:r w:rsidRPr="009F606B">
              <w:rPr>
                <w:rFonts w:ascii="Arial" w:hAnsi="Arial" w:cs="Arial"/>
                <w:bCs/>
              </w:rPr>
              <w:t>Cognition &amp; learning</w:t>
            </w:r>
          </w:p>
        </w:tc>
        <w:tc>
          <w:tcPr>
            <w:tcW w:w="1701" w:type="dxa"/>
          </w:tcPr>
          <w:p w:rsidR="009F4BD3" w:rsidRPr="009F606B" w:rsidRDefault="009F4BD3" w:rsidP="00C20AAB">
            <w:pPr>
              <w:pStyle w:val="Default"/>
              <w:spacing w:after="22"/>
              <w:rPr>
                <w:rFonts w:ascii="Arial" w:hAnsi="Arial" w:cs="Arial"/>
              </w:rPr>
            </w:pPr>
            <w:r w:rsidRPr="009F606B">
              <w:rPr>
                <w:rFonts w:ascii="Arial" w:hAnsi="Arial" w:cs="Arial"/>
              </w:rPr>
              <w:t>2a3/4</w:t>
            </w:r>
          </w:p>
        </w:tc>
        <w:tc>
          <w:tcPr>
            <w:tcW w:w="5245" w:type="dxa"/>
          </w:tcPr>
          <w:p w:rsidR="009F4BD3" w:rsidRPr="009F606B" w:rsidRDefault="009F4BD3" w:rsidP="00C20AAB">
            <w:pPr>
              <w:pStyle w:val="Default"/>
              <w:spacing w:after="22"/>
              <w:rPr>
                <w:rFonts w:ascii="Arial" w:hAnsi="Arial" w:cs="Arial"/>
              </w:rPr>
            </w:pPr>
            <w:r w:rsidRPr="009F606B">
              <w:rPr>
                <w:rFonts w:ascii="Arial" w:hAnsi="Arial" w:cs="Arial"/>
              </w:rPr>
              <w:t>Moderate learning difficulty (MLD)</w:t>
            </w:r>
          </w:p>
        </w:tc>
      </w:tr>
      <w:tr w:rsidR="009F4BD3" w:rsidRPr="009F606B" w:rsidTr="009F4BD3">
        <w:tc>
          <w:tcPr>
            <w:tcW w:w="2093" w:type="dxa"/>
            <w:vMerge/>
          </w:tcPr>
          <w:p w:rsidR="009F4BD3" w:rsidRPr="009F606B" w:rsidRDefault="009F4BD3" w:rsidP="00517B08">
            <w:pPr>
              <w:rPr>
                <w:rFonts w:ascii="Arial" w:hAnsi="Arial" w:cs="Arial"/>
                <w:sz w:val="24"/>
                <w:szCs w:val="24"/>
              </w:rPr>
            </w:pPr>
          </w:p>
        </w:tc>
        <w:tc>
          <w:tcPr>
            <w:tcW w:w="1701" w:type="dxa"/>
          </w:tcPr>
          <w:p w:rsidR="009F4BD3" w:rsidRPr="009F606B" w:rsidRDefault="009F4BD3" w:rsidP="00C20AAB">
            <w:pPr>
              <w:pStyle w:val="Default"/>
              <w:spacing w:after="22"/>
              <w:rPr>
                <w:rFonts w:ascii="Arial" w:hAnsi="Arial" w:cs="Arial"/>
              </w:rPr>
            </w:pPr>
            <w:r w:rsidRPr="009F606B">
              <w:rPr>
                <w:rFonts w:ascii="Arial" w:hAnsi="Arial" w:cs="Arial"/>
              </w:rPr>
              <w:t>2a4/5</w:t>
            </w:r>
          </w:p>
        </w:tc>
        <w:tc>
          <w:tcPr>
            <w:tcW w:w="5245" w:type="dxa"/>
          </w:tcPr>
          <w:p w:rsidR="009F4BD3" w:rsidRPr="009F606B" w:rsidRDefault="009F4BD3" w:rsidP="00C20AAB">
            <w:pPr>
              <w:pStyle w:val="Default"/>
              <w:spacing w:after="22"/>
              <w:rPr>
                <w:rFonts w:ascii="Arial" w:hAnsi="Arial" w:cs="Arial"/>
              </w:rPr>
            </w:pPr>
            <w:r w:rsidRPr="009F606B">
              <w:rPr>
                <w:rFonts w:ascii="Arial" w:hAnsi="Arial" w:cs="Arial"/>
              </w:rPr>
              <w:t>Severe learning difficulty (SLD)</w:t>
            </w:r>
          </w:p>
        </w:tc>
      </w:tr>
      <w:tr w:rsidR="009F4BD3" w:rsidRPr="009F606B" w:rsidTr="009F4BD3">
        <w:tc>
          <w:tcPr>
            <w:tcW w:w="2093" w:type="dxa"/>
            <w:vMerge/>
          </w:tcPr>
          <w:p w:rsidR="009F4BD3" w:rsidRPr="009F606B" w:rsidRDefault="009F4BD3" w:rsidP="00517B08">
            <w:pPr>
              <w:rPr>
                <w:rFonts w:ascii="Arial" w:hAnsi="Arial" w:cs="Arial"/>
                <w:sz w:val="24"/>
                <w:szCs w:val="24"/>
              </w:rPr>
            </w:pPr>
          </w:p>
        </w:tc>
        <w:tc>
          <w:tcPr>
            <w:tcW w:w="1701" w:type="dxa"/>
          </w:tcPr>
          <w:p w:rsidR="009F4BD3" w:rsidRPr="009F606B" w:rsidRDefault="009F4BD3" w:rsidP="00C20AAB">
            <w:pPr>
              <w:pStyle w:val="Default"/>
              <w:spacing w:after="22"/>
              <w:rPr>
                <w:rFonts w:ascii="Arial" w:hAnsi="Arial" w:cs="Arial"/>
              </w:rPr>
            </w:pPr>
            <w:r w:rsidRPr="009F606B">
              <w:rPr>
                <w:rFonts w:ascii="Arial" w:hAnsi="Arial" w:cs="Arial"/>
              </w:rPr>
              <w:t>2a5</w:t>
            </w:r>
          </w:p>
        </w:tc>
        <w:tc>
          <w:tcPr>
            <w:tcW w:w="5245" w:type="dxa"/>
          </w:tcPr>
          <w:p w:rsidR="009F4BD3" w:rsidRPr="009F606B" w:rsidRDefault="009F4BD3" w:rsidP="009F4BD3">
            <w:pPr>
              <w:pStyle w:val="Default"/>
              <w:spacing w:after="22"/>
              <w:rPr>
                <w:rFonts w:ascii="Arial" w:hAnsi="Arial" w:cs="Arial"/>
              </w:rPr>
            </w:pPr>
            <w:r w:rsidRPr="009F606B">
              <w:rPr>
                <w:rFonts w:ascii="Arial" w:hAnsi="Arial" w:cs="Arial"/>
              </w:rPr>
              <w:t>Profound &amp; multiple learning difficulty (PMLD)</w:t>
            </w:r>
          </w:p>
        </w:tc>
      </w:tr>
      <w:tr w:rsidR="009F4BD3" w:rsidRPr="009F606B" w:rsidTr="009F4BD3">
        <w:tc>
          <w:tcPr>
            <w:tcW w:w="2093" w:type="dxa"/>
            <w:vMerge/>
          </w:tcPr>
          <w:p w:rsidR="009F4BD3" w:rsidRPr="009F606B" w:rsidRDefault="009F4BD3" w:rsidP="00517B08">
            <w:pPr>
              <w:rPr>
                <w:rFonts w:ascii="Arial" w:hAnsi="Arial" w:cs="Arial"/>
                <w:sz w:val="24"/>
                <w:szCs w:val="24"/>
              </w:rPr>
            </w:pPr>
          </w:p>
        </w:tc>
        <w:tc>
          <w:tcPr>
            <w:tcW w:w="1701" w:type="dxa"/>
          </w:tcPr>
          <w:p w:rsidR="009F4BD3" w:rsidRPr="009F606B" w:rsidRDefault="009F4BD3" w:rsidP="00C20AAB">
            <w:pPr>
              <w:pStyle w:val="Default"/>
              <w:spacing w:after="22"/>
              <w:rPr>
                <w:rFonts w:ascii="Arial" w:hAnsi="Arial" w:cs="Arial"/>
              </w:rPr>
            </w:pPr>
            <w:r w:rsidRPr="009F606B">
              <w:rPr>
                <w:rFonts w:ascii="Arial" w:hAnsi="Arial" w:cs="Arial"/>
              </w:rPr>
              <w:t>2b</w:t>
            </w:r>
          </w:p>
        </w:tc>
        <w:tc>
          <w:tcPr>
            <w:tcW w:w="5245" w:type="dxa"/>
          </w:tcPr>
          <w:p w:rsidR="009F4BD3" w:rsidRPr="009F606B" w:rsidRDefault="009F4BD3" w:rsidP="00C20AAB">
            <w:pPr>
              <w:pStyle w:val="Default"/>
              <w:spacing w:after="22"/>
              <w:rPr>
                <w:rFonts w:ascii="Arial" w:hAnsi="Arial" w:cs="Arial"/>
              </w:rPr>
            </w:pPr>
            <w:r w:rsidRPr="009F606B">
              <w:rPr>
                <w:rFonts w:ascii="Arial" w:hAnsi="Arial" w:cs="Arial"/>
              </w:rPr>
              <w:t>Specific learning difficulties (</w:t>
            </w:r>
            <w:proofErr w:type="spellStart"/>
            <w:r w:rsidRPr="009F606B">
              <w:rPr>
                <w:rFonts w:ascii="Arial" w:hAnsi="Arial" w:cs="Arial"/>
              </w:rPr>
              <w:t>SpLD</w:t>
            </w:r>
            <w:proofErr w:type="spellEnd"/>
            <w:r w:rsidRPr="009F606B">
              <w:rPr>
                <w:rFonts w:ascii="Arial" w:hAnsi="Arial" w:cs="Arial"/>
              </w:rPr>
              <w:t>)</w:t>
            </w:r>
          </w:p>
        </w:tc>
      </w:tr>
      <w:tr w:rsidR="009F4BD3" w:rsidRPr="009F606B" w:rsidTr="009F4BD3">
        <w:tc>
          <w:tcPr>
            <w:tcW w:w="2093" w:type="dxa"/>
            <w:vMerge w:val="restart"/>
          </w:tcPr>
          <w:p w:rsidR="009F4BD3" w:rsidRPr="009F606B" w:rsidRDefault="009F4BD3" w:rsidP="009F4BD3">
            <w:pPr>
              <w:pStyle w:val="Default"/>
              <w:spacing w:after="23"/>
              <w:rPr>
                <w:rFonts w:ascii="Arial" w:hAnsi="Arial" w:cs="Arial"/>
                <w:bCs/>
              </w:rPr>
            </w:pPr>
            <w:r w:rsidRPr="009F606B">
              <w:rPr>
                <w:rFonts w:ascii="Arial" w:hAnsi="Arial" w:cs="Arial"/>
                <w:bCs/>
              </w:rPr>
              <w:t>Social, emotional &amp; mental health difficulties</w:t>
            </w:r>
          </w:p>
        </w:tc>
        <w:tc>
          <w:tcPr>
            <w:tcW w:w="1701" w:type="dxa"/>
          </w:tcPr>
          <w:p w:rsidR="009F4BD3" w:rsidRPr="009F606B" w:rsidRDefault="009F4BD3" w:rsidP="00C20AAB">
            <w:pPr>
              <w:pStyle w:val="Default"/>
              <w:spacing w:after="23"/>
              <w:rPr>
                <w:rFonts w:ascii="Arial" w:hAnsi="Arial" w:cs="Arial"/>
              </w:rPr>
            </w:pPr>
            <w:r w:rsidRPr="009F606B">
              <w:rPr>
                <w:rFonts w:ascii="Arial" w:hAnsi="Arial" w:cs="Arial"/>
              </w:rPr>
              <w:t>3a</w:t>
            </w:r>
          </w:p>
        </w:tc>
        <w:tc>
          <w:tcPr>
            <w:tcW w:w="5245" w:type="dxa"/>
          </w:tcPr>
          <w:p w:rsidR="009F4BD3" w:rsidRPr="009F606B" w:rsidRDefault="009F4BD3" w:rsidP="009F4BD3">
            <w:pPr>
              <w:pStyle w:val="Default"/>
              <w:spacing w:after="23"/>
              <w:rPr>
                <w:rFonts w:ascii="Arial" w:hAnsi="Arial" w:cs="Arial"/>
              </w:rPr>
            </w:pPr>
            <w:r w:rsidRPr="009F606B">
              <w:rPr>
                <w:rFonts w:ascii="Arial" w:hAnsi="Arial" w:cs="Arial"/>
              </w:rPr>
              <w:t>Social, emotional &amp; mental health (SEMH)</w:t>
            </w:r>
          </w:p>
        </w:tc>
      </w:tr>
      <w:tr w:rsidR="009F4BD3" w:rsidRPr="009F606B" w:rsidTr="009F4BD3">
        <w:tc>
          <w:tcPr>
            <w:tcW w:w="2093" w:type="dxa"/>
            <w:vMerge/>
          </w:tcPr>
          <w:p w:rsidR="009F4BD3" w:rsidRPr="009F606B" w:rsidRDefault="009F4BD3" w:rsidP="00C20AAB">
            <w:pPr>
              <w:pStyle w:val="Default"/>
              <w:spacing w:after="23"/>
              <w:rPr>
                <w:rFonts w:ascii="Arial" w:hAnsi="Arial" w:cs="Arial"/>
                <w:bCs/>
              </w:rPr>
            </w:pPr>
          </w:p>
        </w:tc>
        <w:tc>
          <w:tcPr>
            <w:tcW w:w="1701" w:type="dxa"/>
          </w:tcPr>
          <w:p w:rsidR="009F4BD3" w:rsidRPr="009F606B" w:rsidRDefault="009F4BD3" w:rsidP="00C20AAB">
            <w:pPr>
              <w:pStyle w:val="Default"/>
              <w:spacing w:after="23"/>
              <w:rPr>
                <w:rFonts w:ascii="Arial" w:hAnsi="Arial" w:cs="Arial"/>
              </w:rPr>
            </w:pPr>
            <w:r w:rsidRPr="009F606B">
              <w:rPr>
                <w:rFonts w:ascii="Arial" w:hAnsi="Arial" w:cs="Arial"/>
              </w:rPr>
              <w:t>3b</w:t>
            </w:r>
          </w:p>
        </w:tc>
        <w:tc>
          <w:tcPr>
            <w:tcW w:w="5245" w:type="dxa"/>
          </w:tcPr>
          <w:p w:rsidR="009F4BD3" w:rsidRPr="009F606B" w:rsidRDefault="009F4BD3" w:rsidP="009F4BD3">
            <w:pPr>
              <w:pStyle w:val="Default"/>
              <w:spacing w:after="23"/>
              <w:rPr>
                <w:rFonts w:ascii="Arial" w:hAnsi="Arial" w:cs="Arial"/>
              </w:rPr>
            </w:pPr>
            <w:r w:rsidRPr="009F606B">
              <w:rPr>
                <w:rFonts w:ascii="Arial" w:hAnsi="Arial" w:cs="Arial"/>
              </w:rPr>
              <w:t>Social, emotional &amp; mental health (SEMH)</w:t>
            </w:r>
          </w:p>
        </w:tc>
      </w:tr>
      <w:tr w:rsidR="009F4BD3" w:rsidRPr="009F606B" w:rsidTr="009F4BD3">
        <w:tc>
          <w:tcPr>
            <w:tcW w:w="2093" w:type="dxa"/>
            <w:vMerge w:val="restart"/>
          </w:tcPr>
          <w:p w:rsidR="009F4BD3" w:rsidRPr="009F606B" w:rsidRDefault="009F4BD3" w:rsidP="00C20AAB">
            <w:pPr>
              <w:pStyle w:val="Default"/>
              <w:spacing w:after="23"/>
              <w:rPr>
                <w:rFonts w:ascii="Arial" w:hAnsi="Arial" w:cs="Arial"/>
                <w:bCs/>
              </w:rPr>
            </w:pPr>
            <w:r w:rsidRPr="009F606B">
              <w:rPr>
                <w:rFonts w:ascii="Arial" w:hAnsi="Arial" w:cs="Arial"/>
                <w:bCs/>
              </w:rPr>
              <w:t>Sensory and/or physical needs</w:t>
            </w:r>
          </w:p>
        </w:tc>
        <w:tc>
          <w:tcPr>
            <w:tcW w:w="1701" w:type="dxa"/>
          </w:tcPr>
          <w:p w:rsidR="009F4BD3" w:rsidRPr="009F606B" w:rsidRDefault="009F4BD3" w:rsidP="00D31899">
            <w:pPr>
              <w:pStyle w:val="Default"/>
              <w:spacing w:after="23"/>
              <w:rPr>
                <w:rFonts w:ascii="Arial" w:hAnsi="Arial" w:cs="Arial"/>
              </w:rPr>
            </w:pPr>
            <w:r w:rsidRPr="009F606B">
              <w:rPr>
                <w:rFonts w:ascii="Arial" w:hAnsi="Arial" w:cs="Arial"/>
              </w:rPr>
              <w:t>4a</w:t>
            </w:r>
          </w:p>
        </w:tc>
        <w:tc>
          <w:tcPr>
            <w:tcW w:w="5245" w:type="dxa"/>
          </w:tcPr>
          <w:p w:rsidR="009F4BD3" w:rsidRPr="009F606B" w:rsidRDefault="009F4BD3" w:rsidP="00D31899">
            <w:pPr>
              <w:pStyle w:val="Default"/>
              <w:spacing w:after="23"/>
              <w:rPr>
                <w:rFonts w:ascii="Arial" w:hAnsi="Arial" w:cs="Arial"/>
              </w:rPr>
            </w:pPr>
            <w:r w:rsidRPr="009F606B">
              <w:rPr>
                <w:rFonts w:ascii="Arial" w:hAnsi="Arial" w:cs="Arial"/>
              </w:rPr>
              <w:t>Visual impairment (VI)</w:t>
            </w:r>
          </w:p>
        </w:tc>
      </w:tr>
      <w:tr w:rsidR="009F4BD3" w:rsidRPr="009F606B" w:rsidTr="009F4BD3">
        <w:tc>
          <w:tcPr>
            <w:tcW w:w="2093" w:type="dxa"/>
            <w:vMerge/>
          </w:tcPr>
          <w:p w:rsidR="009F4BD3" w:rsidRPr="009F606B" w:rsidRDefault="009F4BD3" w:rsidP="00517B08">
            <w:pPr>
              <w:rPr>
                <w:rFonts w:ascii="Arial" w:hAnsi="Arial" w:cs="Arial"/>
                <w:sz w:val="24"/>
                <w:szCs w:val="24"/>
              </w:rPr>
            </w:pPr>
          </w:p>
        </w:tc>
        <w:tc>
          <w:tcPr>
            <w:tcW w:w="1701" w:type="dxa"/>
          </w:tcPr>
          <w:p w:rsidR="009F4BD3" w:rsidRPr="009F606B" w:rsidRDefault="009F4BD3" w:rsidP="00D31899">
            <w:pPr>
              <w:pStyle w:val="Default"/>
              <w:spacing w:after="23"/>
              <w:rPr>
                <w:rFonts w:ascii="Arial" w:hAnsi="Arial" w:cs="Arial"/>
              </w:rPr>
            </w:pPr>
            <w:r w:rsidRPr="009F606B">
              <w:rPr>
                <w:rFonts w:ascii="Arial" w:hAnsi="Arial" w:cs="Arial"/>
              </w:rPr>
              <w:t>4b</w:t>
            </w:r>
          </w:p>
        </w:tc>
        <w:tc>
          <w:tcPr>
            <w:tcW w:w="5245" w:type="dxa"/>
          </w:tcPr>
          <w:p w:rsidR="009F4BD3" w:rsidRPr="009F606B" w:rsidRDefault="009F4BD3" w:rsidP="00D31899">
            <w:pPr>
              <w:pStyle w:val="Default"/>
              <w:spacing w:after="23"/>
              <w:rPr>
                <w:rFonts w:ascii="Arial" w:hAnsi="Arial" w:cs="Arial"/>
              </w:rPr>
            </w:pPr>
            <w:r w:rsidRPr="009F606B">
              <w:rPr>
                <w:rFonts w:ascii="Arial" w:hAnsi="Arial" w:cs="Arial"/>
              </w:rPr>
              <w:t xml:space="preserve">Hearing impairment (HI) </w:t>
            </w:r>
          </w:p>
        </w:tc>
      </w:tr>
      <w:tr w:rsidR="009F4BD3" w:rsidRPr="009F606B" w:rsidTr="009F4BD3">
        <w:tc>
          <w:tcPr>
            <w:tcW w:w="2093" w:type="dxa"/>
            <w:vMerge/>
          </w:tcPr>
          <w:p w:rsidR="009F4BD3" w:rsidRPr="009F606B" w:rsidRDefault="009F4BD3" w:rsidP="00517B08">
            <w:pPr>
              <w:rPr>
                <w:rFonts w:ascii="Arial" w:hAnsi="Arial" w:cs="Arial"/>
                <w:sz w:val="24"/>
                <w:szCs w:val="24"/>
              </w:rPr>
            </w:pPr>
          </w:p>
        </w:tc>
        <w:tc>
          <w:tcPr>
            <w:tcW w:w="1701" w:type="dxa"/>
          </w:tcPr>
          <w:p w:rsidR="009F4BD3" w:rsidRPr="009F606B" w:rsidRDefault="009F4BD3" w:rsidP="00517B08">
            <w:pPr>
              <w:rPr>
                <w:rFonts w:ascii="Arial" w:hAnsi="Arial" w:cs="Arial"/>
                <w:sz w:val="24"/>
                <w:szCs w:val="24"/>
              </w:rPr>
            </w:pPr>
            <w:r w:rsidRPr="009F606B">
              <w:rPr>
                <w:rFonts w:ascii="Arial" w:hAnsi="Arial" w:cs="Arial"/>
                <w:sz w:val="24"/>
                <w:szCs w:val="24"/>
              </w:rPr>
              <w:t>4a + 4b</w:t>
            </w:r>
          </w:p>
        </w:tc>
        <w:tc>
          <w:tcPr>
            <w:tcW w:w="5245" w:type="dxa"/>
          </w:tcPr>
          <w:p w:rsidR="009F4BD3" w:rsidRPr="009F606B" w:rsidRDefault="009F4BD3" w:rsidP="00517B08">
            <w:pPr>
              <w:rPr>
                <w:rFonts w:ascii="Arial" w:hAnsi="Arial" w:cs="Arial"/>
                <w:sz w:val="24"/>
                <w:szCs w:val="24"/>
              </w:rPr>
            </w:pPr>
            <w:r w:rsidRPr="009F606B">
              <w:rPr>
                <w:rFonts w:ascii="Arial" w:hAnsi="Arial" w:cs="Arial"/>
                <w:sz w:val="24"/>
                <w:szCs w:val="24"/>
              </w:rPr>
              <w:t>Multisensory impairment (MSI)</w:t>
            </w:r>
          </w:p>
        </w:tc>
      </w:tr>
      <w:tr w:rsidR="009F4BD3" w:rsidRPr="009F606B" w:rsidTr="009F4BD3">
        <w:tc>
          <w:tcPr>
            <w:tcW w:w="2093" w:type="dxa"/>
            <w:vMerge/>
          </w:tcPr>
          <w:p w:rsidR="009F4BD3" w:rsidRPr="009F606B" w:rsidRDefault="009F4BD3" w:rsidP="00517B08">
            <w:pPr>
              <w:rPr>
                <w:rFonts w:ascii="Arial" w:hAnsi="Arial" w:cs="Arial"/>
                <w:sz w:val="24"/>
                <w:szCs w:val="24"/>
              </w:rPr>
            </w:pPr>
          </w:p>
        </w:tc>
        <w:tc>
          <w:tcPr>
            <w:tcW w:w="1701" w:type="dxa"/>
          </w:tcPr>
          <w:p w:rsidR="009F4BD3" w:rsidRPr="009F606B" w:rsidRDefault="009F4BD3" w:rsidP="00D31899">
            <w:pPr>
              <w:pStyle w:val="Default"/>
              <w:spacing w:after="23"/>
              <w:rPr>
                <w:rFonts w:ascii="Arial" w:hAnsi="Arial" w:cs="Arial"/>
              </w:rPr>
            </w:pPr>
            <w:r w:rsidRPr="009F606B">
              <w:rPr>
                <w:rFonts w:ascii="Arial" w:hAnsi="Arial" w:cs="Arial"/>
              </w:rPr>
              <w:t>4c</w:t>
            </w:r>
          </w:p>
        </w:tc>
        <w:tc>
          <w:tcPr>
            <w:tcW w:w="5245" w:type="dxa"/>
          </w:tcPr>
          <w:p w:rsidR="009F4BD3" w:rsidRPr="009F606B" w:rsidRDefault="009F4BD3" w:rsidP="00D31899">
            <w:pPr>
              <w:pStyle w:val="Default"/>
              <w:spacing w:after="23"/>
              <w:rPr>
                <w:rFonts w:ascii="Arial" w:hAnsi="Arial" w:cs="Arial"/>
              </w:rPr>
            </w:pPr>
            <w:r w:rsidRPr="009F606B">
              <w:rPr>
                <w:rFonts w:ascii="Arial" w:hAnsi="Arial" w:cs="Arial"/>
              </w:rPr>
              <w:t>Physical disability (PD)</w:t>
            </w:r>
          </w:p>
        </w:tc>
      </w:tr>
    </w:tbl>
    <w:p w:rsidR="00517B08" w:rsidRPr="009F606B" w:rsidRDefault="00517B08" w:rsidP="00517B08">
      <w:pPr>
        <w:rPr>
          <w:rFonts w:ascii="Arial" w:hAnsi="Arial" w:cs="Arial"/>
          <w:sz w:val="24"/>
          <w:szCs w:val="24"/>
        </w:rPr>
      </w:pPr>
    </w:p>
    <w:p w:rsidR="00D31899" w:rsidRPr="009F606B" w:rsidRDefault="00D31899" w:rsidP="00517B08">
      <w:pPr>
        <w:rPr>
          <w:rFonts w:ascii="Arial" w:hAnsi="Arial" w:cs="Arial"/>
          <w:sz w:val="24"/>
          <w:szCs w:val="24"/>
        </w:rPr>
      </w:pPr>
      <w:r w:rsidRPr="009F606B">
        <w:rPr>
          <w:rFonts w:ascii="Arial" w:hAnsi="Arial" w:cs="Arial"/>
          <w:sz w:val="24"/>
          <w:szCs w:val="24"/>
        </w:rPr>
        <w:t>The SSG also includes a category 4d – medical, however this is not included as a category within the census returns.</w:t>
      </w:r>
    </w:p>
    <w:p w:rsidR="00D31899" w:rsidRPr="009F606B" w:rsidRDefault="00D31899" w:rsidP="00517B08">
      <w:pPr>
        <w:rPr>
          <w:rFonts w:ascii="Arial" w:hAnsi="Arial" w:cs="Arial"/>
          <w:sz w:val="24"/>
          <w:szCs w:val="24"/>
        </w:rPr>
      </w:pPr>
    </w:p>
    <w:p w:rsidR="00D31899" w:rsidRPr="009F606B" w:rsidRDefault="00D31899" w:rsidP="00D31899">
      <w:pPr>
        <w:rPr>
          <w:rFonts w:ascii="Arial" w:hAnsi="Arial" w:cs="Arial"/>
          <w:sz w:val="24"/>
          <w:szCs w:val="24"/>
        </w:rPr>
      </w:pPr>
      <w:r w:rsidRPr="009F606B">
        <w:rPr>
          <w:rFonts w:ascii="Arial" w:hAnsi="Arial" w:cs="Arial"/>
          <w:sz w:val="24"/>
          <w:szCs w:val="24"/>
        </w:rPr>
        <w:t xml:space="preserve">The census returns also include a category of </w:t>
      </w:r>
      <w:r w:rsidRPr="009F606B">
        <w:rPr>
          <w:rFonts w:ascii="Arial" w:hAnsi="Arial" w:cs="Arial"/>
          <w:i/>
          <w:sz w:val="24"/>
          <w:szCs w:val="24"/>
        </w:rPr>
        <w:t xml:space="preserve">‘SEN support’ but no specialist assessment of type of need (NSA)’ </w:t>
      </w:r>
      <w:r w:rsidRPr="009F606B">
        <w:rPr>
          <w:rFonts w:ascii="Arial" w:hAnsi="Arial" w:cs="Arial"/>
          <w:sz w:val="24"/>
          <w:szCs w:val="24"/>
        </w:rPr>
        <w:t>which is rarely used</w:t>
      </w:r>
      <w:r w:rsidR="00E40FEF" w:rsidRPr="009F606B">
        <w:rPr>
          <w:rFonts w:ascii="Arial" w:hAnsi="Arial" w:cs="Arial"/>
          <w:sz w:val="24"/>
          <w:szCs w:val="24"/>
        </w:rPr>
        <w:t xml:space="preserve"> as needs should be recorded within one of the 4 areas of need</w:t>
      </w:r>
      <w:r w:rsidRPr="009F606B">
        <w:rPr>
          <w:rFonts w:ascii="Arial" w:hAnsi="Arial" w:cs="Arial"/>
          <w:sz w:val="24"/>
          <w:szCs w:val="24"/>
        </w:rPr>
        <w:t xml:space="preserve">. </w:t>
      </w:r>
    </w:p>
    <w:p w:rsidR="00E40FEF" w:rsidRPr="009F606B" w:rsidRDefault="00E40FEF" w:rsidP="00E40FEF">
      <w:pPr>
        <w:rPr>
          <w:rFonts w:ascii="Arial" w:hAnsi="Arial" w:cs="Arial"/>
          <w:sz w:val="24"/>
          <w:szCs w:val="24"/>
        </w:rPr>
      </w:pPr>
    </w:p>
    <w:p w:rsidR="00E40FEF" w:rsidRPr="009F606B" w:rsidRDefault="00E40FEF" w:rsidP="00E40FEF">
      <w:pPr>
        <w:rPr>
          <w:rFonts w:ascii="Arial" w:hAnsi="Arial" w:cs="Arial"/>
          <w:sz w:val="24"/>
          <w:szCs w:val="24"/>
        </w:rPr>
      </w:pPr>
      <w:r w:rsidRPr="009F606B">
        <w:rPr>
          <w:rFonts w:ascii="Arial" w:hAnsi="Arial" w:cs="Arial"/>
          <w:sz w:val="24"/>
          <w:szCs w:val="24"/>
        </w:rPr>
        <w:t>It is important that schools use these definitions when completing and populating plans such as My Plans, in the same way that advice givers will use them in providing details of how needs present and are met. SENDSARS will also use these definitions when writing EHC Plans.</w:t>
      </w:r>
      <w:r w:rsidR="009F4BD3" w:rsidRPr="009F606B">
        <w:rPr>
          <w:rFonts w:ascii="Arial" w:hAnsi="Arial" w:cs="Arial"/>
          <w:sz w:val="24"/>
          <w:szCs w:val="24"/>
        </w:rPr>
        <w:t xml:space="preserve"> Schools should ensure that the primary need in the EHC Plan is reflected on their school census</w:t>
      </w:r>
      <w:r w:rsidR="006C6E27">
        <w:rPr>
          <w:rFonts w:ascii="Arial" w:hAnsi="Arial" w:cs="Arial"/>
          <w:sz w:val="24"/>
          <w:szCs w:val="24"/>
        </w:rPr>
        <w:t>. Schools should also consider as part of the annual review if there is a change of primary need and ensure this is evidenced and communicated as part of the Annual Review report</w:t>
      </w:r>
      <w:r w:rsidR="009F4BD3" w:rsidRPr="009F606B">
        <w:rPr>
          <w:rFonts w:ascii="Arial" w:hAnsi="Arial" w:cs="Arial"/>
          <w:sz w:val="24"/>
          <w:szCs w:val="24"/>
        </w:rPr>
        <w:t>.</w:t>
      </w:r>
    </w:p>
    <w:p w:rsidR="00D31899" w:rsidRPr="009F606B" w:rsidRDefault="00D31899" w:rsidP="00D31899">
      <w:pPr>
        <w:rPr>
          <w:rFonts w:ascii="Arial" w:hAnsi="Arial" w:cs="Arial"/>
          <w:sz w:val="24"/>
          <w:szCs w:val="24"/>
        </w:rPr>
      </w:pPr>
    </w:p>
    <w:p w:rsidR="00D31899" w:rsidRPr="009F606B" w:rsidRDefault="00D31899" w:rsidP="00D31899">
      <w:pPr>
        <w:rPr>
          <w:rFonts w:ascii="Arial" w:hAnsi="Arial" w:cs="Arial"/>
          <w:b/>
          <w:sz w:val="24"/>
          <w:szCs w:val="24"/>
        </w:rPr>
      </w:pPr>
      <w:r w:rsidRPr="009F606B">
        <w:rPr>
          <w:rFonts w:ascii="Arial" w:hAnsi="Arial" w:cs="Arial"/>
          <w:b/>
          <w:sz w:val="24"/>
          <w:szCs w:val="24"/>
        </w:rPr>
        <w:t>Frequent questions:</w:t>
      </w:r>
    </w:p>
    <w:p w:rsidR="001B78E0" w:rsidRPr="009F606B" w:rsidRDefault="001B78E0" w:rsidP="00D31899">
      <w:pPr>
        <w:rPr>
          <w:rFonts w:ascii="Arial" w:hAnsi="Arial" w:cs="Arial"/>
          <w:b/>
          <w:sz w:val="24"/>
          <w:szCs w:val="24"/>
        </w:rPr>
      </w:pPr>
    </w:p>
    <w:p w:rsidR="001B78E0" w:rsidRPr="009F606B" w:rsidRDefault="001B78E0" w:rsidP="00D31899">
      <w:pPr>
        <w:rPr>
          <w:rFonts w:ascii="Arial" w:hAnsi="Arial" w:cs="Arial"/>
          <w:sz w:val="24"/>
          <w:szCs w:val="24"/>
        </w:rPr>
      </w:pPr>
      <w:r w:rsidRPr="009F606B">
        <w:rPr>
          <w:rFonts w:ascii="Arial" w:hAnsi="Arial" w:cs="Arial"/>
          <w:i/>
          <w:sz w:val="24"/>
          <w:szCs w:val="24"/>
        </w:rPr>
        <w:t>A child presents with needs that may be autism but doesn’t have a diagnosis. What should I record as primary need?</w:t>
      </w:r>
    </w:p>
    <w:p w:rsidR="001B78E0" w:rsidRPr="009F606B" w:rsidRDefault="001B78E0" w:rsidP="00D31899">
      <w:pPr>
        <w:rPr>
          <w:rFonts w:ascii="Arial" w:hAnsi="Arial" w:cs="Arial"/>
          <w:sz w:val="24"/>
          <w:szCs w:val="24"/>
        </w:rPr>
      </w:pPr>
    </w:p>
    <w:p w:rsidR="001B78E0" w:rsidRPr="009F606B" w:rsidRDefault="001B78E0" w:rsidP="00D31899">
      <w:pPr>
        <w:rPr>
          <w:rFonts w:ascii="Arial" w:hAnsi="Arial" w:cs="Arial"/>
          <w:sz w:val="24"/>
          <w:szCs w:val="24"/>
        </w:rPr>
      </w:pPr>
      <w:r w:rsidRPr="009F606B">
        <w:rPr>
          <w:rFonts w:ascii="Arial" w:hAnsi="Arial" w:cs="Arial"/>
          <w:sz w:val="24"/>
          <w:szCs w:val="24"/>
        </w:rPr>
        <w:t>If the area of need is communication and interaction but a child does not have a diagnosis of autism you should record the need as SLCN</w:t>
      </w:r>
    </w:p>
    <w:p w:rsidR="00D31899" w:rsidRPr="009F606B" w:rsidRDefault="00D31899" w:rsidP="00D31899">
      <w:pPr>
        <w:rPr>
          <w:rFonts w:ascii="Arial" w:hAnsi="Arial" w:cs="Arial"/>
          <w:sz w:val="24"/>
          <w:szCs w:val="24"/>
        </w:rPr>
      </w:pPr>
    </w:p>
    <w:p w:rsidR="00D31899" w:rsidRPr="009F606B" w:rsidRDefault="001B78E0" w:rsidP="00D31899">
      <w:pPr>
        <w:rPr>
          <w:rFonts w:ascii="Arial" w:hAnsi="Arial" w:cs="Arial"/>
          <w:i/>
          <w:sz w:val="24"/>
          <w:szCs w:val="24"/>
        </w:rPr>
      </w:pPr>
      <w:r w:rsidRPr="009F606B">
        <w:rPr>
          <w:rFonts w:ascii="Arial" w:hAnsi="Arial" w:cs="Arial"/>
          <w:i/>
          <w:sz w:val="24"/>
          <w:szCs w:val="24"/>
        </w:rPr>
        <w:t>Is</w:t>
      </w:r>
      <w:r w:rsidR="00D31899" w:rsidRPr="009F606B">
        <w:rPr>
          <w:rFonts w:ascii="Arial" w:hAnsi="Arial" w:cs="Arial"/>
          <w:i/>
          <w:sz w:val="24"/>
          <w:szCs w:val="24"/>
        </w:rPr>
        <w:t xml:space="preserve"> primary </w:t>
      </w:r>
      <w:proofErr w:type="gramStart"/>
      <w:r w:rsidR="00D31899" w:rsidRPr="009F606B">
        <w:rPr>
          <w:rFonts w:ascii="Arial" w:hAnsi="Arial" w:cs="Arial"/>
          <w:i/>
          <w:sz w:val="24"/>
          <w:szCs w:val="24"/>
        </w:rPr>
        <w:t>n</w:t>
      </w:r>
      <w:r w:rsidRPr="009F606B">
        <w:rPr>
          <w:rFonts w:ascii="Arial" w:hAnsi="Arial" w:cs="Arial"/>
          <w:i/>
          <w:sz w:val="24"/>
          <w:szCs w:val="24"/>
        </w:rPr>
        <w:t>eed</w:t>
      </w:r>
      <w:proofErr w:type="gramEnd"/>
      <w:r w:rsidR="00D31899" w:rsidRPr="009F606B">
        <w:rPr>
          <w:rFonts w:ascii="Arial" w:hAnsi="Arial" w:cs="Arial"/>
          <w:i/>
          <w:sz w:val="24"/>
          <w:szCs w:val="24"/>
        </w:rPr>
        <w:t xml:space="preserve"> SLCN</w:t>
      </w:r>
      <w:r w:rsidRPr="009F606B">
        <w:rPr>
          <w:rFonts w:ascii="Arial" w:hAnsi="Arial" w:cs="Arial"/>
          <w:i/>
          <w:sz w:val="24"/>
          <w:szCs w:val="24"/>
        </w:rPr>
        <w:t xml:space="preserve"> /</w:t>
      </w:r>
      <w:r w:rsidR="00D31899" w:rsidRPr="009F606B">
        <w:rPr>
          <w:rFonts w:ascii="Arial" w:hAnsi="Arial" w:cs="Arial"/>
          <w:i/>
          <w:sz w:val="24"/>
          <w:szCs w:val="24"/>
        </w:rPr>
        <w:t xml:space="preserve"> ASD or SEMH?</w:t>
      </w:r>
    </w:p>
    <w:p w:rsidR="00D31899" w:rsidRPr="009F606B" w:rsidRDefault="00D31899" w:rsidP="00D31899">
      <w:pPr>
        <w:rPr>
          <w:rFonts w:ascii="Arial" w:hAnsi="Arial" w:cs="Arial"/>
          <w:sz w:val="24"/>
          <w:szCs w:val="24"/>
        </w:rPr>
      </w:pPr>
    </w:p>
    <w:p w:rsidR="001B78E0" w:rsidRPr="009F606B" w:rsidRDefault="00D31899" w:rsidP="00D31899">
      <w:pPr>
        <w:rPr>
          <w:rFonts w:ascii="Arial" w:hAnsi="Arial" w:cs="Arial"/>
          <w:sz w:val="24"/>
          <w:szCs w:val="24"/>
        </w:rPr>
      </w:pPr>
      <w:r w:rsidRPr="009F606B">
        <w:rPr>
          <w:rFonts w:ascii="Arial" w:hAnsi="Arial" w:cs="Arial"/>
          <w:sz w:val="24"/>
          <w:szCs w:val="24"/>
        </w:rPr>
        <w:t>There is often confusion as to whether a schoo</w:t>
      </w:r>
      <w:r w:rsidR="001B78E0" w:rsidRPr="009F606B">
        <w:rPr>
          <w:rFonts w:ascii="Arial" w:hAnsi="Arial" w:cs="Arial"/>
          <w:sz w:val="24"/>
          <w:szCs w:val="24"/>
        </w:rPr>
        <w:t xml:space="preserve">l should put </w:t>
      </w:r>
      <w:r w:rsidR="009F4BD3" w:rsidRPr="009F606B">
        <w:rPr>
          <w:rFonts w:ascii="Arial" w:hAnsi="Arial" w:cs="Arial"/>
          <w:sz w:val="24"/>
          <w:szCs w:val="24"/>
        </w:rPr>
        <w:t>primary</w:t>
      </w:r>
      <w:r w:rsidR="001B78E0" w:rsidRPr="009F606B">
        <w:rPr>
          <w:rFonts w:ascii="Arial" w:hAnsi="Arial" w:cs="Arial"/>
          <w:sz w:val="24"/>
          <w:szCs w:val="24"/>
        </w:rPr>
        <w:t xml:space="preserve"> need as SLCN /</w:t>
      </w:r>
      <w:r w:rsidRPr="009F606B">
        <w:rPr>
          <w:rFonts w:ascii="Arial" w:hAnsi="Arial" w:cs="Arial"/>
          <w:sz w:val="24"/>
          <w:szCs w:val="24"/>
        </w:rPr>
        <w:t xml:space="preserve"> ASD or SEMH</w:t>
      </w:r>
      <w:r w:rsidR="001B78E0" w:rsidRPr="009F606B">
        <w:rPr>
          <w:rFonts w:ascii="Arial" w:hAnsi="Arial" w:cs="Arial"/>
          <w:sz w:val="24"/>
          <w:szCs w:val="24"/>
        </w:rPr>
        <w:t xml:space="preserve"> as they are often interlinked</w:t>
      </w:r>
      <w:r w:rsidRPr="009F606B">
        <w:rPr>
          <w:rFonts w:ascii="Arial" w:hAnsi="Arial" w:cs="Arial"/>
          <w:sz w:val="24"/>
          <w:szCs w:val="24"/>
        </w:rPr>
        <w:t xml:space="preserve">. </w:t>
      </w:r>
      <w:r w:rsidR="009F4BD3" w:rsidRPr="009F606B">
        <w:rPr>
          <w:rFonts w:ascii="Arial" w:hAnsi="Arial" w:cs="Arial"/>
          <w:sz w:val="24"/>
          <w:szCs w:val="24"/>
        </w:rPr>
        <w:t>T</w:t>
      </w:r>
      <w:r w:rsidRPr="009F606B">
        <w:rPr>
          <w:rFonts w:ascii="Arial" w:hAnsi="Arial" w:cs="Arial"/>
          <w:sz w:val="24"/>
          <w:szCs w:val="24"/>
        </w:rPr>
        <w:t>he prevalent presenting need should be recorded as the primary need.</w:t>
      </w:r>
      <w:r w:rsidR="001B78E0" w:rsidRPr="009F606B">
        <w:rPr>
          <w:rFonts w:ascii="Arial" w:hAnsi="Arial" w:cs="Arial"/>
          <w:sz w:val="24"/>
          <w:szCs w:val="24"/>
        </w:rPr>
        <w:t xml:space="preserve"> It may be that the impact of a child’s sensory (</w:t>
      </w:r>
      <w:proofErr w:type="spellStart"/>
      <w:r w:rsidR="001B78E0" w:rsidRPr="009F606B">
        <w:rPr>
          <w:rFonts w:ascii="Arial" w:hAnsi="Arial" w:cs="Arial"/>
          <w:sz w:val="24"/>
          <w:szCs w:val="24"/>
        </w:rPr>
        <w:t>ie</w:t>
      </w:r>
      <w:proofErr w:type="spellEnd"/>
      <w:r w:rsidR="001B78E0" w:rsidRPr="009F606B">
        <w:rPr>
          <w:rFonts w:ascii="Arial" w:hAnsi="Arial" w:cs="Arial"/>
          <w:sz w:val="24"/>
          <w:szCs w:val="24"/>
        </w:rPr>
        <w:t xml:space="preserve"> how they interact with their environment) and communication needs are most prevalent. </w:t>
      </w:r>
      <w:proofErr w:type="gramStart"/>
      <w:r w:rsidR="001B78E0" w:rsidRPr="009F606B">
        <w:rPr>
          <w:rFonts w:ascii="Arial" w:hAnsi="Arial" w:cs="Arial"/>
          <w:sz w:val="24"/>
          <w:szCs w:val="24"/>
        </w:rPr>
        <w:t>In which case primary need would be SLCN / ASD.</w:t>
      </w:r>
      <w:proofErr w:type="gramEnd"/>
      <w:r w:rsidR="001B78E0" w:rsidRPr="009F606B">
        <w:rPr>
          <w:rFonts w:ascii="Arial" w:hAnsi="Arial" w:cs="Arial"/>
          <w:sz w:val="24"/>
          <w:szCs w:val="24"/>
        </w:rPr>
        <w:t xml:space="preserve"> If their most pressing need is around their social interaction and emotional responses then SEMH would be the primary need. It is often hard to differentiate between the two</w:t>
      </w:r>
      <w:r w:rsidR="009F4BD3" w:rsidRPr="009F606B">
        <w:rPr>
          <w:rFonts w:ascii="Arial" w:hAnsi="Arial" w:cs="Arial"/>
          <w:sz w:val="24"/>
          <w:szCs w:val="24"/>
        </w:rPr>
        <w:t xml:space="preserve"> and you will often need to record a secondary need</w:t>
      </w:r>
      <w:r w:rsidR="001B78E0" w:rsidRPr="009F606B">
        <w:rPr>
          <w:rFonts w:ascii="Arial" w:hAnsi="Arial" w:cs="Arial"/>
          <w:sz w:val="24"/>
          <w:szCs w:val="24"/>
        </w:rPr>
        <w:t xml:space="preserve">. Where a child has a diagnosis of Autism then this would most often be the primary need, unless their mental health or emotional responses </w:t>
      </w:r>
      <w:r w:rsidR="00E40FEF" w:rsidRPr="009F606B">
        <w:rPr>
          <w:rFonts w:ascii="Arial" w:hAnsi="Arial" w:cs="Arial"/>
          <w:sz w:val="24"/>
          <w:szCs w:val="24"/>
        </w:rPr>
        <w:t xml:space="preserve">and behaviours </w:t>
      </w:r>
      <w:r w:rsidR="001B78E0" w:rsidRPr="009F606B">
        <w:rPr>
          <w:rFonts w:ascii="Arial" w:hAnsi="Arial" w:cs="Arial"/>
          <w:sz w:val="24"/>
          <w:szCs w:val="24"/>
        </w:rPr>
        <w:t>are more prevalent. If in doubt, schools should ask advice from services such as the Educational Psychologist</w:t>
      </w:r>
      <w:r w:rsidR="00DC0788">
        <w:rPr>
          <w:rFonts w:ascii="Arial" w:hAnsi="Arial" w:cs="Arial"/>
          <w:sz w:val="24"/>
          <w:szCs w:val="24"/>
        </w:rPr>
        <w:t xml:space="preserve"> or citywide SENCO</w:t>
      </w:r>
      <w:bookmarkStart w:id="0" w:name="_GoBack"/>
      <w:bookmarkEnd w:id="0"/>
      <w:r w:rsidR="009F4BD3" w:rsidRPr="009F606B">
        <w:rPr>
          <w:rFonts w:ascii="Arial" w:hAnsi="Arial" w:cs="Arial"/>
          <w:sz w:val="24"/>
          <w:szCs w:val="24"/>
        </w:rPr>
        <w:t>s</w:t>
      </w:r>
      <w:r w:rsidR="001B78E0" w:rsidRPr="009F606B">
        <w:rPr>
          <w:rFonts w:ascii="Arial" w:hAnsi="Arial" w:cs="Arial"/>
          <w:sz w:val="24"/>
          <w:szCs w:val="24"/>
        </w:rPr>
        <w:t>.</w:t>
      </w:r>
    </w:p>
    <w:p w:rsidR="001B78E0" w:rsidRPr="009F606B" w:rsidRDefault="001B78E0" w:rsidP="00D31899">
      <w:pPr>
        <w:rPr>
          <w:rFonts w:ascii="Arial" w:hAnsi="Arial" w:cs="Arial"/>
          <w:sz w:val="24"/>
          <w:szCs w:val="24"/>
        </w:rPr>
      </w:pPr>
    </w:p>
    <w:p w:rsidR="00D31899" w:rsidRPr="009F606B" w:rsidRDefault="00D31899" w:rsidP="00D31899">
      <w:pPr>
        <w:rPr>
          <w:rFonts w:ascii="Arial" w:hAnsi="Arial" w:cs="Arial"/>
          <w:sz w:val="24"/>
          <w:szCs w:val="24"/>
        </w:rPr>
      </w:pPr>
      <w:r w:rsidRPr="009F606B">
        <w:rPr>
          <w:rFonts w:ascii="Arial" w:hAnsi="Arial" w:cs="Arial"/>
          <w:sz w:val="24"/>
          <w:szCs w:val="24"/>
        </w:rPr>
        <w:t xml:space="preserve"> </w:t>
      </w:r>
      <w:r w:rsidR="001B78E0" w:rsidRPr="009F606B">
        <w:rPr>
          <w:rFonts w:ascii="Arial" w:hAnsi="Arial" w:cs="Arial"/>
          <w:i/>
          <w:sz w:val="24"/>
          <w:szCs w:val="24"/>
        </w:rPr>
        <w:t>How do we define ‘sensory’ needs?</w:t>
      </w:r>
    </w:p>
    <w:p w:rsidR="001B78E0" w:rsidRPr="009F606B" w:rsidRDefault="001B78E0" w:rsidP="00D31899">
      <w:pPr>
        <w:rPr>
          <w:rFonts w:ascii="Arial" w:hAnsi="Arial" w:cs="Arial"/>
          <w:sz w:val="24"/>
          <w:szCs w:val="24"/>
        </w:rPr>
      </w:pPr>
    </w:p>
    <w:p w:rsidR="001B78E0" w:rsidRPr="009F606B" w:rsidRDefault="001B78E0" w:rsidP="00D31899">
      <w:pPr>
        <w:rPr>
          <w:rFonts w:ascii="Arial" w:hAnsi="Arial" w:cs="Arial"/>
          <w:sz w:val="24"/>
          <w:szCs w:val="24"/>
        </w:rPr>
      </w:pPr>
      <w:r w:rsidRPr="009F606B">
        <w:rPr>
          <w:rFonts w:ascii="Arial" w:hAnsi="Arial" w:cs="Arial"/>
          <w:sz w:val="24"/>
          <w:szCs w:val="24"/>
        </w:rPr>
        <w:t xml:space="preserve">In the SEND Code of practice, the term ‘sensory’ is used to define visual, hearing or multi-sensory impairments. It is </w:t>
      </w:r>
      <w:r w:rsidRPr="009F606B">
        <w:rPr>
          <w:rFonts w:ascii="Arial" w:hAnsi="Arial" w:cs="Arial"/>
          <w:sz w:val="24"/>
          <w:szCs w:val="24"/>
          <w:u w:val="single"/>
        </w:rPr>
        <w:t>not</w:t>
      </w:r>
      <w:r w:rsidRPr="009F606B">
        <w:rPr>
          <w:rFonts w:ascii="Arial" w:hAnsi="Arial" w:cs="Arial"/>
          <w:sz w:val="24"/>
          <w:szCs w:val="24"/>
        </w:rPr>
        <w:t xml:space="preserve"> used to define sensory needs related to responding to a child’s environment. Likewise physical </w:t>
      </w:r>
      <w:r w:rsidR="00E40FEF" w:rsidRPr="009F606B">
        <w:rPr>
          <w:rFonts w:ascii="Arial" w:hAnsi="Arial" w:cs="Arial"/>
          <w:sz w:val="24"/>
          <w:szCs w:val="24"/>
        </w:rPr>
        <w:t>disability</w:t>
      </w:r>
      <w:r w:rsidRPr="009F606B">
        <w:rPr>
          <w:rFonts w:ascii="Arial" w:hAnsi="Arial" w:cs="Arial"/>
          <w:sz w:val="24"/>
          <w:szCs w:val="24"/>
        </w:rPr>
        <w:t xml:space="preserve"> is not used to define a physical response to the environment but a child’s own physical disabilities. Where a child has sensory needs relating to how they interact with their environment this should be recorded as SLCN / ASD and detailed under those areas of the SSG. </w:t>
      </w:r>
    </w:p>
    <w:p w:rsidR="00E40FEF" w:rsidRPr="009F606B" w:rsidRDefault="00E40FEF" w:rsidP="00D31899">
      <w:pPr>
        <w:rPr>
          <w:rFonts w:ascii="Arial" w:hAnsi="Arial" w:cs="Arial"/>
          <w:sz w:val="24"/>
          <w:szCs w:val="24"/>
        </w:rPr>
      </w:pPr>
    </w:p>
    <w:p w:rsidR="009F606B" w:rsidRDefault="009F606B">
      <w:pPr>
        <w:spacing w:after="200" w:line="276" w:lineRule="auto"/>
        <w:rPr>
          <w:rFonts w:ascii="Arial" w:hAnsi="Arial" w:cs="Arial"/>
          <w:b/>
          <w:sz w:val="24"/>
          <w:szCs w:val="24"/>
        </w:rPr>
      </w:pPr>
      <w:r>
        <w:rPr>
          <w:rFonts w:ascii="Arial" w:hAnsi="Arial" w:cs="Arial"/>
          <w:b/>
          <w:sz w:val="24"/>
          <w:szCs w:val="24"/>
        </w:rPr>
        <w:br w:type="page"/>
      </w:r>
    </w:p>
    <w:p w:rsidR="009F606B" w:rsidRPr="009F606B" w:rsidRDefault="009F606B" w:rsidP="009F606B">
      <w:pPr>
        <w:spacing w:after="200" w:line="276" w:lineRule="auto"/>
        <w:rPr>
          <w:rFonts w:ascii="Arial" w:hAnsi="Arial" w:cs="Arial"/>
          <w:sz w:val="24"/>
          <w:szCs w:val="24"/>
          <w:lang w:eastAsia="en-GB"/>
        </w:rPr>
      </w:pPr>
      <w:r>
        <w:rPr>
          <w:rFonts w:ascii="Arial" w:hAnsi="Arial" w:cs="Arial"/>
          <w:b/>
          <w:noProof/>
          <w:sz w:val="24"/>
          <w:szCs w:val="24"/>
          <w:lang w:eastAsia="en-GB"/>
        </w:rPr>
        <w:lastRenderedPageBreak/>
        <w:t>Aligning</w:t>
      </w:r>
      <w:r w:rsidRPr="009F606B">
        <w:rPr>
          <w:rFonts w:ascii="Arial" w:hAnsi="Arial" w:cs="Arial"/>
          <w:b/>
          <w:noProof/>
          <w:sz w:val="24"/>
          <w:szCs w:val="24"/>
          <w:lang w:eastAsia="en-GB"/>
        </w:rPr>
        <w:t xml:space="preserve"> SIMs data base with </w:t>
      </w:r>
      <w:r>
        <w:rPr>
          <w:rFonts w:ascii="Arial" w:hAnsi="Arial" w:cs="Arial"/>
          <w:b/>
          <w:noProof/>
          <w:sz w:val="24"/>
          <w:szCs w:val="24"/>
          <w:lang w:eastAsia="en-GB"/>
        </w:rPr>
        <w:t>the Sheffield Support Grid</w:t>
      </w:r>
      <w:r w:rsidR="0002167F">
        <w:rPr>
          <w:rFonts w:ascii="Arial" w:hAnsi="Arial" w:cs="Arial"/>
          <w:b/>
          <w:noProof/>
          <w:sz w:val="24"/>
          <w:szCs w:val="24"/>
          <w:lang w:eastAsia="en-GB"/>
        </w:rPr>
        <w:t xml:space="preserve"> </w:t>
      </w:r>
      <w:r w:rsidR="0002167F" w:rsidRPr="0002167F">
        <w:rPr>
          <w:rFonts w:ascii="Arial" w:hAnsi="Arial" w:cs="Arial"/>
          <w:noProof/>
          <w:sz w:val="24"/>
          <w:szCs w:val="24"/>
          <w:lang w:eastAsia="en-GB"/>
        </w:rPr>
        <w:t>(nb. some schools may not use SIMS</w:t>
      </w:r>
      <w:r w:rsidR="0002167F">
        <w:rPr>
          <w:rFonts w:ascii="Arial" w:hAnsi="Arial" w:cs="Arial"/>
          <w:noProof/>
          <w:sz w:val="24"/>
          <w:szCs w:val="24"/>
          <w:lang w:eastAsia="en-GB"/>
        </w:rPr>
        <w:t xml:space="preserve"> and so should use their alternate systems in the same way</w:t>
      </w:r>
      <w:r w:rsidR="0002167F" w:rsidRPr="0002167F">
        <w:rPr>
          <w:rFonts w:ascii="Arial" w:hAnsi="Arial" w:cs="Arial"/>
          <w:noProof/>
          <w:sz w:val="24"/>
          <w:szCs w:val="24"/>
          <w:lang w:eastAsia="en-GB"/>
        </w:rPr>
        <w: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29"/>
      </w:tblGrid>
      <w:tr w:rsidR="009F606B" w:rsidRPr="009F606B" w:rsidTr="000E2023">
        <w:tc>
          <w:tcPr>
            <w:tcW w:w="6629" w:type="dxa"/>
          </w:tcPr>
          <w:p w:rsidR="009F606B" w:rsidRPr="009F606B" w:rsidRDefault="009F606B" w:rsidP="000E2023">
            <w:pPr>
              <w:rPr>
                <w:rFonts w:ascii="Arial" w:hAnsi="Arial" w:cs="Arial"/>
                <w:noProof/>
                <w:sz w:val="24"/>
                <w:szCs w:val="24"/>
                <w:lang w:eastAsia="en-GB"/>
              </w:rPr>
            </w:pPr>
            <w:r w:rsidRPr="009F606B">
              <w:rPr>
                <w:rFonts w:ascii="Arial" w:hAnsi="Arial" w:cs="Arial"/>
                <w:noProof/>
                <w:sz w:val="24"/>
                <w:szCs w:val="24"/>
                <w:lang w:eastAsia="en-GB"/>
              </w:rPr>
              <w:t>Open SIMs - front page view</w:t>
            </w:r>
          </w:p>
          <w:p w:rsidR="009F606B" w:rsidRPr="009F606B" w:rsidRDefault="009F606B" w:rsidP="000E2023">
            <w:pPr>
              <w:jc w:val="center"/>
              <w:rPr>
                <w:rFonts w:ascii="Arial" w:hAnsi="Arial" w:cs="Arial"/>
                <w:noProof/>
                <w:sz w:val="24"/>
                <w:szCs w:val="24"/>
                <w:lang w:eastAsia="en-GB"/>
              </w:rPr>
            </w:pPr>
          </w:p>
          <w:p w:rsidR="009F606B" w:rsidRPr="009F606B" w:rsidRDefault="009F606B" w:rsidP="000E2023">
            <w:pPr>
              <w:jc w:val="center"/>
              <w:rPr>
                <w:rFonts w:ascii="Arial" w:hAnsi="Arial" w:cs="Arial"/>
                <w:noProof/>
                <w:sz w:val="24"/>
                <w:szCs w:val="24"/>
                <w:lang w:eastAsia="en-GB"/>
              </w:rPr>
            </w:pPr>
            <w:r w:rsidRPr="009F606B">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350D1FE2" wp14:editId="538CFADD">
                      <wp:simplePos x="0" y="0"/>
                      <wp:positionH relativeFrom="column">
                        <wp:posOffset>1014730</wp:posOffset>
                      </wp:positionH>
                      <wp:positionV relativeFrom="paragraph">
                        <wp:posOffset>179070</wp:posOffset>
                      </wp:positionV>
                      <wp:extent cx="166370" cy="90805"/>
                      <wp:effectExtent l="5080" t="7620" r="9525" b="63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79.9pt;margin-top:14.1pt;width:13.1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"/>
                  </w:pict>
                </mc:Fallback>
              </mc:AlternateContent>
            </w:r>
            <w:r w:rsidRPr="009F606B">
              <w:rPr>
                <w:rFonts w:ascii="Arial" w:hAnsi="Arial" w:cs="Arial"/>
                <w:noProof/>
                <w:sz w:val="24"/>
                <w:szCs w:val="24"/>
                <w:lang w:eastAsia="en-GB"/>
              </w:rPr>
              <w:drawing>
                <wp:inline distT="0" distB="0" distL="0" distR="0" wp14:anchorId="6280E15A" wp14:editId="05521736">
                  <wp:extent cx="2828839" cy="219290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0665" b="4371"/>
                          <a:stretch/>
                        </pic:blipFill>
                        <pic:spPr bwMode="auto">
                          <a:xfrm>
                            <a:off x="0" y="0"/>
                            <a:ext cx="2828839" cy="2192905"/>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jc w:val="center"/>
              <w:rPr>
                <w:rFonts w:ascii="Arial" w:hAnsi="Arial" w:cs="Arial"/>
                <w:noProof/>
                <w:sz w:val="24"/>
                <w:szCs w:val="24"/>
                <w:lang w:eastAsia="en-GB"/>
              </w:rPr>
            </w:pPr>
          </w:p>
        </w:tc>
      </w:tr>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sz w:val="24"/>
                <w:szCs w:val="24"/>
              </w:rPr>
              <w:t>Click on the Special Educational Needs logo at the top, 5</w:t>
            </w:r>
            <w:r w:rsidRPr="009F606B">
              <w:rPr>
                <w:rFonts w:ascii="Arial" w:hAnsi="Arial" w:cs="Arial"/>
                <w:sz w:val="24"/>
                <w:szCs w:val="24"/>
                <w:vertAlign w:val="superscript"/>
              </w:rPr>
              <w:t>th</w:t>
            </w:r>
            <w:r w:rsidRPr="009F606B">
              <w:rPr>
                <w:rFonts w:ascii="Arial" w:hAnsi="Arial" w:cs="Arial"/>
                <w:sz w:val="24"/>
                <w:szCs w:val="24"/>
              </w:rPr>
              <w:t xml:space="preserve"> from right.</w:t>
            </w:r>
          </w:p>
          <w:p w:rsidR="009F606B" w:rsidRPr="009F606B" w:rsidRDefault="009F606B" w:rsidP="000E2023">
            <w:pPr>
              <w:rPr>
                <w:rFonts w:ascii="Arial" w:hAnsi="Arial" w:cs="Arial"/>
                <w:noProof/>
                <w:sz w:val="24"/>
                <w:szCs w:val="24"/>
                <w:lang w:eastAsia="en-GB"/>
              </w:rPr>
            </w:pPr>
          </w:p>
          <w:p w:rsidR="009F606B" w:rsidRPr="009F606B" w:rsidRDefault="009F606B" w:rsidP="000E2023">
            <w:pPr>
              <w:jc w:val="center"/>
              <w:rPr>
                <w:rFonts w:ascii="Arial" w:hAnsi="Arial" w:cs="Arial"/>
                <w:noProof/>
                <w:sz w:val="24"/>
                <w:szCs w:val="24"/>
                <w:lang w:eastAsia="en-GB"/>
              </w:rPr>
            </w:pPr>
            <w:r w:rsidRPr="009F606B">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39511A1B" wp14:editId="77634D14">
                      <wp:simplePos x="0" y="0"/>
                      <wp:positionH relativeFrom="column">
                        <wp:posOffset>1733550</wp:posOffset>
                      </wp:positionH>
                      <wp:positionV relativeFrom="paragraph">
                        <wp:posOffset>38100</wp:posOffset>
                      </wp:positionV>
                      <wp:extent cx="119380" cy="204470"/>
                      <wp:effectExtent l="9525" t="9525" r="13970" b="508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2044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136.5pt;margin-top:3pt;width:9.4pt;height:1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" filled="f" strokecolor="red"/>
                  </w:pict>
                </mc:Fallback>
              </mc:AlternateContent>
            </w:r>
            <w:r w:rsidRPr="009F606B">
              <w:rPr>
                <w:rFonts w:ascii="Arial" w:hAnsi="Arial" w:cs="Arial"/>
                <w:noProof/>
                <w:sz w:val="24"/>
                <w:szCs w:val="24"/>
                <w:lang w:eastAsia="en-GB"/>
              </w:rPr>
              <w:drawing>
                <wp:inline distT="0" distB="0" distL="0" distR="0" wp14:anchorId="3790FF36" wp14:editId="509B99B3">
                  <wp:extent cx="2859051" cy="216808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0166" t="-1" b="5456"/>
                          <a:stretch/>
                        </pic:blipFill>
                        <pic:spPr bwMode="auto">
                          <a:xfrm>
                            <a:off x="0" y="0"/>
                            <a:ext cx="2859051" cy="2168080"/>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rPr>
                <w:rFonts w:ascii="Arial" w:hAnsi="Arial" w:cs="Arial"/>
                <w:noProof/>
                <w:sz w:val="24"/>
                <w:szCs w:val="24"/>
                <w:lang w:eastAsia="en-GB"/>
              </w:rPr>
            </w:pPr>
          </w:p>
        </w:tc>
      </w:tr>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noProof/>
                <w:sz w:val="24"/>
                <w:szCs w:val="24"/>
                <w:lang w:eastAsia="en-GB"/>
              </w:rPr>
              <mc:AlternateContent>
                <mc:Choice Requires="wps">
                  <w:drawing>
                    <wp:anchor distT="0" distB="0" distL="114300" distR="114300" simplePos="0" relativeHeight="251648512" behindDoc="0" locked="0" layoutInCell="1" allowOverlap="1" wp14:anchorId="7C64551F" wp14:editId="30227216">
                      <wp:simplePos x="0" y="0"/>
                      <wp:positionH relativeFrom="column">
                        <wp:posOffset>1092200</wp:posOffset>
                      </wp:positionH>
                      <wp:positionV relativeFrom="paragraph">
                        <wp:posOffset>152400</wp:posOffset>
                      </wp:positionV>
                      <wp:extent cx="87630" cy="509905"/>
                      <wp:effectExtent l="0" t="0" r="64770" b="615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5099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86pt;margin-top:12pt;width:6.9pt;height:4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" strokecolor="red">
                      <v:stroke endarrow="block"/>
                    </v:shape>
                  </w:pict>
                </mc:Fallback>
              </mc:AlternateContent>
            </w:r>
            <w:r w:rsidRPr="009F606B">
              <w:rPr>
                <w:rFonts w:ascii="Arial" w:hAnsi="Arial" w:cs="Arial"/>
                <w:sz w:val="24"/>
                <w:szCs w:val="24"/>
              </w:rPr>
              <w:t xml:space="preserve">Type the child's name and click </w:t>
            </w:r>
            <w:r w:rsidR="000935FB">
              <w:rPr>
                <w:rFonts w:ascii="Arial" w:hAnsi="Arial" w:cs="Arial"/>
                <w:sz w:val="24"/>
                <w:szCs w:val="24"/>
              </w:rPr>
              <w:t>‘Search’</w:t>
            </w:r>
            <w:r w:rsidRPr="009F606B">
              <w:rPr>
                <w:rFonts w:ascii="Arial" w:hAnsi="Arial" w:cs="Arial"/>
                <w:sz w:val="24"/>
                <w:szCs w:val="24"/>
              </w:rPr>
              <w:t>.</w:t>
            </w:r>
          </w:p>
          <w:p w:rsidR="009F606B" w:rsidRPr="009F606B" w:rsidRDefault="009F606B" w:rsidP="000E2023">
            <w:pPr>
              <w:rPr>
                <w:rFonts w:ascii="Arial" w:hAnsi="Arial" w:cs="Arial"/>
                <w:sz w:val="24"/>
                <w:szCs w:val="24"/>
              </w:rPr>
            </w:pPr>
            <w:r w:rsidRPr="009F606B">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347F7828" wp14:editId="193158EC">
                      <wp:simplePos x="0" y="0"/>
                      <wp:positionH relativeFrom="column">
                        <wp:posOffset>1014413</wp:posOffset>
                      </wp:positionH>
                      <wp:positionV relativeFrom="paragraph">
                        <wp:posOffset>3175</wp:posOffset>
                      </wp:positionV>
                      <wp:extent cx="1185227" cy="389255"/>
                      <wp:effectExtent l="38100" t="0" r="15240" b="6794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5227" cy="3892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79.9pt;margin-top:.25pt;width:93.3pt;height:30.6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" strokecolor="red">
                      <v:stroke endarrow="block"/>
                    </v:shape>
                  </w:pict>
                </mc:Fallback>
              </mc:AlternateContent>
            </w:r>
          </w:p>
          <w:p w:rsidR="009F606B" w:rsidRPr="009F606B" w:rsidRDefault="009F606B" w:rsidP="009F606B">
            <w:pPr>
              <w:jc w:val="center"/>
              <w:rPr>
                <w:rFonts w:ascii="Arial" w:hAnsi="Arial" w:cs="Arial"/>
                <w:sz w:val="24"/>
                <w:szCs w:val="24"/>
              </w:rPr>
            </w:pPr>
            <w:r w:rsidRPr="009F606B">
              <w:rPr>
                <w:rFonts w:ascii="Arial" w:hAnsi="Arial" w:cs="Arial"/>
                <w:noProof/>
                <w:sz w:val="24"/>
                <w:szCs w:val="24"/>
                <w:lang w:eastAsia="en-GB"/>
              </w:rPr>
              <mc:AlternateContent>
                <mc:Choice Requires="wps">
                  <w:drawing>
                    <wp:anchor distT="0" distB="0" distL="114300" distR="114300" simplePos="0" relativeHeight="251659776" behindDoc="0" locked="0" layoutInCell="1" allowOverlap="1" wp14:anchorId="30F028EA" wp14:editId="085E61B1">
                      <wp:simplePos x="0" y="0"/>
                      <wp:positionH relativeFrom="column">
                        <wp:posOffset>912495</wp:posOffset>
                      </wp:positionH>
                      <wp:positionV relativeFrom="paragraph">
                        <wp:posOffset>481965</wp:posOffset>
                      </wp:positionV>
                      <wp:extent cx="321310" cy="160655"/>
                      <wp:effectExtent l="7620" t="5715" r="13970" b="508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6065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4810A0CE" wp14:editId="40F5D321">
                                        <wp:extent cx="202565" cy="57785"/>
                                        <wp:effectExtent l="19050" t="0" r="698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1B18017" wp14:editId="018BC9CD">
                                        <wp:extent cx="191770" cy="80859"/>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71.85pt;margin-top:37.95pt;width:25.3pt;height:1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" strokecolor="white [3212]">
                      <v:textbox>
                        <w:txbxContent>
                          <w:p w:rsidR="009F606B" w:rsidRDefault="009F606B" w:rsidP="009F606B">
                            <w:r>
                              <w:rPr>
                                <w:noProof/>
                                <w:lang w:eastAsia="en-GB"/>
                              </w:rPr>
                              <w:drawing>
                                <wp:inline distT="0" distB="0" distL="0" distR="0" wp14:anchorId="4810A0CE" wp14:editId="40F5D321">
                                  <wp:extent cx="202565" cy="57785"/>
                                  <wp:effectExtent l="19050" t="0" r="698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1B18017" wp14:editId="018BC9CD">
                                  <wp:extent cx="191770" cy="80859"/>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noProof/>
                <w:sz w:val="24"/>
                <w:szCs w:val="24"/>
                <w:lang w:eastAsia="en-GB"/>
              </w:rPr>
              <mc:AlternateContent>
                <mc:Choice Requires="wps">
                  <w:drawing>
                    <wp:anchor distT="0" distB="0" distL="114300" distR="114300" simplePos="0" relativeHeight="251660800" behindDoc="0" locked="0" layoutInCell="1" allowOverlap="1" wp14:anchorId="27D67E1F" wp14:editId="6AB1354A">
                      <wp:simplePos x="0" y="0"/>
                      <wp:positionH relativeFrom="column">
                        <wp:posOffset>1042035</wp:posOffset>
                      </wp:positionH>
                      <wp:positionV relativeFrom="paragraph">
                        <wp:posOffset>299085</wp:posOffset>
                      </wp:positionV>
                      <wp:extent cx="191770" cy="45085"/>
                      <wp:effectExtent l="13335" t="13335" r="13970" b="82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4508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511B4DB4" wp14:editId="1F80C1AB">
                                        <wp:extent cx="202565" cy="57785"/>
                                        <wp:effectExtent l="19050" t="0" r="698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29927758" wp14:editId="72F9239D">
                                        <wp:extent cx="191770" cy="80859"/>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82.05pt;margin-top:23.55pt;width:15.1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" strokecolor="white [3212]">
                      <v:textbox>
                        <w:txbxContent>
                          <w:p w:rsidR="009F606B" w:rsidRDefault="009F606B" w:rsidP="009F606B">
                            <w:r>
                              <w:rPr>
                                <w:noProof/>
                                <w:lang w:eastAsia="en-GB"/>
                              </w:rPr>
                              <w:drawing>
                                <wp:inline distT="0" distB="0" distL="0" distR="0" wp14:anchorId="511B4DB4" wp14:editId="1F80C1AB">
                                  <wp:extent cx="202565" cy="57785"/>
                                  <wp:effectExtent l="19050" t="0" r="698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29927758" wp14:editId="72F9239D">
                                  <wp:extent cx="191770" cy="80859"/>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noProof/>
                <w:sz w:val="24"/>
                <w:szCs w:val="24"/>
                <w:lang w:eastAsia="en-GB"/>
              </w:rPr>
              <w:drawing>
                <wp:inline distT="0" distB="0" distL="0" distR="0" wp14:anchorId="2B564368" wp14:editId="2764B95C">
                  <wp:extent cx="2875602" cy="2184956"/>
                  <wp:effectExtent l="19050" t="0" r="948"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9834" t="-1" b="4720"/>
                          <a:stretch/>
                        </pic:blipFill>
                        <pic:spPr bwMode="auto">
                          <a:xfrm>
                            <a:off x="0" y="0"/>
                            <a:ext cx="2875602" cy="2184956"/>
                          </a:xfrm>
                          <a:prstGeom prst="rect">
                            <a:avLst/>
                          </a:prstGeom>
                          <a:ln>
                            <a:noFill/>
                          </a:ln>
                          <a:extLst>
                            <a:ext uri="{53640926-AAD7-44D8-BBD7-CCE9431645EC}">
                              <a14:shadowObscured xmlns:a14="http://schemas.microsoft.com/office/drawing/2010/main"/>
                            </a:ext>
                          </a:extLst>
                        </pic:spPr>
                      </pic:pic>
                    </a:graphicData>
                  </a:graphic>
                </wp:inline>
              </w:drawing>
            </w:r>
          </w:p>
        </w:tc>
      </w:tr>
    </w:tbl>
    <w:p w:rsidR="009F606B" w:rsidRPr="009F606B" w:rsidRDefault="009F606B" w:rsidP="009F606B">
      <w:pPr>
        <w:rPr>
          <w:rFonts w:ascii="Arial" w:hAnsi="Arial" w:cs="Arial"/>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29"/>
      </w:tblGrid>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sz w:val="24"/>
                <w:szCs w:val="24"/>
              </w:rPr>
              <w:t xml:space="preserve">This will take you to the child's SIMs page. </w:t>
            </w:r>
          </w:p>
          <w:p w:rsidR="009F606B" w:rsidRPr="009F606B" w:rsidRDefault="009F606B" w:rsidP="000E2023">
            <w:pPr>
              <w:rPr>
                <w:rFonts w:ascii="Arial" w:hAnsi="Arial" w:cs="Arial"/>
                <w:noProof/>
                <w:sz w:val="24"/>
                <w:szCs w:val="24"/>
                <w:lang w:eastAsia="en-GB"/>
              </w:rPr>
            </w:pPr>
          </w:p>
          <w:p w:rsidR="009F606B" w:rsidRPr="009F606B" w:rsidRDefault="009F606B" w:rsidP="000E2023">
            <w:pPr>
              <w:jc w:val="center"/>
              <w:rPr>
                <w:rFonts w:ascii="Arial" w:hAnsi="Arial" w:cs="Arial"/>
                <w:noProof/>
                <w:sz w:val="24"/>
                <w:szCs w:val="24"/>
                <w:lang w:eastAsia="en-GB"/>
              </w:rPr>
            </w:pPr>
            <w:r w:rsidRPr="009F606B">
              <w:rPr>
                <w:rFonts w:ascii="Arial" w:hAnsi="Arial" w:cs="Arial"/>
                <w:noProof/>
                <w:sz w:val="24"/>
                <w:szCs w:val="24"/>
                <w:lang w:eastAsia="en-GB"/>
              </w:rPr>
              <mc:AlternateContent>
                <mc:Choice Requires="wps">
                  <w:drawing>
                    <wp:anchor distT="0" distB="0" distL="114300" distR="114300" simplePos="0" relativeHeight="251663872" behindDoc="0" locked="0" layoutInCell="1" allowOverlap="1" wp14:anchorId="2832068C" wp14:editId="2231DFEF">
                      <wp:simplePos x="0" y="0"/>
                      <wp:positionH relativeFrom="column">
                        <wp:posOffset>1028065</wp:posOffset>
                      </wp:positionH>
                      <wp:positionV relativeFrom="paragraph">
                        <wp:posOffset>1095375</wp:posOffset>
                      </wp:positionV>
                      <wp:extent cx="191770" cy="45085"/>
                      <wp:effectExtent l="8890" t="9525" r="8890" b="1206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4508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620A2B7C" wp14:editId="3B33160E">
                                        <wp:extent cx="202565" cy="57785"/>
                                        <wp:effectExtent l="19050" t="0" r="698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1E1E10B" wp14:editId="41832130">
                                        <wp:extent cx="191770" cy="80859"/>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80.95pt;margin-top:86.25pt;width:15.1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" strokecolor="white [3212]">
                      <v:textbox>
                        <w:txbxContent>
                          <w:p w:rsidR="009F606B" w:rsidRDefault="009F606B" w:rsidP="009F606B">
                            <w:r>
                              <w:rPr>
                                <w:noProof/>
                                <w:lang w:eastAsia="en-GB"/>
                              </w:rPr>
                              <w:drawing>
                                <wp:inline distT="0" distB="0" distL="0" distR="0" wp14:anchorId="620A2B7C" wp14:editId="3B33160E">
                                  <wp:extent cx="202565" cy="57785"/>
                                  <wp:effectExtent l="19050" t="0" r="698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1E1E10B" wp14:editId="41832130">
                                  <wp:extent cx="191770" cy="80859"/>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b/>
                <w:noProof/>
                <w:sz w:val="24"/>
                <w:szCs w:val="24"/>
                <w:lang w:eastAsia="en-GB"/>
              </w:rPr>
              <mc:AlternateContent>
                <mc:Choice Requires="wps">
                  <w:drawing>
                    <wp:anchor distT="0" distB="0" distL="114300" distR="114300" simplePos="0" relativeHeight="251662848" behindDoc="0" locked="0" layoutInCell="1" allowOverlap="1" wp14:anchorId="6E689AB4" wp14:editId="3E03E526">
                      <wp:simplePos x="0" y="0"/>
                      <wp:positionH relativeFrom="column">
                        <wp:posOffset>1161415</wp:posOffset>
                      </wp:positionH>
                      <wp:positionV relativeFrom="paragraph">
                        <wp:posOffset>297180</wp:posOffset>
                      </wp:positionV>
                      <wp:extent cx="191770" cy="45085"/>
                      <wp:effectExtent l="8890" t="11430" r="8890"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4508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10A700F6" wp14:editId="71DCA43F">
                                        <wp:extent cx="202565" cy="57785"/>
                                        <wp:effectExtent l="19050" t="0" r="6985"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895FEA5" wp14:editId="6D56E039">
                                        <wp:extent cx="191770" cy="80859"/>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91.45pt;margin-top:23.4pt;width:15.1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" strokecolor="white [3212]">
                      <v:textbox>
                        <w:txbxContent>
                          <w:p w:rsidR="009F606B" w:rsidRDefault="009F606B" w:rsidP="009F606B">
                            <w:r>
                              <w:rPr>
                                <w:noProof/>
                                <w:lang w:eastAsia="en-GB"/>
                              </w:rPr>
                              <w:drawing>
                                <wp:inline distT="0" distB="0" distL="0" distR="0" wp14:anchorId="10A700F6" wp14:editId="71DCA43F">
                                  <wp:extent cx="202565" cy="57785"/>
                                  <wp:effectExtent l="19050" t="0" r="6985"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895FEA5" wp14:editId="6D56E039">
                                  <wp:extent cx="191770" cy="80859"/>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noProof/>
                <w:sz w:val="24"/>
                <w:szCs w:val="24"/>
                <w:lang w:eastAsia="en-GB"/>
              </w:rPr>
              <w:drawing>
                <wp:inline distT="0" distB="0" distL="0" distR="0" wp14:anchorId="367AC317" wp14:editId="1E9B0C7E">
                  <wp:extent cx="2849526" cy="2172217"/>
                  <wp:effectExtent l="19050" t="0" r="7974"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0332" t="-1" b="5275"/>
                          <a:stretch/>
                        </pic:blipFill>
                        <pic:spPr bwMode="auto">
                          <a:xfrm>
                            <a:off x="0" y="0"/>
                            <a:ext cx="2849526" cy="2172217"/>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rPr>
                <w:rFonts w:ascii="Arial" w:hAnsi="Arial" w:cs="Arial"/>
                <w:noProof/>
                <w:sz w:val="24"/>
                <w:szCs w:val="24"/>
                <w:lang w:eastAsia="en-GB"/>
              </w:rPr>
            </w:pPr>
          </w:p>
        </w:tc>
      </w:tr>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sz w:val="24"/>
                <w:szCs w:val="24"/>
              </w:rPr>
              <w:t>Scroll down to basic SEN details</w:t>
            </w:r>
          </w:p>
          <w:p w:rsidR="009F606B" w:rsidRPr="009F606B" w:rsidRDefault="009F606B" w:rsidP="000E2023">
            <w:pPr>
              <w:rPr>
                <w:rFonts w:ascii="Arial" w:hAnsi="Arial" w:cs="Arial"/>
                <w:noProof/>
                <w:sz w:val="24"/>
                <w:szCs w:val="24"/>
                <w:lang w:eastAsia="en-GB"/>
              </w:rPr>
            </w:pPr>
            <w:r w:rsidRPr="009F606B">
              <w:rPr>
                <w:rFonts w:ascii="Arial" w:hAnsi="Arial" w:cs="Arial"/>
                <w:noProof/>
                <w:sz w:val="24"/>
                <w:szCs w:val="24"/>
                <w:lang w:eastAsia="en-GB"/>
              </w:rPr>
              <mc:AlternateContent>
                <mc:Choice Requires="wps">
                  <w:drawing>
                    <wp:anchor distT="0" distB="0" distL="114300" distR="114300" simplePos="0" relativeHeight="251650560" behindDoc="0" locked="0" layoutInCell="1" allowOverlap="1" wp14:anchorId="3D3B0E06" wp14:editId="1D95C443">
                      <wp:simplePos x="0" y="0"/>
                      <wp:positionH relativeFrom="column">
                        <wp:posOffset>975995</wp:posOffset>
                      </wp:positionH>
                      <wp:positionV relativeFrom="paragraph">
                        <wp:posOffset>1270</wp:posOffset>
                      </wp:positionV>
                      <wp:extent cx="52070" cy="655320"/>
                      <wp:effectExtent l="13970" t="10795" r="57785" b="196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 cy="6553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76.85pt;margin-top:.1pt;width:4.1pt;height:5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" strokecolor="red">
                      <v:stroke endarrow="block"/>
                    </v:shape>
                  </w:pict>
                </mc:Fallback>
              </mc:AlternateContent>
            </w:r>
          </w:p>
          <w:p w:rsidR="009F606B" w:rsidRPr="009F606B" w:rsidRDefault="009F606B" w:rsidP="000E2023">
            <w:pPr>
              <w:jc w:val="center"/>
              <w:rPr>
                <w:rFonts w:ascii="Arial" w:hAnsi="Arial" w:cs="Arial"/>
                <w:noProof/>
                <w:sz w:val="24"/>
                <w:szCs w:val="24"/>
                <w:lang w:eastAsia="en-GB"/>
              </w:rPr>
            </w:pPr>
            <w:r w:rsidRPr="009F606B">
              <w:rPr>
                <w:rFonts w:ascii="Arial" w:hAnsi="Arial" w:cs="Arial"/>
                <w:noProof/>
                <w:sz w:val="24"/>
                <w:szCs w:val="24"/>
                <w:lang w:eastAsia="en-GB"/>
              </w:rPr>
              <mc:AlternateContent>
                <mc:Choice Requires="wps">
                  <w:drawing>
                    <wp:anchor distT="0" distB="0" distL="114300" distR="114300" simplePos="0" relativeHeight="251664896" behindDoc="0" locked="0" layoutInCell="1" allowOverlap="1" wp14:anchorId="15970E24" wp14:editId="5F063FB6">
                      <wp:simplePos x="0" y="0"/>
                      <wp:positionH relativeFrom="column">
                        <wp:posOffset>1161415</wp:posOffset>
                      </wp:positionH>
                      <wp:positionV relativeFrom="paragraph">
                        <wp:posOffset>295910</wp:posOffset>
                      </wp:positionV>
                      <wp:extent cx="191770" cy="45085"/>
                      <wp:effectExtent l="8890" t="10160" r="8890"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4508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4E7EADF2" wp14:editId="6CE3ECB6">
                                        <wp:extent cx="202565" cy="57785"/>
                                        <wp:effectExtent l="19050" t="0" r="698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7EFCED1C" wp14:editId="48215A0F">
                                        <wp:extent cx="191770" cy="80859"/>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left:0;text-align:left;margin-left:91.45pt;margin-top:23.3pt;width:15.1pt;height: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" strokecolor="white [3212]">
                      <v:textbox>
                        <w:txbxContent>
                          <w:p w:rsidR="009F606B" w:rsidRDefault="009F606B" w:rsidP="009F606B">
                            <w:r>
                              <w:rPr>
                                <w:noProof/>
                                <w:lang w:eastAsia="en-GB"/>
                              </w:rPr>
                              <w:drawing>
                                <wp:inline distT="0" distB="0" distL="0" distR="0" wp14:anchorId="4E7EADF2" wp14:editId="6CE3ECB6">
                                  <wp:extent cx="202565" cy="57785"/>
                                  <wp:effectExtent l="19050" t="0" r="698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7EFCED1C" wp14:editId="48215A0F">
                                  <wp:extent cx="191770" cy="80859"/>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noProof/>
                <w:sz w:val="24"/>
                <w:szCs w:val="24"/>
                <w:lang w:eastAsia="en-GB"/>
              </w:rPr>
              <w:drawing>
                <wp:inline distT="0" distB="0" distL="0" distR="0" wp14:anchorId="0DC711A5" wp14:editId="28FCA954">
                  <wp:extent cx="2886765" cy="2168351"/>
                  <wp:effectExtent l="19050" t="0" r="883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49668" t="-1" b="5495"/>
                          <a:stretch/>
                        </pic:blipFill>
                        <pic:spPr bwMode="auto">
                          <a:xfrm>
                            <a:off x="0" y="0"/>
                            <a:ext cx="2886765" cy="2168351"/>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rPr>
                <w:rFonts w:ascii="Arial" w:hAnsi="Arial" w:cs="Arial"/>
                <w:noProof/>
                <w:sz w:val="24"/>
                <w:szCs w:val="24"/>
                <w:lang w:eastAsia="en-GB"/>
              </w:rPr>
            </w:pPr>
          </w:p>
        </w:tc>
      </w:tr>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sz w:val="24"/>
                <w:szCs w:val="24"/>
              </w:rPr>
              <w:t>Status – new to add or edit to amend</w:t>
            </w:r>
          </w:p>
          <w:p w:rsidR="009F606B" w:rsidRPr="009F606B" w:rsidRDefault="009F606B" w:rsidP="000E2023">
            <w:pPr>
              <w:rPr>
                <w:rFonts w:ascii="Arial" w:hAnsi="Arial" w:cs="Arial"/>
                <w:sz w:val="24"/>
                <w:szCs w:val="24"/>
              </w:rPr>
            </w:pPr>
          </w:p>
          <w:p w:rsidR="009F606B" w:rsidRPr="009F606B" w:rsidRDefault="009F606B" w:rsidP="000E2023">
            <w:pPr>
              <w:jc w:val="center"/>
              <w:rPr>
                <w:rFonts w:ascii="Arial" w:hAnsi="Arial" w:cs="Arial"/>
                <w:b/>
                <w:sz w:val="24"/>
                <w:szCs w:val="24"/>
              </w:rPr>
            </w:pPr>
            <w:r w:rsidRPr="009F606B">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7FF8D2CE" wp14:editId="07BC1A22">
                      <wp:simplePos x="0" y="0"/>
                      <wp:positionH relativeFrom="column">
                        <wp:posOffset>2366645</wp:posOffset>
                      </wp:positionH>
                      <wp:positionV relativeFrom="paragraph">
                        <wp:posOffset>597535</wp:posOffset>
                      </wp:positionV>
                      <wp:extent cx="219075" cy="227965"/>
                      <wp:effectExtent l="13970" t="6985" r="5080" b="1270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796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86.35pt;margin-top:47.05pt;width:17.25pt;height:1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" filled="f" strokecolor="red"/>
                  </w:pict>
                </mc:Fallback>
              </mc:AlternateContent>
            </w:r>
            <w:r w:rsidRPr="009F606B">
              <w:rPr>
                <w:rFonts w:ascii="Arial" w:hAnsi="Arial" w:cs="Arial"/>
                <w:noProof/>
                <w:sz w:val="24"/>
                <w:szCs w:val="24"/>
                <w:lang w:eastAsia="en-GB"/>
              </w:rPr>
              <mc:AlternateContent>
                <mc:Choice Requires="wps">
                  <w:drawing>
                    <wp:anchor distT="0" distB="0" distL="114300" distR="114300" simplePos="0" relativeHeight="251661824" behindDoc="0" locked="0" layoutInCell="1" allowOverlap="1" wp14:anchorId="5643300A" wp14:editId="6A96D77B">
                      <wp:simplePos x="0" y="0"/>
                      <wp:positionH relativeFrom="column">
                        <wp:posOffset>1161415</wp:posOffset>
                      </wp:positionH>
                      <wp:positionV relativeFrom="paragraph">
                        <wp:posOffset>299720</wp:posOffset>
                      </wp:positionV>
                      <wp:extent cx="191770" cy="45085"/>
                      <wp:effectExtent l="8890" t="13970" r="8890" b="76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4508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568A861B" wp14:editId="1B47AC9A">
                                        <wp:extent cx="202565" cy="57785"/>
                                        <wp:effectExtent l="19050" t="0" r="6985"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27B54DEA" wp14:editId="717AC5CC">
                                        <wp:extent cx="191770" cy="80859"/>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1" style="position:absolute;left:0;text-align:left;margin-left:91.45pt;margin-top:23.6pt;width:15.1pt;height: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" strokecolor="white [3212]">
                      <v:textbox>
                        <w:txbxContent>
                          <w:p w:rsidR="009F606B" w:rsidRDefault="009F606B" w:rsidP="009F606B">
                            <w:r>
                              <w:rPr>
                                <w:noProof/>
                                <w:lang w:eastAsia="en-GB"/>
                              </w:rPr>
                              <w:drawing>
                                <wp:inline distT="0" distB="0" distL="0" distR="0" wp14:anchorId="568A861B" wp14:editId="1B47AC9A">
                                  <wp:extent cx="202565" cy="57785"/>
                                  <wp:effectExtent l="19050" t="0" r="6985"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27B54DEA" wp14:editId="717AC5CC">
                                  <wp:extent cx="191770" cy="80859"/>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b/>
                <w:noProof/>
                <w:sz w:val="24"/>
                <w:szCs w:val="24"/>
                <w:lang w:eastAsia="en-GB"/>
              </w:rPr>
              <w:drawing>
                <wp:inline distT="0" distB="0" distL="0" distR="0" wp14:anchorId="37D58072" wp14:editId="14AD6B6F">
                  <wp:extent cx="2886765" cy="2180764"/>
                  <wp:effectExtent l="19050" t="0" r="883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9668" t="-1" b="4954"/>
                          <a:stretch/>
                        </pic:blipFill>
                        <pic:spPr bwMode="auto">
                          <a:xfrm>
                            <a:off x="0" y="0"/>
                            <a:ext cx="2886765" cy="2180764"/>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rPr>
                <w:rFonts w:ascii="Arial" w:hAnsi="Arial" w:cs="Arial"/>
                <w:sz w:val="24"/>
                <w:szCs w:val="24"/>
              </w:rPr>
            </w:pPr>
          </w:p>
          <w:p w:rsidR="009F606B" w:rsidRPr="009F606B" w:rsidRDefault="009F606B" w:rsidP="000E2023">
            <w:pPr>
              <w:rPr>
                <w:rFonts w:ascii="Arial" w:hAnsi="Arial" w:cs="Arial"/>
                <w:sz w:val="24"/>
                <w:szCs w:val="24"/>
              </w:rPr>
            </w:pPr>
            <w:r w:rsidRPr="009F606B">
              <w:rPr>
                <w:rFonts w:ascii="Arial" w:hAnsi="Arial" w:cs="Arial"/>
                <w:sz w:val="24"/>
                <w:szCs w:val="24"/>
              </w:rPr>
              <w:t>Choice of 3 from drop down menu (E, K, N)</w:t>
            </w:r>
          </w:p>
        </w:tc>
      </w:tr>
    </w:tbl>
    <w:p w:rsidR="009F606B" w:rsidRPr="009F606B" w:rsidRDefault="009F606B" w:rsidP="009F606B">
      <w:pPr>
        <w:rPr>
          <w:rFonts w:ascii="Arial" w:hAnsi="Arial" w:cs="Arial"/>
          <w:sz w:val="24"/>
          <w:szCs w:val="24"/>
        </w:rPr>
      </w:pPr>
    </w:p>
    <w:p w:rsidR="009F606B" w:rsidRPr="009F606B" w:rsidRDefault="009F606B" w:rsidP="009F606B">
      <w:pPr>
        <w:rPr>
          <w:rFonts w:ascii="Arial" w:hAnsi="Arial" w:cs="Arial"/>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29"/>
      </w:tblGrid>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sz w:val="24"/>
                <w:szCs w:val="24"/>
              </w:rPr>
              <w:t>Current needs box</w:t>
            </w:r>
          </w:p>
          <w:p w:rsidR="009F606B" w:rsidRPr="009F606B" w:rsidRDefault="009F606B" w:rsidP="000E2023">
            <w:pPr>
              <w:rPr>
                <w:rFonts w:ascii="Arial" w:hAnsi="Arial" w:cs="Arial"/>
                <w:sz w:val="24"/>
                <w:szCs w:val="24"/>
              </w:rPr>
            </w:pPr>
          </w:p>
          <w:p w:rsidR="009F606B" w:rsidRPr="009F606B" w:rsidRDefault="009F606B" w:rsidP="000E2023">
            <w:pPr>
              <w:jc w:val="center"/>
              <w:rPr>
                <w:rFonts w:ascii="Arial" w:hAnsi="Arial" w:cs="Arial"/>
                <w:noProof/>
                <w:sz w:val="24"/>
                <w:szCs w:val="24"/>
                <w:lang w:eastAsia="en-GB"/>
              </w:rPr>
            </w:pPr>
            <w:r w:rsidRPr="009F606B">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5BFF48E1" wp14:editId="6B9BCB7C">
                      <wp:simplePos x="0" y="0"/>
                      <wp:positionH relativeFrom="column">
                        <wp:posOffset>968375</wp:posOffset>
                      </wp:positionH>
                      <wp:positionV relativeFrom="paragraph">
                        <wp:posOffset>1010285</wp:posOffset>
                      </wp:positionV>
                      <wp:extent cx="1398270" cy="1406525"/>
                      <wp:effectExtent l="6350" t="48260" r="52705" b="120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06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76.25pt;margin-top:79.55pt;width:110.1pt;height:110.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" strokecolor="red">
                      <v:stroke endarrow="block"/>
                    </v:shape>
                  </w:pict>
                </mc:Fallback>
              </mc:AlternateContent>
            </w:r>
            <w:r w:rsidRPr="009F606B">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52DA3587" wp14:editId="18446206">
                      <wp:simplePos x="0" y="0"/>
                      <wp:positionH relativeFrom="column">
                        <wp:posOffset>748030</wp:posOffset>
                      </wp:positionH>
                      <wp:positionV relativeFrom="paragraph">
                        <wp:posOffset>865505</wp:posOffset>
                      </wp:positionV>
                      <wp:extent cx="1038860" cy="331470"/>
                      <wp:effectExtent l="5080" t="8255" r="13335" b="1270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3314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58.9pt;margin-top:68.15pt;width:81.8pt;height:2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cgIAAOw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" filled="f" strokecolor="red"/>
                  </w:pict>
                </mc:Fallback>
              </mc:AlternateContent>
            </w:r>
            <w:r w:rsidRPr="009F606B">
              <w:rPr>
                <w:rFonts w:ascii="Arial" w:hAnsi="Arial" w:cs="Arial"/>
                <w:noProof/>
                <w:sz w:val="24"/>
                <w:szCs w:val="24"/>
                <w:lang w:eastAsia="en-GB"/>
              </w:rPr>
              <w:drawing>
                <wp:inline distT="0" distB="0" distL="0" distR="0" wp14:anchorId="12713BD3" wp14:editId="1D10D79C">
                  <wp:extent cx="2867025" cy="2209800"/>
                  <wp:effectExtent l="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0000" b="3655"/>
                          <a:stretch/>
                        </pic:blipFill>
                        <pic:spPr bwMode="auto">
                          <a:xfrm>
                            <a:off x="0" y="0"/>
                            <a:ext cx="2865755" cy="2208821"/>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jc w:val="center"/>
              <w:rPr>
                <w:rFonts w:ascii="Arial" w:hAnsi="Arial" w:cs="Arial"/>
                <w:noProof/>
                <w:sz w:val="24"/>
                <w:szCs w:val="24"/>
                <w:lang w:eastAsia="en-GB"/>
              </w:rPr>
            </w:pPr>
          </w:p>
        </w:tc>
      </w:tr>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sz w:val="24"/>
                <w:szCs w:val="24"/>
              </w:rPr>
              <w:t xml:space="preserve">Click on new to add a need, choose from drop down menu. Select and click on ok to save. </w:t>
            </w:r>
          </w:p>
          <w:p w:rsidR="009F606B" w:rsidRPr="009F606B" w:rsidRDefault="009F606B" w:rsidP="000E2023">
            <w:pPr>
              <w:rPr>
                <w:rFonts w:ascii="Arial" w:hAnsi="Arial" w:cs="Arial"/>
                <w:sz w:val="24"/>
                <w:szCs w:val="24"/>
              </w:rPr>
            </w:pPr>
          </w:p>
          <w:p w:rsidR="009F606B" w:rsidRPr="009F606B" w:rsidRDefault="009F606B" w:rsidP="000E2023">
            <w:pPr>
              <w:jc w:val="center"/>
              <w:rPr>
                <w:rFonts w:ascii="Arial" w:hAnsi="Arial" w:cs="Arial"/>
                <w:sz w:val="24"/>
                <w:szCs w:val="24"/>
              </w:rPr>
            </w:pPr>
            <w:r w:rsidRPr="009F606B">
              <w:rPr>
                <w:rFonts w:ascii="Arial" w:hAnsi="Arial" w:cs="Arial"/>
                <w:noProof/>
                <w:sz w:val="24"/>
                <w:szCs w:val="24"/>
                <w:lang w:eastAsia="en-GB"/>
              </w:rPr>
              <mc:AlternateContent>
                <mc:Choice Requires="wps">
                  <w:drawing>
                    <wp:anchor distT="0" distB="0" distL="114300" distR="114300" simplePos="0" relativeHeight="251665920" behindDoc="0" locked="0" layoutInCell="1" allowOverlap="1" wp14:anchorId="2A2C39DD" wp14:editId="7DB4A3FB">
                      <wp:simplePos x="0" y="0"/>
                      <wp:positionH relativeFrom="column">
                        <wp:posOffset>1160780</wp:posOffset>
                      </wp:positionH>
                      <wp:positionV relativeFrom="paragraph">
                        <wp:posOffset>297815</wp:posOffset>
                      </wp:positionV>
                      <wp:extent cx="191770" cy="45085"/>
                      <wp:effectExtent l="8255" t="12065"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4508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5CE97566" wp14:editId="0349B0C9">
                                        <wp:extent cx="202565" cy="57785"/>
                                        <wp:effectExtent l="19050" t="0" r="6985"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D0FC39F" wp14:editId="20D071E0">
                                        <wp:extent cx="191770" cy="80859"/>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91.4pt;margin-top:23.45pt;width:15.1pt;height:3.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" strokecolor="white [3212]">
                      <v:textbox>
                        <w:txbxContent>
                          <w:p w:rsidR="009F606B" w:rsidRDefault="009F606B" w:rsidP="009F606B">
                            <w:r>
                              <w:rPr>
                                <w:noProof/>
                                <w:lang w:eastAsia="en-GB"/>
                              </w:rPr>
                              <w:drawing>
                                <wp:inline distT="0" distB="0" distL="0" distR="0" wp14:anchorId="5CE97566" wp14:editId="0349B0C9">
                                  <wp:extent cx="202565" cy="57785"/>
                                  <wp:effectExtent l="19050" t="0" r="6985"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D0FC39F" wp14:editId="20D071E0">
                                  <wp:extent cx="191770" cy="80859"/>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noProof/>
                <w:sz w:val="24"/>
                <w:szCs w:val="24"/>
                <w:lang w:eastAsia="en-GB"/>
              </w:rPr>
              <w:drawing>
                <wp:inline distT="0" distB="0" distL="0" distR="0" wp14:anchorId="1603C614" wp14:editId="29D2A457">
                  <wp:extent cx="2866077" cy="2205646"/>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0000" t="-1" b="3818"/>
                          <a:stretch/>
                        </pic:blipFill>
                        <pic:spPr bwMode="auto">
                          <a:xfrm>
                            <a:off x="0" y="0"/>
                            <a:ext cx="2866077" cy="2205646"/>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rPr>
                <w:rFonts w:ascii="Arial" w:hAnsi="Arial" w:cs="Arial"/>
                <w:noProof/>
                <w:sz w:val="24"/>
                <w:szCs w:val="24"/>
                <w:lang w:eastAsia="en-GB"/>
              </w:rPr>
            </w:pPr>
          </w:p>
        </w:tc>
      </w:tr>
      <w:tr w:rsidR="009F606B" w:rsidRPr="009F606B" w:rsidTr="000E2023">
        <w:tc>
          <w:tcPr>
            <w:tcW w:w="6629" w:type="dxa"/>
          </w:tcPr>
          <w:p w:rsidR="009F606B" w:rsidRPr="009F606B" w:rsidRDefault="009F606B" w:rsidP="000E2023">
            <w:pPr>
              <w:rPr>
                <w:rFonts w:ascii="Arial" w:hAnsi="Arial" w:cs="Arial"/>
                <w:sz w:val="24"/>
                <w:szCs w:val="24"/>
              </w:rPr>
            </w:pPr>
            <w:r w:rsidRPr="009F606B">
              <w:rPr>
                <w:rFonts w:ascii="Arial" w:hAnsi="Arial" w:cs="Arial"/>
                <w:noProof/>
                <w:sz w:val="24"/>
                <w:szCs w:val="24"/>
                <w:lang w:eastAsia="en-GB"/>
              </w:rPr>
              <mc:AlternateContent>
                <mc:Choice Requires="wps">
                  <w:drawing>
                    <wp:anchor distT="0" distB="0" distL="114300" distR="114300" simplePos="0" relativeHeight="251654656" behindDoc="0" locked="0" layoutInCell="1" allowOverlap="1" wp14:anchorId="10F7647E" wp14:editId="7DD6E2CD">
                      <wp:simplePos x="0" y="0"/>
                      <wp:positionH relativeFrom="column">
                        <wp:posOffset>581025</wp:posOffset>
                      </wp:positionH>
                      <wp:positionV relativeFrom="paragraph">
                        <wp:posOffset>372110</wp:posOffset>
                      </wp:positionV>
                      <wp:extent cx="448945" cy="1184275"/>
                      <wp:effectExtent l="9525" t="10160" r="55880" b="342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11842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5.75pt;margin-top:29.3pt;width:35.35pt;height:9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" strokecolor="red">
                      <v:stroke endarrow="block"/>
                    </v:shape>
                  </w:pict>
                </mc:Fallback>
              </mc:AlternateContent>
            </w:r>
            <w:r w:rsidRPr="009F606B">
              <w:rPr>
                <w:rFonts w:ascii="Arial" w:hAnsi="Arial" w:cs="Arial"/>
                <w:sz w:val="24"/>
                <w:szCs w:val="24"/>
              </w:rPr>
              <w:t xml:space="preserve">You can change the ordering of needs (to align with </w:t>
            </w:r>
            <w:proofErr w:type="spellStart"/>
            <w:r w:rsidRPr="009F606B">
              <w:rPr>
                <w:rFonts w:ascii="Arial" w:hAnsi="Arial" w:cs="Arial"/>
                <w:sz w:val="24"/>
                <w:szCs w:val="24"/>
              </w:rPr>
              <w:t>SSGe</w:t>
            </w:r>
            <w:proofErr w:type="spellEnd"/>
            <w:r w:rsidRPr="009F606B">
              <w:rPr>
                <w:rFonts w:ascii="Arial" w:hAnsi="Arial" w:cs="Arial"/>
                <w:sz w:val="24"/>
                <w:szCs w:val="24"/>
              </w:rPr>
              <w:t xml:space="preserve"> info) by clicking on need type and then move up/down to change order on the list. </w:t>
            </w:r>
          </w:p>
          <w:p w:rsidR="009F606B" w:rsidRPr="009F606B" w:rsidRDefault="009F606B" w:rsidP="000E2023">
            <w:pPr>
              <w:jc w:val="center"/>
              <w:rPr>
                <w:rFonts w:ascii="Arial" w:hAnsi="Arial" w:cs="Arial"/>
                <w:sz w:val="24"/>
                <w:szCs w:val="24"/>
              </w:rPr>
            </w:pPr>
            <w:r w:rsidRPr="009F606B">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37C7D90B" wp14:editId="08DE5D88">
                      <wp:simplePos x="0" y="0"/>
                      <wp:positionH relativeFrom="column">
                        <wp:posOffset>306070</wp:posOffset>
                      </wp:positionH>
                      <wp:positionV relativeFrom="paragraph">
                        <wp:posOffset>399415</wp:posOffset>
                      </wp:positionV>
                      <wp:extent cx="629285" cy="1791335"/>
                      <wp:effectExtent l="10795" t="37465" r="5524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285" cy="179133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4.1pt;margin-top:31.45pt;width:49.55pt;height:141.0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" strokecolor="#00b0f0">
                      <v:stroke endarrow="block"/>
                    </v:shape>
                  </w:pict>
                </mc:Fallback>
              </mc:AlternateContent>
            </w:r>
            <w:r w:rsidRPr="009F606B">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55B6D869" wp14:editId="62992236">
                      <wp:simplePos x="0" y="0"/>
                      <wp:positionH relativeFrom="column">
                        <wp:posOffset>1944370</wp:posOffset>
                      </wp:positionH>
                      <wp:positionV relativeFrom="paragraph">
                        <wp:posOffset>1123315</wp:posOffset>
                      </wp:positionV>
                      <wp:extent cx="455295" cy="235585"/>
                      <wp:effectExtent l="10795" t="8890" r="10160" b="1270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3558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53.1pt;margin-top:88.45pt;width:35.85pt;height:1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" filled="f" strokecolor="red"/>
                  </w:pict>
                </mc:Fallback>
              </mc:AlternateContent>
            </w:r>
            <w:r w:rsidRPr="009F606B">
              <w:rPr>
                <w:rFonts w:ascii="Arial" w:hAnsi="Arial" w:cs="Arial"/>
                <w:noProof/>
                <w:sz w:val="24"/>
                <w:szCs w:val="24"/>
                <w:lang w:eastAsia="en-GB"/>
              </w:rPr>
              <mc:AlternateContent>
                <mc:Choice Requires="wps">
                  <w:drawing>
                    <wp:anchor distT="0" distB="0" distL="114300" distR="114300" simplePos="0" relativeHeight="251666944" behindDoc="0" locked="0" layoutInCell="1" allowOverlap="1" wp14:anchorId="27C26B4D" wp14:editId="689B4236">
                      <wp:simplePos x="0" y="0"/>
                      <wp:positionH relativeFrom="column">
                        <wp:posOffset>1160780</wp:posOffset>
                      </wp:positionH>
                      <wp:positionV relativeFrom="paragraph">
                        <wp:posOffset>304165</wp:posOffset>
                      </wp:positionV>
                      <wp:extent cx="191770" cy="45085"/>
                      <wp:effectExtent l="8255" t="8890" r="952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45085"/>
                              </a:xfrm>
                              <a:prstGeom prst="rect">
                                <a:avLst/>
                              </a:prstGeom>
                              <a:solidFill>
                                <a:srgbClr val="FFFFFF"/>
                              </a:solidFill>
                              <a:ln w="9525">
                                <a:solidFill>
                                  <a:schemeClr val="bg1">
                                    <a:lumMod val="100000"/>
                                    <a:lumOff val="0"/>
                                  </a:schemeClr>
                                </a:solidFill>
                                <a:miter lim="800000"/>
                                <a:headEnd/>
                                <a:tailEnd/>
                              </a:ln>
                            </wps:spPr>
                            <wps:txbx>
                              <w:txbxContent>
                                <w:p w:rsidR="009F606B" w:rsidRDefault="009F606B" w:rsidP="009F606B">
                                  <w:r>
                                    <w:rPr>
                                      <w:noProof/>
                                      <w:lang w:eastAsia="en-GB"/>
                                    </w:rPr>
                                    <w:drawing>
                                      <wp:inline distT="0" distB="0" distL="0" distR="0" wp14:anchorId="6AB0CC7F" wp14:editId="1BA2222B">
                                        <wp:extent cx="202565" cy="57785"/>
                                        <wp:effectExtent l="19050" t="0" r="6985" b="0"/>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6059307" wp14:editId="0EE6515B">
                                        <wp:extent cx="191770" cy="80859"/>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left:0;text-align:left;margin-left:91.4pt;margin-top:23.95pt;width:15.1pt;height:3.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" strokecolor="white [3212]">
                      <v:textbox>
                        <w:txbxContent>
                          <w:p w:rsidR="009F606B" w:rsidRDefault="009F606B" w:rsidP="009F606B">
                            <w:r>
                              <w:rPr>
                                <w:noProof/>
                                <w:lang w:eastAsia="en-GB"/>
                              </w:rPr>
                              <w:drawing>
                                <wp:inline distT="0" distB="0" distL="0" distR="0" wp14:anchorId="6AB0CC7F" wp14:editId="1BA2222B">
                                  <wp:extent cx="202565" cy="57785"/>
                                  <wp:effectExtent l="19050" t="0" r="6985" b="0"/>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lang w:eastAsia="en-GB"/>
                              </w:rPr>
                              <w:drawing>
                                <wp:inline distT="0" distB="0" distL="0" distR="0" wp14:anchorId="36059307" wp14:editId="0EE6515B">
                                  <wp:extent cx="191770" cy="80859"/>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1770" cy="80859"/>
                                          </a:xfrm>
                                          <a:prstGeom prst="rect">
                                            <a:avLst/>
                                          </a:prstGeom>
                                          <a:noFill/>
                                          <a:ln w="9525">
                                            <a:noFill/>
                                            <a:miter lim="800000"/>
                                            <a:headEnd/>
                                            <a:tailEnd/>
                                          </a:ln>
                                        </pic:spPr>
                                      </pic:pic>
                                    </a:graphicData>
                                  </a:graphic>
                                </wp:inline>
                              </w:drawing>
                            </w:r>
                          </w:p>
                        </w:txbxContent>
                      </v:textbox>
                    </v:rect>
                  </w:pict>
                </mc:Fallback>
              </mc:AlternateContent>
            </w:r>
            <w:r w:rsidRPr="009F606B">
              <w:rPr>
                <w:rFonts w:ascii="Arial" w:hAnsi="Arial" w:cs="Arial"/>
                <w:noProof/>
                <w:sz w:val="24"/>
                <w:szCs w:val="24"/>
                <w:lang w:eastAsia="en-GB"/>
              </w:rPr>
              <w:drawing>
                <wp:inline distT="0" distB="0" distL="0" distR="0" wp14:anchorId="2747F845" wp14:editId="0F0C4310">
                  <wp:extent cx="2867025" cy="2209800"/>
                  <wp:effectExtent l="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0000" b="3655"/>
                          <a:stretch/>
                        </pic:blipFill>
                        <pic:spPr bwMode="auto">
                          <a:xfrm>
                            <a:off x="0" y="0"/>
                            <a:ext cx="2865755" cy="2208821"/>
                          </a:xfrm>
                          <a:prstGeom prst="rect">
                            <a:avLst/>
                          </a:prstGeom>
                          <a:ln>
                            <a:noFill/>
                          </a:ln>
                          <a:extLst>
                            <a:ext uri="{53640926-AAD7-44D8-BBD7-CCE9431645EC}">
                              <a14:shadowObscured xmlns:a14="http://schemas.microsoft.com/office/drawing/2010/main"/>
                            </a:ext>
                          </a:extLst>
                        </pic:spPr>
                      </pic:pic>
                    </a:graphicData>
                  </a:graphic>
                </wp:inline>
              </w:drawing>
            </w:r>
          </w:p>
          <w:p w:rsidR="009F606B" w:rsidRPr="009F606B" w:rsidRDefault="009F606B" w:rsidP="000E2023">
            <w:pPr>
              <w:rPr>
                <w:rFonts w:ascii="Arial" w:hAnsi="Arial" w:cs="Arial"/>
                <w:b/>
                <w:color w:val="00B0F0"/>
                <w:sz w:val="24"/>
                <w:szCs w:val="24"/>
              </w:rPr>
            </w:pPr>
            <w:r w:rsidRPr="009F606B">
              <w:rPr>
                <w:rFonts w:ascii="Arial" w:hAnsi="Arial" w:cs="Arial"/>
                <w:b/>
                <w:color w:val="00B0F0"/>
                <w:sz w:val="24"/>
                <w:szCs w:val="24"/>
              </w:rPr>
              <w:t>Click Save</w:t>
            </w:r>
          </w:p>
        </w:tc>
      </w:tr>
    </w:tbl>
    <w:p w:rsidR="009F606B" w:rsidRDefault="009F606B" w:rsidP="009F606B">
      <w:pPr>
        <w:rPr>
          <w:rFonts w:ascii="Arial" w:hAnsi="Arial" w:cs="Arial"/>
          <w:b/>
          <w:noProof/>
          <w:sz w:val="24"/>
          <w:szCs w:val="24"/>
          <w:u w:val="single"/>
          <w:lang w:eastAsia="en-GB"/>
        </w:rPr>
      </w:pPr>
    </w:p>
    <w:p w:rsidR="009F606B" w:rsidRPr="009F606B" w:rsidRDefault="009F606B" w:rsidP="009F606B">
      <w:pPr>
        <w:rPr>
          <w:rFonts w:ascii="Arial" w:hAnsi="Arial" w:cs="Arial"/>
          <w:b/>
          <w:sz w:val="24"/>
          <w:szCs w:val="24"/>
        </w:rPr>
      </w:pPr>
      <w:r w:rsidRPr="009F606B">
        <w:rPr>
          <w:rFonts w:ascii="Arial" w:hAnsi="Arial" w:cs="Arial"/>
          <w:b/>
          <w:sz w:val="24"/>
          <w:szCs w:val="24"/>
        </w:rPr>
        <w:t>SEND Code of Practice reference</w:t>
      </w:r>
    </w:p>
    <w:p w:rsidR="009F606B" w:rsidRPr="009F606B" w:rsidRDefault="009F606B" w:rsidP="009F606B">
      <w:pPr>
        <w:rPr>
          <w:rFonts w:ascii="Arial" w:hAnsi="Arial" w:cs="Arial"/>
          <w:sz w:val="24"/>
          <w:szCs w:val="24"/>
        </w:rPr>
      </w:pPr>
    </w:p>
    <w:p w:rsidR="009F606B" w:rsidRPr="009F606B" w:rsidRDefault="009F606B" w:rsidP="009F606B">
      <w:pPr>
        <w:rPr>
          <w:rFonts w:ascii="Arial" w:hAnsi="Arial" w:cs="Arial"/>
          <w:sz w:val="24"/>
          <w:szCs w:val="24"/>
        </w:rPr>
      </w:pPr>
      <w:r w:rsidRPr="009F606B">
        <w:rPr>
          <w:rFonts w:ascii="Arial" w:hAnsi="Arial" w:cs="Arial"/>
          <w:sz w:val="24"/>
          <w:szCs w:val="24"/>
        </w:rPr>
        <w:t xml:space="preserve">References to areas of need are contained in the SEND Code of Practice, 2015 at section 6.28 – 6.35. For ease of reference these sections are detailed below. </w:t>
      </w:r>
    </w:p>
    <w:p w:rsidR="009F606B" w:rsidRPr="009F606B" w:rsidRDefault="009F606B" w:rsidP="009F606B">
      <w:pPr>
        <w:rPr>
          <w:rFonts w:ascii="Arial" w:hAnsi="Arial" w:cs="Arial"/>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b/>
          <w:bCs/>
          <w:color w:val="000000"/>
          <w:sz w:val="24"/>
          <w:szCs w:val="24"/>
        </w:rPr>
        <w:t xml:space="preserve">Communication and interaction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6.28 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all of the different aspects of speech, language or social communication at different times of their lives.</w:t>
      </w: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 xml:space="preserve"> </w:t>
      </w: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 xml:space="preserve">6.29 Children and young people with ASD, including Asperger’s Syndrome and Autism, are likely to have particular difficulties with social interaction. They may also experience difficulties with language, communication and imagination, which can impact on how they relate to others.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b/>
          <w:bCs/>
          <w:color w:val="000000"/>
          <w:sz w:val="24"/>
          <w:szCs w:val="24"/>
        </w:rPr>
        <w:t xml:space="preserve">Cognition and learning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6.30 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w:t>
      </w:r>
    </w:p>
    <w:p w:rsidR="009F606B" w:rsidRPr="009F606B" w:rsidRDefault="009F606B" w:rsidP="009F606B">
      <w:pPr>
        <w:autoSpaceDE w:val="0"/>
        <w:autoSpaceDN w:val="0"/>
        <w:adjustRightInd w:val="0"/>
        <w:rPr>
          <w:rFonts w:ascii="Arial" w:hAnsi="Arial" w:cs="Arial"/>
          <w:color w:val="000000"/>
          <w:sz w:val="24"/>
          <w:szCs w:val="24"/>
        </w:rPr>
      </w:pPr>
      <w:proofErr w:type="gramStart"/>
      <w:r w:rsidRPr="009F606B">
        <w:rPr>
          <w:rFonts w:ascii="Arial" w:hAnsi="Arial" w:cs="Arial"/>
          <w:color w:val="000000"/>
          <w:sz w:val="24"/>
          <w:szCs w:val="24"/>
        </w:rPr>
        <w:t>children</w:t>
      </w:r>
      <w:proofErr w:type="gramEnd"/>
      <w:r w:rsidRPr="009F606B">
        <w:rPr>
          <w:rFonts w:ascii="Arial" w:hAnsi="Arial" w:cs="Arial"/>
          <w:color w:val="000000"/>
          <w:sz w:val="24"/>
          <w:szCs w:val="24"/>
        </w:rPr>
        <w:t xml:space="preserve"> are likely to have severe and complex learning difficulties as well as a physical disability or sensory impairment.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6.31 Specific learning difficulties (</w:t>
      </w:r>
      <w:proofErr w:type="spellStart"/>
      <w:r w:rsidRPr="009F606B">
        <w:rPr>
          <w:rFonts w:ascii="Arial" w:hAnsi="Arial" w:cs="Arial"/>
          <w:color w:val="000000"/>
          <w:sz w:val="24"/>
          <w:szCs w:val="24"/>
        </w:rPr>
        <w:t>SpLD</w:t>
      </w:r>
      <w:proofErr w:type="spellEnd"/>
      <w:r w:rsidRPr="009F606B">
        <w:rPr>
          <w:rFonts w:ascii="Arial" w:hAnsi="Arial" w:cs="Arial"/>
          <w:color w:val="000000"/>
          <w:sz w:val="24"/>
          <w:szCs w:val="24"/>
        </w:rPr>
        <w:t xml:space="preserve">), affect one or more specific aspects of learning. This encompasses a range of conditions such as dyslexia, dyscalculia and dyspraxia.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b/>
          <w:bCs/>
          <w:color w:val="000000"/>
          <w:sz w:val="24"/>
          <w:szCs w:val="24"/>
        </w:rPr>
        <w:t xml:space="preserve">Social, emotional and mental health difficulties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 xml:space="preserve">6.32 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hyperactive disorder or attachment disorder.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 xml:space="preserve">6.33 Schools and colleges should have clear processes to support children and young people, including how they will manage the effect of any disruptive behaviour so it does not adversely affect other pupils. The Department for Education publishes </w:t>
      </w:r>
      <w:r w:rsidRPr="009F606B">
        <w:rPr>
          <w:rFonts w:ascii="Arial" w:hAnsi="Arial" w:cs="Arial"/>
          <w:color w:val="000000"/>
          <w:sz w:val="24"/>
          <w:szCs w:val="24"/>
        </w:rPr>
        <w:lastRenderedPageBreak/>
        <w:t xml:space="preserve">guidance on managing pupils’ mental health and behaviour difficulties in schools – see the References section under Chapter 6 for a link.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b/>
          <w:bCs/>
          <w:color w:val="000000"/>
          <w:sz w:val="24"/>
          <w:szCs w:val="24"/>
        </w:rPr>
        <w:t xml:space="preserve">Sensory and/or physical needs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 xml:space="preserve">6.34 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w:t>
      </w:r>
      <w:proofErr w:type="spellStart"/>
      <w:r w:rsidRPr="009F606B">
        <w:rPr>
          <w:rFonts w:ascii="Arial" w:hAnsi="Arial" w:cs="Arial"/>
          <w:color w:val="000000"/>
          <w:sz w:val="24"/>
          <w:szCs w:val="24"/>
        </w:rPr>
        <w:t>habilitation</w:t>
      </w:r>
      <w:proofErr w:type="spellEnd"/>
      <w:r w:rsidRPr="009F606B">
        <w:rPr>
          <w:rFonts w:ascii="Arial" w:hAnsi="Arial" w:cs="Arial"/>
          <w:color w:val="000000"/>
          <w:sz w:val="24"/>
          <w:szCs w:val="24"/>
        </w:rPr>
        <w:t xml:space="preserve"> support. Children and young people with an MSI have a combination of vision and hearing difficulties. Information on how to provide services for deafblind children and young people is available through the Social Care for Deafblind Children and Adults guidance published by the Department of Health (see the References section under Chapter 6 for a link). </w:t>
      </w:r>
    </w:p>
    <w:p w:rsidR="009F606B" w:rsidRPr="009F606B" w:rsidRDefault="009F606B" w:rsidP="009F606B">
      <w:pPr>
        <w:autoSpaceDE w:val="0"/>
        <w:autoSpaceDN w:val="0"/>
        <w:adjustRightInd w:val="0"/>
        <w:rPr>
          <w:rFonts w:ascii="Arial" w:hAnsi="Arial" w:cs="Arial"/>
          <w:color w:val="000000"/>
          <w:sz w:val="24"/>
          <w:szCs w:val="24"/>
        </w:rPr>
      </w:pPr>
    </w:p>
    <w:p w:rsidR="009F606B" w:rsidRPr="009F606B" w:rsidRDefault="009F606B" w:rsidP="009F606B">
      <w:pPr>
        <w:autoSpaceDE w:val="0"/>
        <w:autoSpaceDN w:val="0"/>
        <w:adjustRightInd w:val="0"/>
        <w:rPr>
          <w:rFonts w:ascii="Arial" w:hAnsi="Arial" w:cs="Arial"/>
          <w:color w:val="000000"/>
          <w:sz w:val="24"/>
          <w:szCs w:val="24"/>
        </w:rPr>
      </w:pPr>
      <w:r w:rsidRPr="009F606B">
        <w:rPr>
          <w:rFonts w:ascii="Arial" w:hAnsi="Arial" w:cs="Arial"/>
          <w:color w:val="000000"/>
          <w:sz w:val="24"/>
          <w:szCs w:val="24"/>
        </w:rPr>
        <w:t xml:space="preserve">6.35 Some children and young people with a physical disability (PD) require additional ongoing support and equipment to access all the opportunities available to their peers. </w:t>
      </w:r>
    </w:p>
    <w:p w:rsidR="009F606B" w:rsidRPr="009F606B" w:rsidRDefault="009F606B" w:rsidP="009F606B">
      <w:pPr>
        <w:rPr>
          <w:rFonts w:ascii="Arial" w:hAnsi="Arial" w:cs="Arial"/>
          <w:sz w:val="24"/>
          <w:szCs w:val="24"/>
          <w:lang w:eastAsia="en-GB"/>
        </w:rPr>
      </w:pPr>
    </w:p>
    <w:sectPr w:rsidR="009F606B" w:rsidRPr="009F606B">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E6F" w:rsidRDefault="00CC4E6F" w:rsidP="00E40FEF">
      <w:r>
        <w:separator/>
      </w:r>
    </w:p>
  </w:endnote>
  <w:endnote w:type="continuationSeparator" w:id="0">
    <w:p w:rsidR="00CC4E6F" w:rsidRDefault="00CC4E6F" w:rsidP="00E40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EF" w:rsidRDefault="00E40FEF">
    <w:pPr>
      <w:pStyle w:val="Footer"/>
    </w:pPr>
    <w:r>
      <w:t>Sheffield SEND Areas of Need Guidance – November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E6F" w:rsidRDefault="00CC4E6F" w:rsidP="00E40FEF">
      <w:r>
        <w:separator/>
      </w:r>
    </w:p>
  </w:footnote>
  <w:footnote w:type="continuationSeparator" w:id="0">
    <w:p w:rsidR="00CC4E6F" w:rsidRDefault="00CC4E6F" w:rsidP="00E40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6B" w:rsidRDefault="00CB2B6B">
    <w:pPr>
      <w:pStyle w:val="Header"/>
    </w:pPr>
    <w:r>
      <w:rPr>
        <w:noProof/>
        <w:lang w:eastAsia="en-GB"/>
      </w:rPr>
      <w:drawing>
        <wp:anchor distT="0" distB="0" distL="114300" distR="114300" simplePos="0" relativeHeight="251659264" behindDoc="0" locked="0" layoutInCell="1" allowOverlap="1" wp14:anchorId="60DDDB1B" wp14:editId="3A2B934B">
          <wp:simplePos x="0" y="0"/>
          <wp:positionH relativeFrom="margin">
            <wp:posOffset>-641985</wp:posOffset>
          </wp:positionH>
          <wp:positionV relativeFrom="paragraph">
            <wp:posOffset>-196215</wp:posOffset>
          </wp:positionV>
          <wp:extent cx="1486535" cy="358775"/>
          <wp:effectExtent l="0" t="0" r="0" b="3175"/>
          <wp:wrapNone/>
          <wp:docPr id="7" name="Picture 7" descr="Image result for Learn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result for Learn Sheffiel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653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2F25A11A" wp14:editId="51A22E46">
          <wp:simplePos x="0" y="0"/>
          <wp:positionH relativeFrom="margin">
            <wp:posOffset>5513144</wp:posOffset>
          </wp:positionH>
          <wp:positionV relativeFrom="paragraph">
            <wp:posOffset>-389359</wp:posOffset>
          </wp:positionV>
          <wp:extent cx="1011879" cy="774082"/>
          <wp:effectExtent l="0" t="0" r="0" b="6985"/>
          <wp:wrapNone/>
          <wp:docPr id="5" name="Picture 1" descr="Image result for sheffield 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Image result for sheffield LA logo"/>
                  <pic:cNvPicPr>
                    <a:picLocks noChangeAspect="1"/>
                  </pic:cNvPicPr>
                </pic:nvPicPr>
                <pic:blipFill rotWithShape="1">
                  <a:blip r:embed="rId2" cstate="print"/>
                  <a:srcRect t="23530"/>
                  <a:stretch/>
                </pic:blipFill>
                <pic:spPr bwMode="auto">
                  <a:xfrm>
                    <a:off x="0" y="0"/>
                    <a:ext cx="1011879" cy="7740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55D60660" wp14:editId="0EBF6DA4">
          <wp:simplePos x="0" y="0"/>
          <wp:positionH relativeFrom="margin">
            <wp:posOffset>2332990</wp:posOffset>
          </wp:positionH>
          <wp:positionV relativeFrom="paragraph">
            <wp:posOffset>-390968</wp:posOffset>
          </wp:positionV>
          <wp:extent cx="1080837" cy="914400"/>
          <wp:effectExtent l="0" t="0" r="5080" b="0"/>
          <wp:wrapNone/>
          <wp:docPr id="1" name="Picture 1" descr="E:\2017-2018\ITF\Inclusion Task For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2017-2018\ITF\Inclusion Task Force LOGO.png"/>
                  <pic:cNvPicPr>
                    <a:picLocks noChangeAspect="1"/>
                  </pic:cNvPicPr>
                </pic:nvPicPr>
                <pic:blipFill rotWithShape="1">
                  <a:blip r:embed="rId3">
                    <a:extLst>
                      <a:ext uri="{28A0092B-C50C-407E-A947-70E740481C1C}">
                        <a14:useLocalDpi xmlns:a14="http://schemas.microsoft.com/office/drawing/2010/main" val="0"/>
                      </a:ext>
                    </a:extLst>
                  </a:blip>
                  <a:srcRect r="35161" b="9414"/>
                  <a:stretch/>
                </pic:blipFill>
                <pic:spPr bwMode="auto">
                  <a:xfrm>
                    <a:off x="0" y="0"/>
                    <a:ext cx="1080837"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A6609"/>
    <w:multiLevelType w:val="hybridMultilevel"/>
    <w:tmpl w:val="8B0E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5F3E64"/>
    <w:multiLevelType w:val="hybridMultilevel"/>
    <w:tmpl w:val="F7401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28710B"/>
    <w:multiLevelType w:val="hybridMultilevel"/>
    <w:tmpl w:val="00DC7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31975E6"/>
    <w:multiLevelType w:val="hybridMultilevel"/>
    <w:tmpl w:val="7956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08"/>
    <w:rsid w:val="0002167F"/>
    <w:rsid w:val="000935FB"/>
    <w:rsid w:val="000A10D4"/>
    <w:rsid w:val="001B78E0"/>
    <w:rsid w:val="00517B08"/>
    <w:rsid w:val="00627FBA"/>
    <w:rsid w:val="006C6E27"/>
    <w:rsid w:val="00807A4A"/>
    <w:rsid w:val="00877999"/>
    <w:rsid w:val="009E2D1A"/>
    <w:rsid w:val="009F4BD3"/>
    <w:rsid w:val="009F606B"/>
    <w:rsid w:val="00A85F03"/>
    <w:rsid w:val="00AD07B2"/>
    <w:rsid w:val="00C20AAB"/>
    <w:rsid w:val="00CB2B6B"/>
    <w:rsid w:val="00CC4E6F"/>
    <w:rsid w:val="00D31899"/>
    <w:rsid w:val="00DB37A4"/>
    <w:rsid w:val="00DC0788"/>
    <w:rsid w:val="00E40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B0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517B08"/>
    <w:pPr>
      <w:autoSpaceDE w:val="0"/>
      <w:autoSpaceDN w:val="0"/>
    </w:pPr>
    <w:rPr>
      <w:color w:val="000000"/>
      <w:sz w:val="24"/>
      <w:szCs w:val="24"/>
      <w:lang w:eastAsia="en-GB"/>
    </w:rPr>
  </w:style>
  <w:style w:type="paragraph" w:styleId="ListParagraph">
    <w:name w:val="List Paragraph"/>
    <w:basedOn w:val="Normal"/>
    <w:uiPriority w:val="34"/>
    <w:qFormat/>
    <w:rsid w:val="00517B08"/>
    <w:pPr>
      <w:ind w:left="720"/>
      <w:contextualSpacing/>
    </w:pPr>
  </w:style>
  <w:style w:type="table" w:styleId="TableGrid">
    <w:name w:val="Table Grid"/>
    <w:basedOn w:val="TableNormal"/>
    <w:uiPriority w:val="59"/>
    <w:rsid w:val="00AD0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0FEF"/>
    <w:pPr>
      <w:tabs>
        <w:tab w:val="center" w:pos="4513"/>
        <w:tab w:val="right" w:pos="9026"/>
      </w:tabs>
    </w:pPr>
  </w:style>
  <w:style w:type="character" w:customStyle="1" w:styleId="HeaderChar">
    <w:name w:val="Header Char"/>
    <w:basedOn w:val="DefaultParagraphFont"/>
    <w:link w:val="Header"/>
    <w:uiPriority w:val="99"/>
    <w:rsid w:val="00E40FEF"/>
    <w:rPr>
      <w:rFonts w:ascii="Calibri" w:hAnsi="Calibri" w:cs="Calibri"/>
    </w:rPr>
  </w:style>
  <w:style w:type="paragraph" w:styleId="Footer">
    <w:name w:val="footer"/>
    <w:basedOn w:val="Normal"/>
    <w:link w:val="FooterChar"/>
    <w:uiPriority w:val="99"/>
    <w:unhideWhenUsed/>
    <w:rsid w:val="00E40FEF"/>
    <w:pPr>
      <w:tabs>
        <w:tab w:val="center" w:pos="4513"/>
        <w:tab w:val="right" w:pos="9026"/>
      </w:tabs>
    </w:pPr>
  </w:style>
  <w:style w:type="character" w:customStyle="1" w:styleId="FooterChar">
    <w:name w:val="Footer Char"/>
    <w:basedOn w:val="DefaultParagraphFont"/>
    <w:link w:val="Footer"/>
    <w:uiPriority w:val="99"/>
    <w:rsid w:val="00E40FEF"/>
    <w:rPr>
      <w:rFonts w:ascii="Calibri" w:hAnsi="Calibri" w:cs="Calibri"/>
    </w:rPr>
  </w:style>
  <w:style w:type="paragraph" w:styleId="BalloonText">
    <w:name w:val="Balloon Text"/>
    <w:basedOn w:val="Normal"/>
    <w:link w:val="BalloonTextChar"/>
    <w:uiPriority w:val="99"/>
    <w:semiHidden/>
    <w:unhideWhenUsed/>
    <w:rsid w:val="009F606B"/>
    <w:rPr>
      <w:rFonts w:ascii="Tahoma" w:hAnsi="Tahoma" w:cs="Tahoma"/>
      <w:sz w:val="16"/>
      <w:szCs w:val="16"/>
    </w:rPr>
  </w:style>
  <w:style w:type="character" w:customStyle="1" w:styleId="BalloonTextChar">
    <w:name w:val="Balloon Text Char"/>
    <w:basedOn w:val="DefaultParagraphFont"/>
    <w:link w:val="BalloonText"/>
    <w:uiPriority w:val="99"/>
    <w:semiHidden/>
    <w:rsid w:val="009F6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B0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517B08"/>
    <w:pPr>
      <w:autoSpaceDE w:val="0"/>
      <w:autoSpaceDN w:val="0"/>
    </w:pPr>
    <w:rPr>
      <w:color w:val="000000"/>
      <w:sz w:val="24"/>
      <w:szCs w:val="24"/>
      <w:lang w:eastAsia="en-GB"/>
    </w:rPr>
  </w:style>
  <w:style w:type="paragraph" w:styleId="ListParagraph">
    <w:name w:val="List Paragraph"/>
    <w:basedOn w:val="Normal"/>
    <w:uiPriority w:val="34"/>
    <w:qFormat/>
    <w:rsid w:val="00517B08"/>
    <w:pPr>
      <w:ind w:left="720"/>
      <w:contextualSpacing/>
    </w:pPr>
  </w:style>
  <w:style w:type="table" w:styleId="TableGrid">
    <w:name w:val="Table Grid"/>
    <w:basedOn w:val="TableNormal"/>
    <w:uiPriority w:val="59"/>
    <w:rsid w:val="00AD0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0FEF"/>
    <w:pPr>
      <w:tabs>
        <w:tab w:val="center" w:pos="4513"/>
        <w:tab w:val="right" w:pos="9026"/>
      </w:tabs>
    </w:pPr>
  </w:style>
  <w:style w:type="character" w:customStyle="1" w:styleId="HeaderChar">
    <w:name w:val="Header Char"/>
    <w:basedOn w:val="DefaultParagraphFont"/>
    <w:link w:val="Header"/>
    <w:uiPriority w:val="99"/>
    <w:rsid w:val="00E40FEF"/>
    <w:rPr>
      <w:rFonts w:ascii="Calibri" w:hAnsi="Calibri" w:cs="Calibri"/>
    </w:rPr>
  </w:style>
  <w:style w:type="paragraph" w:styleId="Footer">
    <w:name w:val="footer"/>
    <w:basedOn w:val="Normal"/>
    <w:link w:val="FooterChar"/>
    <w:uiPriority w:val="99"/>
    <w:unhideWhenUsed/>
    <w:rsid w:val="00E40FEF"/>
    <w:pPr>
      <w:tabs>
        <w:tab w:val="center" w:pos="4513"/>
        <w:tab w:val="right" w:pos="9026"/>
      </w:tabs>
    </w:pPr>
  </w:style>
  <w:style w:type="character" w:customStyle="1" w:styleId="FooterChar">
    <w:name w:val="Footer Char"/>
    <w:basedOn w:val="DefaultParagraphFont"/>
    <w:link w:val="Footer"/>
    <w:uiPriority w:val="99"/>
    <w:rsid w:val="00E40FEF"/>
    <w:rPr>
      <w:rFonts w:ascii="Calibri" w:hAnsi="Calibri" w:cs="Calibri"/>
    </w:rPr>
  </w:style>
  <w:style w:type="paragraph" w:styleId="BalloonText">
    <w:name w:val="Balloon Text"/>
    <w:basedOn w:val="Normal"/>
    <w:link w:val="BalloonTextChar"/>
    <w:uiPriority w:val="99"/>
    <w:semiHidden/>
    <w:unhideWhenUsed/>
    <w:rsid w:val="009F606B"/>
    <w:rPr>
      <w:rFonts w:ascii="Tahoma" w:hAnsi="Tahoma" w:cs="Tahoma"/>
      <w:sz w:val="16"/>
      <w:szCs w:val="16"/>
    </w:rPr>
  </w:style>
  <w:style w:type="character" w:customStyle="1" w:styleId="BalloonTextChar">
    <w:name w:val="Balloon Text Char"/>
    <w:basedOn w:val="DefaultParagraphFont"/>
    <w:link w:val="BalloonText"/>
    <w:uiPriority w:val="99"/>
    <w:semiHidden/>
    <w:rsid w:val="009F6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9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emf"/><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1421</Words>
  <Characters>8102</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Tim</dc:creator>
  <cp:lastModifiedBy>Armstrong Tim</cp:lastModifiedBy>
  <cp:revision>2</cp:revision>
  <dcterms:created xsi:type="dcterms:W3CDTF">2019-12-04T08:43:00Z</dcterms:created>
  <dcterms:modified xsi:type="dcterms:W3CDTF">2019-12-04T08:43:00Z</dcterms:modified>
</cp:coreProperties>
</file>